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49788947"/>
        <w:docPartObj>
          <w:docPartGallery w:val="Cover Pages"/>
          <w:docPartUnique/>
        </w:docPartObj>
      </w:sdtPr>
      <w:sdtEndPr/>
      <w:sdtContent>
        <w:p w14:paraId="773E53DA" w14:textId="22607B39" w:rsidR="00593F97" w:rsidRDefault="00A03D9B">
          <w:r>
            <w:rPr>
              <w:noProof/>
              <w:lang w:eastAsia="it-IT"/>
            </w:rPr>
            <w:drawing>
              <wp:anchor distT="0" distB="0" distL="114300" distR="114300" simplePos="0" relativeHeight="251658241" behindDoc="0" locked="0" layoutInCell="0" allowOverlap="1" wp14:anchorId="4FED6C1C" wp14:editId="0B46C09D">
                <wp:simplePos x="0" y="0"/>
                <wp:positionH relativeFrom="page">
                  <wp:posOffset>4597879</wp:posOffset>
                </wp:positionH>
                <wp:positionV relativeFrom="margin">
                  <wp:posOffset>6986940</wp:posOffset>
                </wp:positionV>
                <wp:extent cx="2950522" cy="1475261"/>
                <wp:effectExtent l="0" t="0" r="2540" b="0"/>
                <wp:wrapNone/>
                <wp:docPr id="46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clrChange>
                            <a:clrFrom>
                              <a:srgbClr val="FFFDDB"/>
                            </a:clrFrom>
                            <a:clrTo>
                              <a:srgbClr val="FFFDDB">
                                <a:alpha val="0"/>
                              </a:srgbClr>
                            </a:clrTo>
                          </a:clrChange>
                          <a:extLst>
                            <a:ext uri="{BEBA8EAE-BF5A-486C-A8C5-ECC9F3942E4B}">
                              <a14:imgProps xmlns:a14="http://schemas.microsoft.com/office/drawing/2010/main">
                                <a14:imgLayer r:embed="rId10">
                                  <a14:imgEffect>
                                    <a14:artisticCutout/>
                                  </a14:imgEffect>
                                  <a14:imgEffect>
                                    <a14:colorTemperature colorTemp="11200"/>
                                  </a14:imgEffect>
                                  <a14:imgEffect>
                                    <a14:saturation sat="211000"/>
                                  </a14:imgEffect>
                                </a14:imgLayer>
                              </a14:imgProps>
                            </a:ext>
                            <a:ext uri="{28A0092B-C50C-407E-A947-70E740481C1C}">
                              <a14:useLocalDpi xmlns:a14="http://schemas.microsoft.com/office/drawing/2010/main" val="0"/>
                            </a:ext>
                          </a:extLst>
                        </a:blip>
                        <a:stretch>
                          <a:fillRect/>
                        </a:stretch>
                      </pic:blipFill>
                      <pic:spPr>
                        <a:xfrm>
                          <a:off x="0" y="0"/>
                          <a:ext cx="2965524" cy="1482762"/>
                        </a:xfrm>
                        <a:prstGeom prst="rect">
                          <a:avLst/>
                        </a:prstGeom>
                        <a:effectLst>
                          <a:outerShdw blurRad="50800" dist="50800" dir="5400000" sx="1000" sy="1000" algn="ctr" rotWithShape="0">
                            <a:srgbClr val="000000"/>
                          </a:outerShdw>
                          <a:reflection endPos="0" dist="50800" dir="5400000" sy="-100000" algn="bl" rotWithShape="0"/>
                        </a:effectLst>
                      </pic:spPr>
                    </pic:pic>
                  </a:graphicData>
                </a:graphic>
                <wp14:sizeRelH relativeFrom="margin">
                  <wp14:pctWidth>0</wp14:pctWidth>
                </wp14:sizeRelH>
                <wp14:sizeRelV relativeFrom="margin">
                  <wp14:pctHeight>0</wp14:pctHeight>
                </wp14:sizeRelV>
              </wp:anchor>
            </w:drawing>
          </w:r>
          <w:r w:rsidR="00C7596C">
            <w:rPr>
              <w:noProof/>
              <w:lang w:eastAsia="it-IT"/>
            </w:rPr>
            <w:drawing>
              <wp:inline distT="0" distB="0" distL="0" distR="0" wp14:anchorId="58E611B2" wp14:editId="6A63FAF8">
                <wp:extent cx="2251495" cy="323819"/>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one orizzonta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5133" cy="341601"/>
                        </a:xfrm>
                        <a:prstGeom prst="rect">
                          <a:avLst/>
                        </a:prstGeom>
                      </pic:spPr>
                    </pic:pic>
                  </a:graphicData>
                </a:graphic>
              </wp:inline>
            </w:drawing>
          </w:r>
          <w:r w:rsidR="00EF24A1" w:rsidRPr="00EF24A1">
            <w:rPr>
              <w:b/>
              <w:noProof/>
              <w:color w:val="767171" w:themeColor="background2" w:themeShade="80"/>
              <w:lang w:eastAsia="it-IT"/>
            </w:rPr>
            <mc:AlternateContent>
              <mc:Choice Requires="wps">
                <w:drawing>
                  <wp:anchor distT="0" distB="0" distL="114300" distR="114300" simplePos="0" relativeHeight="251658242" behindDoc="0" locked="0" layoutInCell="0" allowOverlap="1" wp14:anchorId="08F904B7" wp14:editId="352FC1A9">
                    <wp:simplePos x="0" y="0"/>
                    <wp:positionH relativeFrom="page">
                      <wp:align>left</wp:align>
                    </wp:positionH>
                    <wp:positionV relativeFrom="page">
                      <wp:posOffset>2676525</wp:posOffset>
                    </wp:positionV>
                    <wp:extent cx="7362825" cy="2219325"/>
                    <wp:effectExtent l="0" t="0" r="9525" b="9525"/>
                    <wp:wrapNone/>
                    <wp:docPr id="463"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2219325"/>
                            </a:xfrm>
                            <a:prstGeom prst="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sdt>
                                <w:sdtPr>
                                  <w:rPr>
                                    <w:b/>
                                    <w:color w:val="FFFFFF" w:themeColor="background1"/>
                                    <w:sz w:val="72"/>
                                    <w:szCs w:val="72"/>
                                    <w14:shadow w14:blurRad="114300" w14:dist="0" w14:dir="0" w14:sx="0" w14:sy="0" w14:kx="0" w14:ky="0" w14:algn="none">
                                      <w14:srgbClr w14:val="000000"/>
                                    </w14:shadow>
                                    <w14:textOutline w14:w="9525" w14:cap="flat" w14:cmpd="sng" w14:algn="ctr">
                                      <w14:solidFill>
                                        <w14:schemeClr w14:val="tx2">
                                          <w14:lumMod w14:val="50000"/>
                                        </w14:schemeClr>
                                      </w14:solidFill>
                                      <w14:prstDash w14:val="solid"/>
                                      <w14:round/>
                                    </w14:textOutline>
                                  </w:rPr>
                                  <w:alias w:val="Titolo"/>
                                  <w:id w:val="-1757742348"/>
                                  <w:dataBinding w:prefixMappings="xmlns:ns0='http://schemas.openxmlformats.org/package/2006/metadata/core-properties' xmlns:ns1='http://purl.org/dc/elements/1.1/'" w:xpath="/ns0:coreProperties[1]/ns1:title[1]" w:storeItemID="{6C3C8BC8-F283-45AE-878A-BAB7291924A1}"/>
                                  <w:text/>
                                </w:sdtPr>
                                <w:sdtEndPr/>
                                <w:sdtContent>
                                  <w:p w14:paraId="369975C7" w14:textId="2C077309" w:rsidR="00877C0B" w:rsidRPr="00FA30B2" w:rsidRDefault="00877C0B">
                                    <w:pPr>
                                      <w:pStyle w:val="Nessunaspaziatura"/>
                                      <w:jc w:val="right"/>
                                      <w:rPr>
                                        <w:b/>
                                        <w:color w:val="538135" w:themeColor="accent6" w:themeShade="BF"/>
                                        <w:sz w:val="72"/>
                                        <w:szCs w:val="72"/>
                                        <w14:textOutline w14:w="11112" w14:cap="flat" w14:cmpd="sng" w14:algn="ctr">
                                          <w14:solidFill>
                                            <w14:schemeClr w14:val="accent6">
                                              <w14:lumMod w14:val="50000"/>
                                            </w14:schemeClr>
                                          </w14:solidFill>
                                          <w14:prstDash w14:val="solid"/>
                                          <w14:round/>
                                        </w14:textOutline>
                                      </w:rPr>
                                    </w:pPr>
                                    <w:r w:rsidRPr="007A2444">
                                      <w:rPr>
                                        <w:b/>
                                        <w:color w:val="FFFFFF" w:themeColor="background1"/>
                                        <w:sz w:val="72"/>
                                        <w:szCs w:val="72"/>
                                        <w14:shadow w14:blurRad="114300" w14:dist="0" w14:dir="0" w14:sx="0" w14:sy="0" w14:kx="0" w14:ky="0" w14:algn="none">
                                          <w14:srgbClr w14:val="000000"/>
                                        </w14:shadow>
                                        <w14:textOutline w14:w="9525" w14:cap="flat" w14:cmpd="sng" w14:algn="ctr">
                                          <w14:solidFill>
                                            <w14:schemeClr w14:val="tx2">
                                              <w14:lumMod w14:val="50000"/>
                                            </w14:schemeClr>
                                          </w14:solidFill>
                                          <w14:prstDash w14:val="solid"/>
                                          <w14:round/>
                                        </w14:textOutline>
                                      </w:rPr>
                                      <w:t>Quiz a risposta multipla per la nomina a Guardia Ecologica Volontaria</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F904B7" id="Rettangolo 16" o:spid="_x0000_s1026" style="position:absolute;margin-left:0;margin-top:210.75pt;width:579.75pt;height:174.7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" o:allowincell="f" fillcolor="#5b9bd5 [3208]" stroked="f">
                    <v:fill opacity="32896f"/>
                    <v:textbox inset="14.4pt,,14.4pt">
                      <w:txbxContent>
                        <w:sdt>
                          <w:sdtPr>
                            <w:rPr>
                              <w:b/>
                              <w:color w:val="FFFFFF" w:themeColor="background1"/>
                              <w:sz w:val="72"/>
                              <w:szCs w:val="72"/>
                              <w14:shadow w14:blurRad="114300" w14:dist="0" w14:dir="0" w14:sx="0" w14:sy="0" w14:kx="0" w14:ky="0" w14:algn="none">
                                <w14:srgbClr w14:val="000000"/>
                              </w14:shadow>
                              <w14:textOutline w14:w="9525" w14:cap="flat" w14:cmpd="sng" w14:algn="ctr">
                                <w14:solidFill>
                                  <w14:schemeClr w14:val="tx2">
                                    <w14:lumMod w14:val="50000"/>
                                  </w14:schemeClr>
                                </w14:solidFill>
                                <w14:prstDash w14:val="solid"/>
                                <w14:round/>
                              </w14:textOutline>
                            </w:rPr>
                            <w:alias w:val="Titolo"/>
                            <w:id w:val="-1757742348"/>
                            <w:dataBinding w:prefixMappings="xmlns:ns0='http://schemas.openxmlformats.org/package/2006/metadata/core-properties' xmlns:ns1='http://purl.org/dc/elements/1.1/'" w:xpath="/ns0:coreProperties[1]/ns1:title[1]" w:storeItemID="{6C3C8BC8-F283-45AE-878A-BAB7291924A1}"/>
                            <w:text/>
                          </w:sdtPr>
                          <w:sdtEndPr/>
                          <w:sdtContent>
                            <w:p w14:paraId="369975C7" w14:textId="2C077309" w:rsidR="00877C0B" w:rsidRPr="00FA30B2" w:rsidRDefault="00877C0B">
                              <w:pPr>
                                <w:pStyle w:val="Nessunaspaziatura"/>
                                <w:jc w:val="right"/>
                                <w:rPr>
                                  <w:b/>
                                  <w:color w:val="538135" w:themeColor="accent6" w:themeShade="BF"/>
                                  <w:sz w:val="72"/>
                                  <w:szCs w:val="72"/>
                                  <w14:textOutline w14:w="11112" w14:cap="flat" w14:cmpd="sng" w14:algn="ctr">
                                    <w14:solidFill>
                                      <w14:schemeClr w14:val="accent6">
                                        <w14:lumMod w14:val="50000"/>
                                      </w14:schemeClr>
                                    </w14:solidFill>
                                    <w14:prstDash w14:val="solid"/>
                                    <w14:round/>
                                  </w14:textOutline>
                                </w:rPr>
                              </w:pPr>
                              <w:r w:rsidRPr="007A2444">
                                <w:rPr>
                                  <w:b/>
                                  <w:color w:val="FFFFFF" w:themeColor="background1"/>
                                  <w:sz w:val="72"/>
                                  <w:szCs w:val="72"/>
                                  <w14:shadow w14:blurRad="114300" w14:dist="0" w14:dir="0" w14:sx="0" w14:sy="0" w14:kx="0" w14:ky="0" w14:algn="none">
                                    <w14:srgbClr w14:val="000000"/>
                                  </w14:shadow>
                                  <w14:textOutline w14:w="9525" w14:cap="flat" w14:cmpd="sng" w14:algn="ctr">
                                    <w14:solidFill>
                                      <w14:schemeClr w14:val="tx2">
                                        <w14:lumMod w14:val="50000"/>
                                      </w14:schemeClr>
                                    </w14:solidFill>
                                    <w14:prstDash w14:val="solid"/>
                                    <w14:round/>
                                  </w14:textOutline>
                                </w:rPr>
                                <w:t>Quiz a risposta multipla per la nomina a Guardia Ecologica Volontaria</w:t>
                              </w:r>
                            </w:p>
                          </w:sdtContent>
                        </w:sdt>
                      </w:txbxContent>
                    </v:textbox>
                    <w10:wrap anchorx="page" anchory="page"/>
                  </v:rect>
                </w:pict>
              </mc:Fallback>
            </mc:AlternateContent>
          </w:r>
          <w:r w:rsidR="00EF24A1">
            <w:br/>
          </w:r>
          <w:r w:rsidR="00C7596C" w:rsidRPr="00225BEE">
            <w:rPr>
              <w:rFonts w:ascii="Arial" w:eastAsiaTheme="minorEastAsia" w:hAnsi="Arial" w:cs="Arial"/>
              <w:b/>
              <w:smallCaps/>
              <w:noProof/>
              <w:color w:val="595959"/>
              <w:sz w:val="18"/>
              <w:szCs w:val="18"/>
              <w:lang w:eastAsia="it-IT"/>
            </w:rPr>
            <w:t>Servizio Aree protette, Foreste e Sviluppo della Montagna</w:t>
          </w:r>
          <w:r w:rsidR="00593F97" w:rsidRPr="00EF24A1">
            <w:rPr>
              <w:b/>
              <w:noProof/>
              <w:color w:val="767171" w:themeColor="background2" w:themeShade="80"/>
              <w:lang w:eastAsia="it-IT"/>
            </w:rPr>
            <mc:AlternateContent>
              <mc:Choice Requires="wpg">
                <w:drawing>
                  <wp:anchor distT="0" distB="0" distL="114300" distR="114300" simplePos="0" relativeHeight="251658240" behindDoc="0" locked="0" layoutInCell="1" allowOverlap="1" wp14:anchorId="47A988BF" wp14:editId="110EE72D">
                    <wp:simplePos x="0" y="0"/>
                    <wp:positionH relativeFrom="page">
                      <wp:align>right</wp:align>
                    </wp:positionH>
                    <wp:positionV relativeFrom="page">
                      <wp:align>top</wp:align>
                    </wp:positionV>
                    <wp:extent cx="3113670" cy="10058400"/>
                    <wp:effectExtent l="0" t="0" r="5080" b="0"/>
                    <wp:wrapNone/>
                    <wp:docPr id="453" name="Gruppo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ttangolo 459" descr="Light vertical"/>
                            <wps:cNvSpPr>
                              <a:spLocks noChangeArrowheads="1"/>
                            </wps:cNvSpPr>
                            <wps:spPr bwMode="auto">
                              <a:xfrm>
                                <a:off x="0" y="0"/>
                                <a:ext cx="138545" cy="10058400"/>
                              </a:xfrm>
                              <a:prstGeom prst="rect">
                                <a:avLst/>
                              </a:prstGeom>
                              <a:solidFill>
                                <a:schemeClr val="accent1">
                                  <a:alpha val="50000"/>
                                </a:schemeClr>
                              </a:solidFill>
                              <a:ln>
                                <a:noFill/>
                              </a:ln>
                              <a:extLst/>
                            </wps:spPr>
                            <wps:style>
                              <a:lnRef idx="0">
                                <a:scrgbClr r="0" g="0" b="0"/>
                              </a:lnRef>
                              <a:fillRef idx="0">
                                <a:scrgbClr r="0" g="0" b="0"/>
                              </a:fillRef>
                              <a:effectRef idx="0">
                                <a:scrgbClr r="0" g="0" b="0"/>
                              </a:effectRef>
                              <a:fontRef idx="minor">
                                <a:schemeClr val="lt1"/>
                              </a:fontRef>
                            </wps:style>
                            <wps:bodyPr rot="0" vert="horz" wrap="square" lIns="91440" tIns="45720" rIns="91440" bIns="45720" anchor="ctr" anchorCtr="0" upright="1">
                              <a:noAutofit/>
                            </wps:bodyPr>
                          </wps:wsp>
                          <wps:wsp>
                            <wps:cNvPr id="460" name="Rettangolo 460"/>
                            <wps:cNvSpPr>
                              <a:spLocks noChangeArrowheads="1"/>
                            </wps:cNvSpPr>
                            <wps:spPr bwMode="auto">
                              <a:xfrm>
                                <a:off x="124691" y="0"/>
                                <a:ext cx="2971800" cy="10058400"/>
                              </a:xfrm>
                              <a:prstGeom prst="rect">
                                <a:avLst/>
                              </a:prstGeom>
                              <a:solidFill>
                                <a:schemeClr val="accent1">
                                  <a:alpha val="50000"/>
                                </a:schemeClr>
                              </a:solidFill>
                              <a:ln>
                                <a:noFill/>
                              </a:ln>
                              <a:extLst/>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wps:wsp>
                            <wps:cNvPr id="461" name="Rettangolo 461"/>
                            <wps:cNvSpPr>
                              <a:spLocks noChangeArrowheads="1"/>
                            </wps:cNvSpPr>
                            <wps:spPr bwMode="auto">
                              <a:xfrm>
                                <a:off x="13854" y="0"/>
                                <a:ext cx="3099816" cy="2377440"/>
                              </a:xfrm>
                              <a:prstGeom prst="rect">
                                <a:avLst/>
                              </a:prstGeom>
                              <a:solidFill>
                                <a:schemeClr val="accent1">
                                  <a:alpha val="50000"/>
                                </a:schemeClr>
                              </a:solidFill>
                              <a:ln>
                                <a:noFill/>
                              </a:ln>
                              <a:extLst/>
                            </wps:spPr>
                            <wps:style>
                              <a:lnRef idx="0">
                                <a:scrgbClr r="0" g="0" b="0"/>
                              </a:lnRef>
                              <a:fillRef idx="0">
                                <a:scrgbClr r="0" g="0" b="0"/>
                              </a:fillRef>
                              <a:effectRef idx="0">
                                <a:scrgbClr r="0" g="0" b="0"/>
                              </a:effectRef>
                              <a:fontRef idx="minor">
                                <a:schemeClr val="lt1"/>
                              </a:fontRef>
                            </wps:style>
                            <wps:txbx>
                              <w:txbxContent>
                                <w:p w14:paraId="52C6FF51" w14:textId="40ADC597" w:rsidR="00877C0B" w:rsidRDefault="00877C0B">
                                  <w:pPr>
                                    <w:pStyle w:val="Nessunaspaziatura"/>
                                    <w:rPr>
                                      <w:color w:val="FFFFFF" w:themeColor="background1"/>
                                      <w:sz w:val="96"/>
                                      <w:szCs w:val="96"/>
                                    </w:rPr>
                                  </w:pPr>
                                </w:p>
                              </w:txbxContent>
                            </wps:txbx>
                            <wps:bodyPr rot="0" vert="horz" wrap="square" lIns="365760" tIns="182880" rIns="182880" bIns="182880" anchor="b" anchorCtr="0" upright="1">
                              <a:noAutofit/>
                            </wps:bodyPr>
                          </wps:wsp>
                          <wps:wsp>
                            <wps:cNvPr id="462" name="Rettangolo 9"/>
                            <wps:cNvSpPr>
                              <a:spLocks noChangeArrowheads="1"/>
                            </wps:cNvSpPr>
                            <wps:spPr bwMode="auto">
                              <a:xfrm>
                                <a:off x="0" y="6761018"/>
                                <a:ext cx="3089515" cy="2833370"/>
                              </a:xfrm>
                              <a:prstGeom prst="rect">
                                <a:avLst/>
                              </a:prstGeom>
                              <a:solidFill>
                                <a:schemeClr val="accent1">
                                  <a:alpha val="50000"/>
                                </a:schemeClr>
                              </a:solidFill>
                              <a:ln>
                                <a:noFill/>
                              </a:ln>
                              <a:extLst/>
                            </wps:spPr>
                            <wps:style>
                              <a:lnRef idx="0">
                                <a:scrgbClr r="0" g="0" b="0"/>
                              </a:lnRef>
                              <a:fillRef idx="0">
                                <a:scrgbClr r="0" g="0" b="0"/>
                              </a:fillRef>
                              <a:effectRef idx="0">
                                <a:scrgbClr r="0" g="0" b="0"/>
                              </a:effectRef>
                              <a:fontRef idx="minor">
                                <a:schemeClr val="lt1"/>
                              </a:fontRef>
                            </wps:style>
                            <wps:txbx>
                              <w:txbxContent>
                                <w:p w14:paraId="13CB9127" w14:textId="50CFC7E4" w:rsidR="00877C0B" w:rsidRDefault="00877C0B">
                                  <w:pPr>
                                    <w:pStyle w:val="Nessunaspaziatura"/>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7A988BF" id="Gruppo 453" o:spid="_x0000_s1027" style="position:absolute;margin-left:193.95pt;margin-top:0;width:245.15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">
                    <v:rect id="Rettangolo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" fillcolor="#4472c4 [3204]" stroked="f">
                      <v:fill opacity="32896f"/>
                    </v:rect>
                    <v:rect id="Rettangolo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" fillcolor="#4472c4 [3204]" stroked="f">
                      <v:fill opacity="32896f"/>
                    </v:rect>
                    <v:rect id="Rettangolo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" fillcolor="#4472c4 [3204]" stroked="f">
                      <v:fill opacity="32896f"/>
                      <v:textbox inset="28.8pt,14.4pt,14.4pt,14.4pt">
                        <w:txbxContent>
                          <w:p w14:paraId="52C6FF51" w14:textId="40ADC597" w:rsidR="00877C0B" w:rsidRDefault="00877C0B">
                            <w:pPr>
                              <w:pStyle w:val="Nessunaspaziatura"/>
                              <w:rPr>
                                <w:color w:val="FFFFFF" w:themeColor="background1"/>
                                <w:sz w:val="96"/>
                                <w:szCs w:val="96"/>
                              </w:rPr>
                            </w:pPr>
                          </w:p>
                        </w:txbxContent>
                      </v:textbox>
                    </v:rect>
                    <v:rect id="Rettangolo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" fillcolor="#4472c4 [3204]" stroked="f">
                      <v:fill opacity="32896f"/>
                      <v:textbox inset="28.8pt,14.4pt,14.4pt,14.4pt">
                        <w:txbxContent>
                          <w:p w14:paraId="13CB9127" w14:textId="50CFC7E4" w:rsidR="00877C0B" w:rsidRDefault="00877C0B">
                            <w:pPr>
                              <w:pStyle w:val="Nessunaspaziatura"/>
                              <w:spacing w:line="360" w:lineRule="auto"/>
                              <w:rPr>
                                <w:color w:val="FFFFFF" w:themeColor="background1"/>
                              </w:rPr>
                            </w:pPr>
                          </w:p>
                        </w:txbxContent>
                      </v:textbox>
                    </v:rect>
                    <w10:wrap anchorx="page" anchory="page"/>
                  </v:group>
                </w:pict>
              </mc:Fallback>
            </mc:AlternateContent>
          </w:r>
          <w:r w:rsidR="00593F97">
            <w:br w:type="page"/>
          </w:r>
        </w:p>
      </w:sdtContent>
    </w:sdt>
    <w:p w14:paraId="16D2EBD5" w14:textId="77777777" w:rsidR="00DD3B39" w:rsidRPr="009F4179" w:rsidRDefault="00DD3B39" w:rsidP="3A763063">
      <w:pPr>
        <w:spacing w:after="0"/>
        <w:jc w:val="both"/>
        <w:rPr>
          <w:rFonts w:ascii="Arial" w:eastAsiaTheme="minorEastAsia" w:hAnsi="Arial" w:cs="Arial"/>
          <w:b/>
          <w:smallCaps/>
          <w:noProof/>
          <w:color w:val="595959"/>
          <w:lang w:eastAsia="it-IT"/>
        </w:rPr>
      </w:pPr>
      <w:r w:rsidRPr="009F4179">
        <w:rPr>
          <w:rFonts w:ascii="Arial" w:eastAsiaTheme="minorEastAsia" w:hAnsi="Arial" w:cs="Arial"/>
          <w:b/>
          <w:smallCaps/>
          <w:noProof/>
          <w:color w:val="538135" w:themeColor="accent6" w:themeShade="BF"/>
          <w:lang w:eastAsia="it-IT"/>
        </w:rPr>
        <w:lastRenderedPageBreak/>
        <w:t>Regione Emilia-Romagna</w:t>
      </w:r>
    </w:p>
    <w:p w14:paraId="7E32FAC2" w14:textId="77777777" w:rsidR="009F4179" w:rsidRPr="009F4179" w:rsidRDefault="009F4179" w:rsidP="3A763063">
      <w:pPr>
        <w:spacing w:after="0"/>
        <w:jc w:val="both"/>
        <w:rPr>
          <w:b/>
          <w:bCs/>
          <w:color w:val="767171"/>
          <w:sz w:val="28"/>
          <w:szCs w:val="28"/>
        </w:rPr>
      </w:pPr>
      <w:r w:rsidRPr="009F4179">
        <w:rPr>
          <w:rFonts w:ascii="Arial" w:eastAsiaTheme="minorEastAsia" w:hAnsi="Arial" w:cs="Arial"/>
          <w:b/>
          <w:smallCaps/>
          <w:noProof/>
          <w:color w:val="595959"/>
          <w:sz w:val="20"/>
          <w:szCs w:val="20"/>
          <w:lang w:eastAsia="it-IT"/>
        </w:rPr>
        <w:t>Servizio Aree protette, Foreste e Sviluppo della Montagna</w:t>
      </w:r>
      <w:r w:rsidRPr="009F4179">
        <w:rPr>
          <w:b/>
          <w:bCs/>
          <w:color w:val="767171"/>
          <w:sz w:val="28"/>
          <w:szCs w:val="28"/>
        </w:rPr>
        <w:t xml:space="preserve"> </w:t>
      </w:r>
    </w:p>
    <w:p w14:paraId="4D3B4C87" w14:textId="1B46979C" w:rsidR="00283EAE" w:rsidRPr="009F4179" w:rsidRDefault="3A763063" w:rsidP="3A763063">
      <w:pPr>
        <w:spacing w:after="0"/>
        <w:jc w:val="both"/>
        <w:rPr>
          <w:rFonts w:ascii="Arial" w:eastAsiaTheme="minorEastAsia" w:hAnsi="Arial" w:cs="Arial"/>
          <w:b/>
          <w:smallCaps/>
          <w:noProof/>
          <w:color w:val="595959"/>
          <w:sz w:val="20"/>
          <w:szCs w:val="20"/>
          <w:lang w:eastAsia="it-IT"/>
        </w:rPr>
      </w:pPr>
      <w:r w:rsidRPr="009F4179">
        <w:rPr>
          <w:rFonts w:ascii="Arial" w:eastAsiaTheme="minorEastAsia" w:hAnsi="Arial" w:cs="Arial"/>
          <w:b/>
          <w:smallCaps/>
          <w:noProof/>
          <w:color w:val="595959"/>
          <w:sz w:val="20"/>
          <w:szCs w:val="20"/>
          <w:lang w:eastAsia="it-IT"/>
        </w:rPr>
        <w:t>Viale della Fiera, 8 – 40127 Bologna</w:t>
      </w:r>
    </w:p>
    <w:p w14:paraId="12097BFF" w14:textId="2BE5DC15" w:rsidR="00283EAE" w:rsidRPr="009F4179" w:rsidRDefault="3A763063" w:rsidP="009F4179">
      <w:pPr>
        <w:spacing w:after="0"/>
        <w:rPr>
          <w:rFonts w:ascii="Arial" w:eastAsiaTheme="minorEastAsia" w:hAnsi="Arial" w:cs="Arial"/>
          <w:b/>
          <w:smallCaps/>
          <w:noProof/>
          <w:color w:val="595959"/>
          <w:sz w:val="20"/>
          <w:szCs w:val="20"/>
          <w:lang w:eastAsia="it-IT"/>
        </w:rPr>
      </w:pPr>
      <w:r w:rsidRPr="009F4179">
        <w:rPr>
          <w:rFonts w:ascii="Arial" w:eastAsiaTheme="minorEastAsia" w:hAnsi="Arial" w:cs="Arial"/>
          <w:b/>
          <w:smallCaps/>
          <w:noProof/>
          <w:color w:val="595959"/>
          <w:sz w:val="20"/>
          <w:szCs w:val="20"/>
          <w:lang w:eastAsia="it-IT"/>
        </w:rPr>
        <w:t>Tel.</w:t>
      </w:r>
      <w:r w:rsidR="009F4179" w:rsidRPr="009F4179">
        <w:rPr>
          <w:rFonts w:ascii="Arial" w:eastAsiaTheme="minorEastAsia" w:hAnsi="Arial" w:cs="Arial"/>
          <w:b/>
          <w:smallCaps/>
          <w:noProof/>
          <w:color w:val="595959"/>
          <w:sz w:val="20"/>
          <w:szCs w:val="20"/>
          <w:lang w:eastAsia="it-IT"/>
        </w:rPr>
        <w:t xml:space="preserve"> </w:t>
      </w:r>
      <w:r w:rsidRPr="009F4179">
        <w:rPr>
          <w:rFonts w:ascii="Arial" w:eastAsiaTheme="minorEastAsia" w:hAnsi="Arial" w:cs="Arial"/>
          <w:b/>
          <w:smallCaps/>
          <w:noProof/>
          <w:color w:val="595959"/>
          <w:sz w:val="20"/>
          <w:szCs w:val="20"/>
          <w:lang w:eastAsia="it-IT"/>
        </w:rPr>
        <w:t>051-5276080</w:t>
      </w:r>
      <w:r w:rsidR="00DD3B39" w:rsidRPr="009F4179">
        <w:rPr>
          <w:rFonts w:ascii="Arial" w:eastAsiaTheme="minorEastAsia" w:hAnsi="Arial" w:cs="Arial"/>
          <w:b/>
          <w:smallCaps/>
          <w:noProof/>
          <w:color w:val="595959"/>
          <w:sz w:val="20"/>
          <w:szCs w:val="20"/>
          <w:lang w:eastAsia="it-IT"/>
        </w:rPr>
        <w:t xml:space="preserve">   </w:t>
      </w:r>
      <w:r w:rsidR="00283EAE" w:rsidRPr="009F4179">
        <w:rPr>
          <w:rFonts w:ascii="Arial" w:eastAsiaTheme="minorEastAsia" w:hAnsi="Arial" w:cs="Arial"/>
          <w:b/>
          <w:smallCaps/>
          <w:noProof/>
          <w:color w:val="595959"/>
          <w:sz w:val="20"/>
          <w:szCs w:val="20"/>
          <w:lang w:eastAsia="it-IT"/>
        </w:rPr>
        <w:br/>
      </w:r>
    </w:p>
    <w:p w14:paraId="1C73C013" w14:textId="213E8641" w:rsidR="00283EAE" w:rsidRPr="009F4179" w:rsidRDefault="3A763063" w:rsidP="009F4179">
      <w:pPr>
        <w:spacing w:after="0"/>
        <w:rPr>
          <w:rFonts w:ascii="Arial" w:eastAsiaTheme="minorEastAsia" w:hAnsi="Arial" w:cs="Arial"/>
          <w:smallCaps/>
          <w:noProof/>
          <w:color w:val="595959"/>
          <w:sz w:val="20"/>
          <w:szCs w:val="20"/>
          <w:lang w:eastAsia="it-IT"/>
        </w:rPr>
      </w:pPr>
      <w:r w:rsidRPr="009F4179">
        <w:rPr>
          <w:rFonts w:ascii="Arial" w:eastAsiaTheme="minorEastAsia" w:hAnsi="Arial" w:cs="Arial"/>
          <w:smallCaps/>
          <w:noProof/>
          <w:color w:val="595959"/>
          <w:sz w:val="20"/>
          <w:szCs w:val="20"/>
          <w:lang w:eastAsia="it-IT"/>
        </w:rPr>
        <w:t xml:space="preserve">E-mail:  </w:t>
      </w:r>
      <w:hyperlink r:id="rId12">
        <w:r w:rsidRPr="009F4179">
          <w:rPr>
            <w:rFonts w:ascii="Arial" w:eastAsiaTheme="minorEastAsia" w:hAnsi="Arial" w:cs="Arial"/>
            <w:smallCaps/>
            <w:noProof/>
            <w:color w:val="595959"/>
            <w:sz w:val="20"/>
            <w:szCs w:val="20"/>
            <w:lang w:eastAsia="it-IT"/>
          </w:rPr>
          <w:t>segrprn@regione.emilia-romagna.it</w:t>
        </w:r>
        <w:r w:rsidR="00283EAE" w:rsidRPr="009F4179">
          <w:rPr>
            <w:rFonts w:ascii="Arial" w:eastAsiaTheme="minorEastAsia" w:hAnsi="Arial" w:cs="Arial"/>
            <w:smallCaps/>
            <w:noProof/>
            <w:color w:val="595959"/>
            <w:sz w:val="20"/>
            <w:szCs w:val="20"/>
            <w:lang w:eastAsia="it-IT"/>
          </w:rPr>
          <w:br/>
        </w:r>
      </w:hyperlink>
      <w:r w:rsidRPr="009F4179">
        <w:rPr>
          <w:rFonts w:ascii="Arial" w:eastAsiaTheme="minorEastAsia" w:hAnsi="Arial" w:cs="Arial"/>
          <w:smallCaps/>
          <w:noProof/>
          <w:color w:val="595959"/>
          <w:sz w:val="20"/>
          <w:szCs w:val="20"/>
          <w:lang w:eastAsia="it-IT"/>
        </w:rPr>
        <w:t xml:space="preserve">PEC:      </w:t>
      </w:r>
      <w:hyperlink r:id="rId13">
        <w:r w:rsidRPr="009F4179">
          <w:rPr>
            <w:rFonts w:ascii="Arial" w:eastAsiaTheme="minorEastAsia" w:hAnsi="Arial" w:cs="Arial"/>
            <w:smallCaps/>
            <w:noProof/>
            <w:color w:val="595959"/>
            <w:sz w:val="20"/>
            <w:szCs w:val="20"/>
            <w:lang w:eastAsia="it-IT"/>
          </w:rPr>
          <w:t>segrprn@postacert.regione.emilia-romagna.it</w:t>
        </w:r>
      </w:hyperlink>
    </w:p>
    <w:p w14:paraId="024D21E0" w14:textId="37B7ACFA" w:rsidR="0084280A" w:rsidRPr="009F4179" w:rsidRDefault="0084280A" w:rsidP="009F4179">
      <w:pPr>
        <w:spacing w:after="0"/>
        <w:jc w:val="both"/>
        <w:rPr>
          <w:rFonts w:ascii="Arial" w:eastAsiaTheme="minorEastAsia" w:hAnsi="Arial" w:cs="Arial"/>
          <w:smallCaps/>
          <w:noProof/>
          <w:color w:val="595959"/>
          <w:sz w:val="20"/>
          <w:szCs w:val="20"/>
          <w:lang w:eastAsia="it-IT"/>
        </w:rPr>
      </w:pPr>
      <w:r w:rsidRPr="009F4179">
        <w:rPr>
          <w:rFonts w:ascii="Arial" w:eastAsiaTheme="minorEastAsia" w:hAnsi="Arial" w:cs="Arial"/>
          <w:smallCaps/>
          <w:noProof/>
          <w:color w:val="595959"/>
          <w:sz w:val="20"/>
          <w:szCs w:val="20"/>
          <w:lang w:eastAsia="it-IT"/>
        </w:rPr>
        <w:t xml:space="preserve"> </w:t>
      </w:r>
    </w:p>
    <w:p w14:paraId="49DEF794" w14:textId="3EAED737" w:rsidR="00BD3058" w:rsidRPr="00CF6233" w:rsidRDefault="00BD3058" w:rsidP="00C73E06">
      <w:pPr>
        <w:jc w:val="right"/>
        <w:rPr>
          <w:b/>
          <w:bCs/>
          <w:color w:val="767171"/>
          <w:sz w:val="36"/>
          <w:szCs w:val="36"/>
          <w:u w:val="single"/>
        </w:rPr>
      </w:pPr>
      <w:r w:rsidRPr="00CF6233">
        <w:rPr>
          <w:b/>
          <w:bCs/>
          <w:color w:val="767171"/>
          <w:sz w:val="36"/>
          <w:szCs w:val="36"/>
          <w:u w:val="single"/>
        </w:rPr>
        <w:t>Indice</w:t>
      </w:r>
    </w:p>
    <w:p w14:paraId="46889F15" w14:textId="6B64D06A" w:rsidR="00BD3058" w:rsidRPr="00AE5891" w:rsidRDefault="00BD3058" w:rsidP="00AE5891">
      <w:pPr>
        <w:spacing w:after="0" w:line="240" w:lineRule="auto"/>
        <w:jc w:val="both"/>
        <w:rPr>
          <w:b/>
          <w:bCs/>
          <w:color w:val="767171"/>
          <w:sz w:val="32"/>
          <w:szCs w:val="32"/>
        </w:rPr>
      </w:pPr>
      <w:r w:rsidRPr="00AE5891">
        <w:rPr>
          <w:b/>
          <w:bCs/>
          <w:color w:val="767171"/>
          <w:sz w:val="32"/>
          <w:szCs w:val="32"/>
        </w:rPr>
        <w:t xml:space="preserve">Sezione A </w:t>
      </w:r>
    </w:p>
    <w:p w14:paraId="159C6E71" w14:textId="2961B2DD" w:rsidR="00393E3A" w:rsidRPr="00AE5891" w:rsidRDefault="00393E3A" w:rsidP="00AE5891">
      <w:pPr>
        <w:spacing w:after="0" w:line="240" w:lineRule="auto"/>
        <w:jc w:val="both"/>
        <w:rPr>
          <w:b/>
          <w:bCs/>
          <w:color w:val="767171"/>
          <w:sz w:val="28"/>
          <w:szCs w:val="28"/>
        </w:rPr>
      </w:pPr>
      <w:r w:rsidRPr="00AE5891">
        <w:rPr>
          <w:b/>
          <w:bCs/>
          <w:color w:val="767171"/>
          <w:sz w:val="28"/>
          <w:szCs w:val="28"/>
        </w:rPr>
        <w:t>Ruolo delle GEV</w:t>
      </w:r>
      <w:r w:rsidR="00492033">
        <w:rPr>
          <w:b/>
          <w:bCs/>
          <w:color w:val="767171"/>
          <w:sz w:val="28"/>
          <w:szCs w:val="28"/>
        </w:rPr>
        <w:t xml:space="preserve"> ……………………………………………………………</w:t>
      </w:r>
      <w:proofErr w:type="gramStart"/>
      <w:r w:rsidR="00492033">
        <w:rPr>
          <w:b/>
          <w:bCs/>
          <w:color w:val="767171"/>
          <w:sz w:val="28"/>
          <w:szCs w:val="28"/>
        </w:rPr>
        <w:t>…</w:t>
      </w:r>
      <w:r w:rsidR="00D44211">
        <w:rPr>
          <w:b/>
          <w:bCs/>
          <w:color w:val="767171"/>
          <w:sz w:val="28"/>
          <w:szCs w:val="28"/>
        </w:rPr>
        <w:t>….</w:t>
      </w:r>
      <w:proofErr w:type="gramEnd"/>
      <w:r w:rsidR="00492033">
        <w:rPr>
          <w:b/>
          <w:bCs/>
          <w:color w:val="767171"/>
          <w:sz w:val="28"/>
          <w:szCs w:val="28"/>
        </w:rPr>
        <w:t>………………</w:t>
      </w:r>
      <w:r w:rsidR="00CF6233">
        <w:rPr>
          <w:b/>
          <w:bCs/>
          <w:color w:val="767171"/>
          <w:sz w:val="28"/>
          <w:szCs w:val="28"/>
        </w:rPr>
        <w:t>.</w:t>
      </w:r>
      <w:r w:rsidR="00492033">
        <w:rPr>
          <w:b/>
          <w:bCs/>
          <w:color w:val="767171"/>
          <w:sz w:val="28"/>
          <w:szCs w:val="28"/>
        </w:rPr>
        <w:t xml:space="preserve"> </w:t>
      </w:r>
      <w:r w:rsidR="00C73E06">
        <w:rPr>
          <w:b/>
          <w:bCs/>
          <w:color w:val="767171"/>
          <w:sz w:val="28"/>
          <w:szCs w:val="28"/>
        </w:rPr>
        <w:t xml:space="preserve">  </w:t>
      </w:r>
      <w:r w:rsidRPr="00AE5891">
        <w:rPr>
          <w:b/>
          <w:bCs/>
          <w:color w:val="767171"/>
          <w:sz w:val="28"/>
          <w:szCs w:val="28"/>
        </w:rPr>
        <w:t xml:space="preserve">pag. </w:t>
      </w:r>
      <w:r w:rsidR="00CF6233">
        <w:rPr>
          <w:b/>
          <w:bCs/>
          <w:color w:val="767171"/>
          <w:sz w:val="28"/>
          <w:szCs w:val="28"/>
        </w:rPr>
        <w:t xml:space="preserve"> </w:t>
      </w:r>
      <w:r w:rsidRPr="00AE5891">
        <w:rPr>
          <w:b/>
          <w:bCs/>
          <w:color w:val="767171"/>
          <w:sz w:val="28"/>
          <w:szCs w:val="28"/>
        </w:rPr>
        <w:t>2</w:t>
      </w:r>
      <w:r w:rsidR="00CF6233">
        <w:rPr>
          <w:b/>
          <w:bCs/>
          <w:color w:val="767171"/>
          <w:sz w:val="28"/>
          <w:szCs w:val="28"/>
        </w:rPr>
        <w:t xml:space="preserve"> - 11</w:t>
      </w:r>
    </w:p>
    <w:p w14:paraId="08F0F671" w14:textId="77777777" w:rsidR="00AE5891" w:rsidRDefault="00AE5891" w:rsidP="00AE5891">
      <w:pPr>
        <w:spacing w:after="0" w:line="240" w:lineRule="auto"/>
        <w:jc w:val="both"/>
        <w:rPr>
          <w:b/>
          <w:bCs/>
          <w:color w:val="767171"/>
          <w:sz w:val="32"/>
          <w:szCs w:val="32"/>
        </w:rPr>
      </w:pPr>
    </w:p>
    <w:p w14:paraId="0D135E39" w14:textId="217E64E2" w:rsidR="00393E3A" w:rsidRPr="00AE5891" w:rsidRDefault="00393E3A" w:rsidP="00AE5891">
      <w:pPr>
        <w:spacing w:after="0" w:line="240" w:lineRule="auto"/>
        <w:jc w:val="both"/>
        <w:rPr>
          <w:b/>
          <w:bCs/>
          <w:color w:val="767171"/>
          <w:sz w:val="32"/>
          <w:szCs w:val="32"/>
        </w:rPr>
      </w:pPr>
      <w:r w:rsidRPr="00AE5891">
        <w:rPr>
          <w:b/>
          <w:bCs/>
          <w:color w:val="767171"/>
          <w:sz w:val="32"/>
          <w:szCs w:val="32"/>
        </w:rPr>
        <w:t>Sezione B</w:t>
      </w:r>
    </w:p>
    <w:p w14:paraId="40BFEEF3" w14:textId="39CD5622" w:rsidR="00393E3A" w:rsidRPr="00AE5891" w:rsidRDefault="00393E3A" w:rsidP="00AE5891">
      <w:pPr>
        <w:spacing w:after="0" w:line="240" w:lineRule="auto"/>
        <w:jc w:val="both"/>
        <w:rPr>
          <w:b/>
          <w:bCs/>
          <w:color w:val="767171"/>
          <w:sz w:val="28"/>
          <w:szCs w:val="28"/>
        </w:rPr>
      </w:pPr>
      <w:r w:rsidRPr="00AE5891">
        <w:rPr>
          <w:b/>
          <w:bCs/>
          <w:color w:val="767171"/>
          <w:sz w:val="28"/>
          <w:szCs w:val="28"/>
        </w:rPr>
        <w:t>Aree protette e siti Rete Natura 2000</w:t>
      </w:r>
      <w:r w:rsidR="00492033">
        <w:rPr>
          <w:b/>
          <w:bCs/>
          <w:color w:val="767171"/>
          <w:sz w:val="28"/>
          <w:szCs w:val="28"/>
        </w:rPr>
        <w:t xml:space="preserve"> …………………………………………</w:t>
      </w:r>
      <w:r w:rsidR="00D44211">
        <w:rPr>
          <w:b/>
          <w:bCs/>
          <w:color w:val="767171"/>
          <w:sz w:val="28"/>
          <w:szCs w:val="28"/>
        </w:rPr>
        <w:t>…</w:t>
      </w:r>
      <w:r w:rsidR="00492033">
        <w:rPr>
          <w:b/>
          <w:bCs/>
          <w:color w:val="767171"/>
          <w:sz w:val="28"/>
          <w:szCs w:val="28"/>
        </w:rPr>
        <w:t>…….</w:t>
      </w:r>
      <w:r w:rsidR="00CF6233">
        <w:rPr>
          <w:b/>
          <w:bCs/>
          <w:color w:val="767171"/>
          <w:sz w:val="28"/>
          <w:szCs w:val="28"/>
        </w:rPr>
        <w:t xml:space="preserve"> </w:t>
      </w:r>
      <w:r w:rsidR="00C73E06">
        <w:rPr>
          <w:b/>
          <w:bCs/>
          <w:color w:val="767171"/>
          <w:sz w:val="28"/>
          <w:szCs w:val="28"/>
        </w:rPr>
        <w:t xml:space="preserve">  </w:t>
      </w:r>
      <w:r w:rsidR="00492033">
        <w:rPr>
          <w:b/>
          <w:bCs/>
          <w:color w:val="767171"/>
          <w:sz w:val="28"/>
          <w:szCs w:val="28"/>
        </w:rPr>
        <w:t xml:space="preserve">pag. </w:t>
      </w:r>
      <w:r w:rsidR="00CF6233">
        <w:rPr>
          <w:b/>
          <w:bCs/>
          <w:color w:val="767171"/>
          <w:sz w:val="28"/>
          <w:szCs w:val="28"/>
        </w:rPr>
        <w:t xml:space="preserve"> </w:t>
      </w:r>
      <w:r w:rsidR="00492033">
        <w:rPr>
          <w:b/>
          <w:bCs/>
          <w:color w:val="767171"/>
          <w:sz w:val="28"/>
          <w:szCs w:val="28"/>
        </w:rPr>
        <w:t>12-23</w:t>
      </w:r>
    </w:p>
    <w:p w14:paraId="51389BC6" w14:textId="569EF910" w:rsidR="00AE5891" w:rsidRDefault="00AE5891" w:rsidP="00AE5891">
      <w:pPr>
        <w:spacing w:after="0" w:line="240" w:lineRule="auto"/>
        <w:jc w:val="both"/>
        <w:rPr>
          <w:b/>
          <w:bCs/>
          <w:color w:val="767171"/>
          <w:sz w:val="32"/>
          <w:szCs w:val="32"/>
        </w:rPr>
      </w:pPr>
    </w:p>
    <w:p w14:paraId="2BC5C344" w14:textId="7B79B487" w:rsidR="00AE5891" w:rsidRDefault="00AE5891" w:rsidP="00AE5891">
      <w:pPr>
        <w:spacing w:after="0" w:line="240" w:lineRule="auto"/>
        <w:jc w:val="both"/>
        <w:rPr>
          <w:b/>
          <w:bCs/>
          <w:color w:val="767171"/>
          <w:sz w:val="32"/>
          <w:szCs w:val="32"/>
        </w:rPr>
      </w:pPr>
      <w:r>
        <w:rPr>
          <w:b/>
          <w:bCs/>
          <w:color w:val="767171"/>
          <w:sz w:val="32"/>
          <w:szCs w:val="32"/>
        </w:rPr>
        <w:t>Sezione C</w:t>
      </w:r>
    </w:p>
    <w:p w14:paraId="070F955C" w14:textId="3F5B380D" w:rsidR="00AE5891" w:rsidRDefault="00AE5891" w:rsidP="00AE5891">
      <w:pPr>
        <w:spacing w:after="0" w:line="240" w:lineRule="auto"/>
        <w:jc w:val="both"/>
        <w:rPr>
          <w:b/>
          <w:bCs/>
          <w:color w:val="767171"/>
          <w:sz w:val="28"/>
          <w:szCs w:val="28"/>
        </w:rPr>
      </w:pPr>
      <w:r w:rsidRPr="00AE5891">
        <w:rPr>
          <w:b/>
          <w:bCs/>
          <w:color w:val="767171"/>
          <w:sz w:val="28"/>
          <w:szCs w:val="28"/>
        </w:rPr>
        <w:t>Flora, prodotti del sottobosco e alberi monumentali tutelati</w:t>
      </w:r>
      <w:proofErr w:type="gramStart"/>
      <w:r w:rsidR="00F813CA">
        <w:rPr>
          <w:b/>
          <w:bCs/>
          <w:color w:val="767171"/>
          <w:sz w:val="28"/>
          <w:szCs w:val="28"/>
        </w:rPr>
        <w:t xml:space="preserve"> …</w:t>
      </w:r>
      <w:r w:rsidR="00D44211">
        <w:rPr>
          <w:b/>
          <w:bCs/>
          <w:color w:val="767171"/>
          <w:sz w:val="28"/>
          <w:szCs w:val="28"/>
        </w:rPr>
        <w:t>.</w:t>
      </w:r>
      <w:proofErr w:type="gramEnd"/>
      <w:r w:rsidR="00F813CA">
        <w:rPr>
          <w:b/>
          <w:bCs/>
          <w:color w:val="767171"/>
          <w:sz w:val="28"/>
          <w:szCs w:val="28"/>
        </w:rPr>
        <w:t>…………</w:t>
      </w:r>
      <w:r w:rsidR="00CF6233">
        <w:rPr>
          <w:b/>
          <w:bCs/>
          <w:color w:val="767171"/>
          <w:sz w:val="28"/>
          <w:szCs w:val="28"/>
        </w:rPr>
        <w:t>.</w:t>
      </w:r>
      <w:r w:rsidR="00492033">
        <w:rPr>
          <w:b/>
          <w:bCs/>
          <w:color w:val="767171"/>
          <w:sz w:val="28"/>
          <w:szCs w:val="28"/>
        </w:rPr>
        <w:t xml:space="preserve"> </w:t>
      </w:r>
      <w:r w:rsidR="00CF6233">
        <w:rPr>
          <w:b/>
          <w:bCs/>
          <w:color w:val="767171"/>
          <w:sz w:val="28"/>
          <w:szCs w:val="28"/>
        </w:rPr>
        <w:t xml:space="preserve"> </w:t>
      </w:r>
      <w:r w:rsidR="00C73E06">
        <w:rPr>
          <w:b/>
          <w:bCs/>
          <w:color w:val="767171"/>
          <w:sz w:val="28"/>
          <w:szCs w:val="28"/>
        </w:rPr>
        <w:t xml:space="preserve">  </w:t>
      </w:r>
      <w:r w:rsidR="00492033">
        <w:rPr>
          <w:b/>
          <w:bCs/>
          <w:color w:val="767171"/>
          <w:sz w:val="28"/>
          <w:szCs w:val="28"/>
        </w:rPr>
        <w:t>p</w:t>
      </w:r>
      <w:r w:rsidR="00F813CA">
        <w:rPr>
          <w:b/>
          <w:bCs/>
          <w:color w:val="767171"/>
          <w:sz w:val="28"/>
          <w:szCs w:val="28"/>
        </w:rPr>
        <w:t>ag.</w:t>
      </w:r>
      <w:r w:rsidR="00CF6233">
        <w:rPr>
          <w:b/>
          <w:bCs/>
          <w:color w:val="767171"/>
          <w:sz w:val="28"/>
          <w:szCs w:val="28"/>
        </w:rPr>
        <w:t xml:space="preserve"> </w:t>
      </w:r>
      <w:r w:rsidR="00F813CA">
        <w:rPr>
          <w:b/>
          <w:bCs/>
          <w:color w:val="767171"/>
          <w:sz w:val="28"/>
          <w:szCs w:val="28"/>
        </w:rPr>
        <w:t>24-34</w:t>
      </w:r>
    </w:p>
    <w:p w14:paraId="08A49256" w14:textId="2C8E9DB9" w:rsidR="00AE5891" w:rsidRDefault="00AE5891" w:rsidP="00AE5891">
      <w:pPr>
        <w:spacing w:after="0" w:line="240" w:lineRule="auto"/>
        <w:jc w:val="both"/>
        <w:rPr>
          <w:b/>
          <w:bCs/>
          <w:color w:val="767171"/>
          <w:sz w:val="28"/>
          <w:szCs w:val="28"/>
        </w:rPr>
      </w:pPr>
    </w:p>
    <w:p w14:paraId="764589B0" w14:textId="4EECF5A9" w:rsidR="00AE5891" w:rsidRPr="00F936EE" w:rsidRDefault="00AE5891" w:rsidP="00AE5891">
      <w:pPr>
        <w:spacing w:after="0" w:line="240" w:lineRule="auto"/>
        <w:jc w:val="both"/>
        <w:rPr>
          <w:b/>
          <w:bCs/>
          <w:color w:val="767171"/>
          <w:sz w:val="32"/>
          <w:szCs w:val="32"/>
        </w:rPr>
      </w:pPr>
      <w:r w:rsidRPr="00F936EE">
        <w:rPr>
          <w:b/>
          <w:bCs/>
          <w:color w:val="767171"/>
          <w:sz w:val="32"/>
          <w:szCs w:val="32"/>
        </w:rPr>
        <w:t>Sezione D</w:t>
      </w:r>
    </w:p>
    <w:p w14:paraId="73992E88" w14:textId="7FA4E6C9" w:rsidR="00AE5891" w:rsidRDefault="00AE5891" w:rsidP="00AE5891">
      <w:pPr>
        <w:spacing w:after="0" w:line="240" w:lineRule="auto"/>
        <w:jc w:val="both"/>
        <w:rPr>
          <w:b/>
          <w:bCs/>
          <w:color w:val="767171"/>
          <w:sz w:val="28"/>
          <w:szCs w:val="28"/>
        </w:rPr>
      </w:pPr>
      <w:r>
        <w:rPr>
          <w:b/>
          <w:bCs/>
          <w:color w:val="767171"/>
          <w:sz w:val="28"/>
          <w:szCs w:val="28"/>
        </w:rPr>
        <w:t>Funghi e tartufi</w:t>
      </w:r>
      <w:r w:rsidR="00F813CA">
        <w:rPr>
          <w:b/>
          <w:bCs/>
          <w:color w:val="767171"/>
          <w:sz w:val="28"/>
          <w:szCs w:val="28"/>
        </w:rPr>
        <w:t xml:space="preserve"> …………………………………………………………………………</w:t>
      </w:r>
      <w:proofErr w:type="gramStart"/>
      <w:r w:rsidR="00F813CA">
        <w:rPr>
          <w:b/>
          <w:bCs/>
          <w:color w:val="767171"/>
          <w:sz w:val="28"/>
          <w:szCs w:val="28"/>
        </w:rPr>
        <w:t>……</w:t>
      </w:r>
      <w:r w:rsidR="00D44211">
        <w:rPr>
          <w:b/>
          <w:bCs/>
          <w:color w:val="767171"/>
          <w:sz w:val="28"/>
          <w:szCs w:val="28"/>
        </w:rPr>
        <w:t>.</w:t>
      </w:r>
      <w:proofErr w:type="gramEnd"/>
      <w:r w:rsidR="00D44211">
        <w:rPr>
          <w:b/>
          <w:bCs/>
          <w:color w:val="767171"/>
          <w:sz w:val="28"/>
          <w:szCs w:val="28"/>
        </w:rPr>
        <w:t>.</w:t>
      </w:r>
      <w:r w:rsidR="00F813CA">
        <w:rPr>
          <w:b/>
          <w:bCs/>
          <w:color w:val="767171"/>
          <w:sz w:val="28"/>
          <w:szCs w:val="28"/>
        </w:rPr>
        <w:t xml:space="preserve">…  </w:t>
      </w:r>
      <w:r w:rsidR="00C73E06">
        <w:rPr>
          <w:b/>
          <w:bCs/>
          <w:color w:val="767171"/>
          <w:sz w:val="28"/>
          <w:szCs w:val="28"/>
        </w:rPr>
        <w:t xml:space="preserve">  </w:t>
      </w:r>
      <w:r>
        <w:rPr>
          <w:b/>
          <w:bCs/>
          <w:color w:val="767171"/>
          <w:sz w:val="28"/>
          <w:szCs w:val="28"/>
        </w:rPr>
        <w:t xml:space="preserve">pag. </w:t>
      </w:r>
      <w:r w:rsidR="00F813CA">
        <w:rPr>
          <w:b/>
          <w:bCs/>
          <w:color w:val="767171"/>
          <w:sz w:val="28"/>
          <w:szCs w:val="28"/>
        </w:rPr>
        <w:t>35-45</w:t>
      </w:r>
    </w:p>
    <w:p w14:paraId="2C27FF6A" w14:textId="157E3FE1" w:rsidR="00CF6233" w:rsidRDefault="00CF6233" w:rsidP="00AE5891">
      <w:pPr>
        <w:spacing w:after="0" w:line="240" w:lineRule="auto"/>
        <w:jc w:val="both"/>
        <w:rPr>
          <w:b/>
          <w:bCs/>
          <w:color w:val="767171"/>
          <w:sz w:val="28"/>
          <w:szCs w:val="28"/>
        </w:rPr>
      </w:pPr>
    </w:p>
    <w:p w14:paraId="27656153" w14:textId="1D30A4B3" w:rsidR="00CF6233" w:rsidRPr="00F936EE" w:rsidRDefault="00CF6233" w:rsidP="00AE5891">
      <w:pPr>
        <w:spacing w:after="0" w:line="240" w:lineRule="auto"/>
        <w:jc w:val="both"/>
        <w:rPr>
          <w:b/>
          <w:bCs/>
          <w:color w:val="767171"/>
          <w:sz w:val="32"/>
          <w:szCs w:val="32"/>
        </w:rPr>
      </w:pPr>
      <w:r w:rsidRPr="00F936EE">
        <w:rPr>
          <w:b/>
          <w:bCs/>
          <w:color w:val="767171"/>
          <w:sz w:val="32"/>
          <w:szCs w:val="32"/>
        </w:rPr>
        <w:t>SEZIONE E</w:t>
      </w:r>
    </w:p>
    <w:p w14:paraId="6E2B3181" w14:textId="6E756E7C" w:rsidR="00CF6233" w:rsidRDefault="00CF6233" w:rsidP="00AE5891">
      <w:pPr>
        <w:spacing w:after="0" w:line="240" w:lineRule="auto"/>
        <w:jc w:val="both"/>
        <w:rPr>
          <w:b/>
          <w:bCs/>
          <w:color w:val="767171"/>
          <w:sz w:val="28"/>
          <w:szCs w:val="28"/>
        </w:rPr>
      </w:pPr>
      <w:r>
        <w:rPr>
          <w:b/>
          <w:bCs/>
          <w:color w:val="767171"/>
          <w:sz w:val="28"/>
          <w:szCs w:val="28"/>
        </w:rPr>
        <w:t>Fauna ………………………………………………………………………………………………</w:t>
      </w:r>
      <w:r w:rsidR="00D44211">
        <w:rPr>
          <w:b/>
          <w:bCs/>
          <w:color w:val="767171"/>
          <w:sz w:val="28"/>
          <w:szCs w:val="28"/>
        </w:rPr>
        <w:t>..</w:t>
      </w:r>
      <w:r>
        <w:rPr>
          <w:b/>
          <w:bCs/>
          <w:color w:val="767171"/>
          <w:sz w:val="28"/>
          <w:szCs w:val="28"/>
        </w:rPr>
        <w:t xml:space="preserve">.  </w:t>
      </w:r>
      <w:r w:rsidR="00C73E06">
        <w:rPr>
          <w:b/>
          <w:bCs/>
          <w:color w:val="767171"/>
          <w:sz w:val="28"/>
          <w:szCs w:val="28"/>
        </w:rPr>
        <w:t xml:space="preserve">  </w:t>
      </w:r>
      <w:r>
        <w:rPr>
          <w:b/>
          <w:bCs/>
          <w:color w:val="767171"/>
          <w:sz w:val="28"/>
          <w:szCs w:val="28"/>
        </w:rPr>
        <w:t>pag. 45-54</w:t>
      </w:r>
    </w:p>
    <w:p w14:paraId="68753512" w14:textId="7381D89D" w:rsidR="00816AAC" w:rsidRDefault="00816AAC" w:rsidP="00AE5891">
      <w:pPr>
        <w:spacing w:after="0" w:line="240" w:lineRule="auto"/>
        <w:jc w:val="both"/>
        <w:rPr>
          <w:b/>
          <w:bCs/>
          <w:color w:val="767171"/>
          <w:sz w:val="28"/>
          <w:szCs w:val="28"/>
        </w:rPr>
      </w:pPr>
    </w:p>
    <w:p w14:paraId="57600083" w14:textId="0D169FF3" w:rsidR="00816AAC" w:rsidRPr="00F936EE" w:rsidRDefault="00816AAC" w:rsidP="00AE5891">
      <w:pPr>
        <w:spacing w:after="0" w:line="240" w:lineRule="auto"/>
        <w:jc w:val="both"/>
        <w:rPr>
          <w:b/>
          <w:bCs/>
          <w:color w:val="767171"/>
          <w:sz w:val="32"/>
          <w:szCs w:val="32"/>
        </w:rPr>
      </w:pPr>
      <w:r w:rsidRPr="00F936EE">
        <w:rPr>
          <w:b/>
          <w:bCs/>
          <w:color w:val="767171"/>
          <w:sz w:val="32"/>
          <w:szCs w:val="32"/>
        </w:rPr>
        <w:t>SEZIONE F</w:t>
      </w:r>
    </w:p>
    <w:p w14:paraId="3802D344" w14:textId="2495624F" w:rsidR="00816AAC" w:rsidRDefault="00816AAC" w:rsidP="00AE5891">
      <w:pPr>
        <w:spacing w:after="0" w:line="240" w:lineRule="auto"/>
        <w:jc w:val="both"/>
        <w:rPr>
          <w:b/>
          <w:bCs/>
          <w:color w:val="767171"/>
          <w:sz w:val="28"/>
          <w:szCs w:val="28"/>
        </w:rPr>
      </w:pPr>
      <w:r>
        <w:rPr>
          <w:b/>
          <w:bCs/>
          <w:color w:val="767171"/>
          <w:sz w:val="28"/>
          <w:szCs w:val="28"/>
        </w:rPr>
        <w:t>Ecologia e biodiversità …………………………………………………………………</w:t>
      </w:r>
      <w:r w:rsidR="00D44211">
        <w:rPr>
          <w:b/>
          <w:bCs/>
          <w:color w:val="767171"/>
          <w:sz w:val="28"/>
          <w:szCs w:val="28"/>
        </w:rPr>
        <w:t>…</w:t>
      </w:r>
      <w:r>
        <w:rPr>
          <w:b/>
          <w:bCs/>
          <w:color w:val="767171"/>
          <w:sz w:val="28"/>
          <w:szCs w:val="28"/>
        </w:rPr>
        <w:t xml:space="preserve">…… </w:t>
      </w:r>
      <w:r w:rsidR="00C73E06">
        <w:rPr>
          <w:b/>
          <w:bCs/>
          <w:color w:val="767171"/>
          <w:sz w:val="28"/>
          <w:szCs w:val="28"/>
        </w:rPr>
        <w:t xml:space="preserve">  </w:t>
      </w:r>
      <w:r>
        <w:rPr>
          <w:b/>
          <w:bCs/>
          <w:color w:val="767171"/>
          <w:sz w:val="28"/>
          <w:szCs w:val="28"/>
        </w:rPr>
        <w:t>pag. 54-58</w:t>
      </w:r>
    </w:p>
    <w:p w14:paraId="76F6F1D5" w14:textId="7AA87E46" w:rsidR="00816AAC" w:rsidRDefault="00816AAC" w:rsidP="00AE5891">
      <w:pPr>
        <w:spacing w:after="0" w:line="240" w:lineRule="auto"/>
        <w:jc w:val="both"/>
        <w:rPr>
          <w:b/>
          <w:bCs/>
          <w:color w:val="767171"/>
          <w:sz w:val="28"/>
          <w:szCs w:val="28"/>
        </w:rPr>
      </w:pPr>
    </w:p>
    <w:p w14:paraId="2D01340C" w14:textId="4C4F20D9" w:rsidR="00816AAC" w:rsidRPr="00F936EE" w:rsidRDefault="00816AAC" w:rsidP="00AE5891">
      <w:pPr>
        <w:spacing w:after="0" w:line="240" w:lineRule="auto"/>
        <w:jc w:val="both"/>
        <w:rPr>
          <w:b/>
          <w:bCs/>
          <w:color w:val="767171"/>
          <w:sz w:val="32"/>
          <w:szCs w:val="32"/>
        </w:rPr>
      </w:pPr>
      <w:r w:rsidRPr="00F936EE">
        <w:rPr>
          <w:b/>
          <w:bCs/>
          <w:color w:val="767171"/>
          <w:sz w:val="32"/>
          <w:szCs w:val="32"/>
        </w:rPr>
        <w:t>SEZIONE G</w:t>
      </w:r>
    </w:p>
    <w:p w14:paraId="12AC09B0" w14:textId="3AAA26AA" w:rsidR="00816AAC" w:rsidRDefault="00816AAC" w:rsidP="00AE5891">
      <w:pPr>
        <w:spacing w:after="0" w:line="240" w:lineRule="auto"/>
        <w:jc w:val="both"/>
        <w:rPr>
          <w:b/>
          <w:bCs/>
          <w:color w:val="767171"/>
          <w:sz w:val="28"/>
          <w:szCs w:val="28"/>
        </w:rPr>
      </w:pPr>
      <w:r>
        <w:rPr>
          <w:b/>
          <w:bCs/>
          <w:color w:val="767171"/>
          <w:sz w:val="28"/>
          <w:szCs w:val="28"/>
        </w:rPr>
        <w:t>Cartografia e orientamento ………………………………………………………</w:t>
      </w:r>
      <w:r w:rsidR="00D44211">
        <w:rPr>
          <w:b/>
          <w:bCs/>
          <w:color w:val="767171"/>
          <w:sz w:val="28"/>
          <w:szCs w:val="28"/>
        </w:rPr>
        <w:t>…</w:t>
      </w:r>
      <w:r>
        <w:rPr>
          <w:b/>
          <w:bCs/>
          <w:color w:val="767171"/>
          <w:sz w:val="28"/>
          <w:szCs w:val="28"/>
        </w:rPr>
        <w:t xml:space="preserve">……… </w:t>
      </w:r>
      <w:r w:rsidR="00C73E06">
        <w:rPr>
          <w:b/>
          <w:bCs/>
          <w:color w:val="767171"/>
          <w:sz w:val="28"/>
          <w:szCs w:val="28"/>
        </w:rPr>
        <w:t xml:space="preserve">  </w:t>
      </w:r>
      <w:r>
        <w:rPr>
          <w:b/>
          <w:bCs/>
          <w:color w:val="767171"/>
          <w:sz w:val="28"/>
          <w:szCs w:val="28"/>
        </w:rPr>
        <w:t xml:space="preserve">pag. </w:t>
      </w:r>
      <w:r w:rsidR="002E610C">
        <w:rPr>
          <w:b/>
          <w:bCs/>
          <w:color w:val="767171"/>
          <w:sz w:val="28"/>
          <w:szCs w:val="28"/>
        </w:rPr>
        <w:t>59-60</w:t>
      </w:r>
    </w:p>
    <w:p w14:paraId="56E4D09C" w14:textId="2323E184" w:rsidR="002E610C" w:rsidRDefault="002E610C" w:rsidP="00AE5891">
      <w:pPr>
        <w:spacing w:after="0" w:line="240" w:lineRule="auto"/>
        <w:jc w:val="both"/>
        <w:rPr>
          <w:b/>
          <w:bCs/>
          <w:color w:val="767171"/>
          <w:sz w:val="28"/>
          <w:szCs w:val="28"/>
        </w:rPr>
      </w:pPr>
    </w:p>
    <w:p w14:paraId="328F4D8F" w14:textId="14FD73A2" w:rsidR="002E610C" w:rsidRPr="00F936EE" w:rsidRDefault="002E610C" w:rsidP="00AE5891">
      <w:pPr>
        <w:spacing w:after="0" w:line="240" w:lineRule="auto"/>
        <w:jc w:val="both"/>
        <w:rPr>
          <w:b/>
          <w:bCs/>
          <w:color w:val="767171"/>
          <w:sz w:val="32"/>
          <w:szCs w:val="32"/>
        </w:rPr>
      </w:pPr>
      <w:r w:rsidRPr="00F936EE">
        <w:rPr>
          <w:b/>
          <w:bCs/>
          <w:color w:val="767171"/>
          <w:sz w:val="32"/>
          <w:szCs w:val="32"/>
        </w:rPr>
        <w:t>SEZIONE H</w:t>
      </w:r>
    </w:p>
    <w:p w14:paraId="5A49B8A2" w14:textId="2DC03682" w:rsidR="002E610C" w:rsidRDefault="00226A14" w:rsidP="00AE5891">
      <w:pPr>
        <w:spacing w:after="0" w:line="240" w:lineRule="auto"/>
        <w:jc w:val="both"/>
        <w:rPr>
          <w:b/>
          <w:bCs/>
          <w:color w:val="767171"/>
          <w:sz w:val="28"/>
          <w:szCs w:val="28"/>
        </w:rPr>
      </w:pPr>
      <w:r>
        <w:rPr>
          <w:b/>
          <w:bCs/>
          <w:color w:val="767171"/>
          <w:sz w:val="28"/>
          <w:szCs w:val="28"/>
        </w:rPr>
        <w:t>Regolamento forestale, incendi boschivi …</w:t>
      </w:r>
      <w:r w:rsidR="002E610C">
        <w:rPr>
          <w:b/>
          <w:bCs/>
          <w:color w:val="767171"/>
          <w:sz w:val="28"/>
          <w:szCs w:val="28"/>
        </w:rPr>
        <w:t>…………………………………</w:t>
      </w:r>
      <w:r w:rsidR="00D44211">
        <w:rPr>
          <w:b/>
          <w:bCs/>
          <w:color w:val="767171"/>
          <w:sz w:val="28"/>
          <w:szCs w:val="28"/>
        </w:rPr>
        <w:t>…</w:t>
      </w:r>
      <w:proofErr w:type="gramStart"/>
      <w:r w:rsidR="002E610C">
        <w:rPr>
          <w:b/>
          <w:bCs/>
          <w:color w:val="767171"/>
          <w:sz w:val="28"/>
          <w:szCs w:val="28"/>
        </w:rPr>
        <w:t>…….</w:t>
      </w:r>
      <w:proofErr w:type="gramEnd"/>
      <w:r w:rsidR="002E610C">
        <w:rPr>
          <w:b/>
          <w:bCs/>
          <w:color w:val="767171"/>
          <w:sz w:val="28"/>
          <w:szCs w:val="28"/>
        </w:rPr>
        <w:t xml:space="preserve">. </w:t>
      </w:r>
      <w:r w:rsidR="00C73E06">
        <w:rPr>
          <w:b/>
          <w:bCs/>
          <w:color w:val="767171"/>
          <w:sz w:val="28"/>
          <w:szCs w:val="28"/>
        </w:rPr>
        <w:t xml:space="preserve">  </w:t>
      </w:r>
      <w:r w:rsidR="002E610C">
        <w:rPr>
          <w:b/>
          <w:bCs/>
          <w:color w:val="767171"/>
          <w:sz w:val="28"/>
          <w:szCs w:val="28"/>
        </w:rPr>
        <w:t xml:space="preserve">pag. </w:t>
      </w:r>
      <w:r>
        <w:rPr>
          <w:b/>
          <w:bCs/>
          <w:color w:val="767171"/>
          <w:sz w:val="28"/>
          <w:szCs w:val="28"/>
        </w:rPr>
        <w:t>60-66</w:t>
      </w:r>
    </w:p>
    <w:p w14:paraId="11AFF060" w14:textId="5C1436E8" w:rsidR="00226A14" w:rsidRDefault="00226A14" w:rsidP="00AE5891">
      <w:pPr>
        <w:spacing w:after="0" w:line="240" w:lineRule="auto"/>
        <w:jc w:val="both"/>
        <w:rPr>
          <w:b/>
          <w:bCs/>
          <w:color w:val="767171"/>
          <w:sz w:val="28"/>
          <w:szCs w:val="28"/>
        </w:rPr>
      </w:pPr>
    </w:p>
    <w:p w14:paraId="0E8B5646" w14:textId="0AE5A371" w:rsidR="00226A14" w:rsidRPr="00F936EE" w:rsidRDefault="00226A14" w:rsidP="00AE5891">
      <w:pPr>
        <w:spacing w:after="0" w:line="240" w:lineRule="auto"/>
        <w:jc w:val="both"/>
        <w:rPr>
          <w:b/>
          <w:bCs/>
          <w:color w:val="767171"/>
          <w:sz w:val="32"/>
          <w:szCs w:val="32"/>
        </w:rPr>
      </w:pPr>
      <w:r w:rsidRPr="00F936EE">
        <w:rPr>
          <w:b/>
          <w:bCs/>
          <w:color w:val="767171"/>
          <w:sz w:val="32"/>
          <w:szCs w:val="32"/>
        </w:rPr>
        <w:t>SEZIONE I</w:t>
      </w:r>
    </w:p>
    <w:p w14:paraId="26BBEE49" w14:textId="5F06D26D" w:rsidR="00226A14" w:rsidRDefault="00226A14" w:rsidP="00AE5891">
      <w:pPr>
        <w:spacing w:after="0" w:line="240" w:lineRule="auto"/>
        <w:jc w:val="both"/>
        <w:rPr>
          <w:b/>
          <w:bCs/>
          <w:color w:val="767171"/>
          <w:sz w:val="28"/>
          <w:szCs w:val="28"/>
        </w:rPr>
      </w:pPr>
      <w:r>
        <w:rPr>
          <w:b/>
          <w:bCs/>
          <w:color w:val="767171"/>
          <w:sz w:val="28"/>
          <w:szCs w:val="28"/>
        </w:rPr>
        <w:t>Inquinamento, spandimento agronomici, rifiuti ………………………</w:t>
      </w:r>
      <w:proofErr w:type="gramStart"/>
      <w:r>
        <w:rPr>
          <w:b/>
          <w:bCs/>
          <w:color w:val="767171"/>
          <w:sz w:val="28"/>
          <w:szCs w:val="28"/>
        </w:rPr>
        <w:t>……</w:t>
      </w:r>
      <w:r w:rsidR="00D44211">
        <w:rPr>
          <w:b/>
          <w:bCs/>
          <w:color w:val="767171"/>
          <w:sz w:val="28"/>
          <w:szCs w:val="28"/>
        </w:rPr>
        <w:t>.</w:t>
      </w:r>
      <w:proofErr w:type="gramEnd"/>
      <w:r w:rsidR="00D44211">
        <w:rPr>
          <w:b/>
          <w:bCs/>
          <w:color w:val="767171"/>
          <w:sz w:val="28"/>
          <w:szCs w:val="28"/>
        </w:rPr>
        <w:t>.</w:t>
      </w:r>
      <w:r>
        <w:rPr>
          <w:b/>
          <w:bCs/>
          <w:color w:val="767171"/>
          <w:sz w:val="28"/>
          <w:szCs w:val="28"/>
        </w:rPr>
        <w:t xml:space="preserve">….. </w:t>
      </w:r>
      <w:r w:rsidR="00D44211">
        <w:rPr>
          <w:b/>
          <w:bCs/>
          <w:color w:val="767171"/>
          <w:sz w:val="28"/>
          <w:szCs w:val="28"/>
        </w:rPr>
        <w:t xml:space="preserve"> </w:t>
      </w:r>
      <w:r w:rsidR="00C73E06">
        <w:rPr>
          <w:b/>
          <w:bCs/>
          <w:color w:val="767171"/>
          <w:sz w:val="28"/>
          <w:szCs w:val="28"/>
        </w:rPr>
        <w:t xml:space="preserve">  </w:t>
      </w:r>
      <w:r>
        <w:rPr>
          <w:b/>
          <w:bCs/>
          <w:color w:val="767171"/>
          <w:sz w:val="28"/>
          <w:szCs w:val="28"/>
        </w:rPr>
        <w:t xml:space="preserve">pag. </w:t>
      </w:r>
      <w:r w:rsidR="00D868F2">
        <w:rPr>
          <w:b/>
          <w:bCs/>
          <w:color w:val="767171"/>
          <w:sz w:val="28"/>
          <w:szCs w:val="28"/>
        </w:rPr>
        <w:t>67-79</w:t>
      </w:r>
    </w:p>
    <w:p w14:paraId="715E3290" w14:textId="45C6B034" w:rsidR="00D868F2" w:rsidRDefault="00D868F2" w:rsidP="00AE5891">
      <w:pPr>
        <w:spacing w:after="0" w:line="240" w:lineRule="auto"/>
        <w:jc w:val="both"/>
        <w:rPr>
          <w:b/>
          <w:bCs/>
          <w:color w:val="767171"/>
          <w:sz w:val="28"/>
          <w:szCs w:val="28"/>
        </w:rPr>
      </w:pPr>
    </w:p>
    <w:p w14:paraId="72629853" w14:textId="60A2486D" w:rsidR="00D868F2" w:rsidRPr="00F936EE" w:rsidRDefault="00D868F2" w:rsidP="00AE5891">
      <w:pPr>
        <w:spacing w:after="0" w:line="240" w:lineRule="auto"/>
        <w:jc w:val="both"/>
        <w:rPr>
          <w:b/>
          <w:bCs/>
          <w:color w:val="767171"/>
          <w:sz w:val="32"/>
          <w:szCs w:val="32"/>
        </w:rPr>
      </w:pPr>
      <w:r w:rsidRPr="00F936EE">
        <w:rPr>
          <w:b/>
          <w:bCs/>
          <w:color w:val="767171"/>
          <w:sz w:val="32"/>
          <w:szCs w:val="32"/>
        </w:rPr>
        <w:t>SEZIONE L</w:t>
      </w:r>
    </w:p>
    <w:p w14:paraId="4CC15BA2" w14:textId="1EA05DA5" w:rsidR="00D868F2" w:rsidRPr="00AE5891" w:rsidRDefault="00D868F2" w:rsidP="00AE5891">
      <w:pPr>
        <w:spacing w:after="0" w:line="240" w:lineRule="auto"/>
        <w:jc w:val="both"/>
        <w:rPr>
          <w:b/>
          <w:bCs/>
          <w:color w:val="767171"/>
          <w:sz w:val="28"/>
          <w:szCs w:val="28"/>
        </w:rPr>
      </w:pPr>
      <w:r>
        <w:rPr>
          <w:b/>
          <w:bCs/>
          <w:color w:val="767171"/>
          <w:sz w:val="28"/>
          <w:szCs w:val="28"/>
        </w:rPr>
        <w:t>Tutela delle acque, difesa del suolo, geologia, protezione civile ……</w:t>
      </w:r>
      <w:proofErr w:type="gramStart"/>
      <w:r>
        <w:rPr>
          <w:b/>
          <w:bCs/>
          <w:color w:val="767171"/>
          <w:sz w:val="28"/>
          <w:szCs w:val="28"/>
        </w:rPr>
        <w:t>…….</w:t>
      </w:r>
      <w:proofErr w:type="gramEnd"/>
      <w:r>
        <w:rPr>
          <w:b/>
          <w:bCs/>
          <w:color w:val="767171"/>
          <w:sz w:val="28"/>
          <w:szCs w:val="28"/>
        </w:rPr>
        <w:t xml:space="preserve">. </w:t>
      </w:r>
      <w:r w:rsidR="00C73E06">
        <w:rPr>
          <w:b/>
          <w:bCs/>
          <w:color w:val="767171"/>
          <w:sz w:val="28"/>
          <w:szCs w:val="28"/>
        </w:rPr>
        <w:t xml:space="preserve">  </w:t>
      </w:r>
      <w:r>
        <w:rPr>
          <w:b/>
          <w:bCs/>
          <w:color w:val="767171"/>
          <w:sz w:val="28"/>
          <w:szCs w:val="28"/>
        </w:rPr>
        <w:t>pag.</w:t>
      </w:r>
      <w:r w:rsidR="00D44211">
        <w:rPr>
          <w:b/>
          <w:bCs/>
          <w:color w:val="767171"/>
          <w:sz w:val="28"/>
          <w:szCs w:val="28"/>
        </w:rPr>
        <w:t xml:space="preserve"> 80-84</w:t>
      </w:r>
    </w:p>
    <w:p w14:paraId="315C54E4" w14:textId="77777777" w:rsidR="00DD3B39" w:rsidRDefault="00DD3B39" w:rsidP="3A763063">
      <w:pPr>
        <w:jc w:val="both"/>
        <w:rPr>
          <w:b/>
          <w:bCs/>
          <w:color w:val="767171"/>
          <w:sz w:val="36"/>
          <w:szCs w:val="36"/>
        </w:rPr>
      </w:pPr>
    </w:p>
    <w:p w14:paraId="15A5EE26" w14:textId="1BF05E55" w:rsidR="0084280A" w:rsidRPr="00002DBB" w:rsidRDefault="0084280A" w:rsidP="00002DBB">
      <w:pPr>
        <w:spacing w:after="0"/>
        <w:jc w:val="both"/>
        <w:rPr>
          <w:rFonts w:ascii="Arial" w:eastAsiaTheme="minorEastAsia" w:hAnsi="Arial" w:cs="Arial"/>
          <w:b/>
          <w:smallCaps/>
          <w:noProof/>
          <w:color w:val="595959"/>
          <w:sz w:val="20"/>
          <w:szCs w:val="20"/>
          <w:lang w:eastAsia="it-IT"/>
        </w:rPr>
      </w:pPr>
    </w:p>
    <w:p w14:paraId="2163793C" w14:textId="00F5488B" w:rsidR="009E7AE7" w:rsidRDefault="006B0051" w:rsidP="00AF7847">
      <w:pPr>
        <w:tabs>
          <w:tab w:val="left" w:pos="2790"/>
        </w:tabs>
        <w:spacing w:after="0" w:line="240" w:lineRule="auto"/>
        <w:jc w:val="right"/>
        <w:rPr>
          <w:b/>
          <w:bCs/>
          <w:color w:val="1F3864" w:themeColor="accent1" w:themeShade="80"/>
          <w:sz w:val="52"/>
          <w:szCs w:val="52"/>
        </w:rPr>
      </w:pPr>
      <w:r>
        <w:rPr>
          <w:b/>
          <w:color w:val="808080" w:themeColor="background1" w:themeShade="80"/>
        </w:rPr>
        <w:tab/>
      </w:r>
      <w:r>
        <w:rPr>
          <w:b/>
          <w:color w:val="1F3864" w:themeColor="accent1" w:themeShade="80"/>
          <w:sz w:val="52"/>
          <w:szCs w:val="52"/>
        </w:rPr>
        <w:tab/>
      </w:r>
      <w:r>
        <w:rPr>
          <w:b/>
          <w:color w:val="1F3864" w:themeColor="accent1" w:themeShade="80"/>
          <w:sz w:val="52"/>
          <w:szCs w:val="52"/>
        </w:rPr>
        <w:tab/>
      </w:r>
      <w:r w:rsidR="003C1CBD" w:rsidRPr="3A763063">
        <w:rPr>
          <w:b/>
          <w:bCs/>
          <w:color w:val="1F3864" w:themeColor="accent1" w:themeShade="80"/>
          <w:sz w:val="52"/>
          <w:szCs w:val="52"/>
        </w:rPr>
        <w:t xml:space="preserve">Sezione A - </w:t>
      </w:r>
      <w:r w:rsidR="009E7AE7" w:rsidRPr="3A763063">
        <w:rPr>
          <w:b/>
          <w:bCs/>
          <w:color w:val="1F3864" w:themeColor="accent1" w:themeShade="80"/>
          <w:sz w:val="52"/>
          <w:szCs w:val="52"/>
        </w:rPr>
        <w:t>Ruolo</w:t>
      </w:r>
      <w:r w:rsidR="009474E0" w:rsidRPr="3A763063">
        <w:rPr>
          <w:b/>
          <w:bCs/>
          <w:color w:val="1F3864" w:themeColor="accent1" w:themeShade="80"/>
          <w:sz w:val="52"/>
          <w:szCs w:val="52"/>
        </w:rPr>
        <w:t xml:space="preserve"> delle</w:t>
      </w:r>
      <w:r w:rsidR="009E7AE7" w:rsidRPr="3A763063">
        <w:rPr>
          <w:b/>
          <w:bCs/>
          <w:color w:val="1F3864" w:themeColor="accent1" w:themeShade="80"/>
          <w:sz w:val="52"/>
          <w:szCs w:val="52"/>
        </w:rPr>
        <w:t xml:space="preserve"> </w:t>
      </w:r>
      <w:r w:rsidR="00A7182C">
        <w:rPr>
          <w:b/>
          <w:bCs/>
          <w:color w:val="1F3864" w:themeColor="accent1" w:themeShade="80"/>
          <w:sz w:val="52"/>
          <w:szCs w:val="52"/>
        </w:rPr>
        <w:t>G</w:t>
      </w:r>
      <w:r w:rsidR="00CD018D" w:rsidRPr="3A763063">
        <w:rPr>
          <w:b/>
          <w:bCs/>
          <w:color w:val="1F3864" w:themeColor="accent1" w:themeShade="80"/>
          <w:sz w:val="52"/>
          <w:szCs w:val="52"/>
        </w:rPr>
        <w:t xml:space="preserve">uardie </w:t>
      </w:r>
      <w:r w:rsidR="009E7AE7" w:rsidRPr="3A763063">
        <w:rPr>
          <w:b/>
          <w:bCs/>
          <w:color w:val="1F3864" w:themeColor="accent1" w:themeShade="80"/>
          <w:sz w:val="52"/>
          <w:szCs w:val="52"/>
        </w:rPr>
        <w:t>E</w:t>
      </w:r>
      <w:r w:rsidR="00CD018D" w:rsidRPr="3A763063">
        <w:rPr>
          <w:b/>
          <w:bCs/>
          <w:color w:val="1F3864" w:themeColor="accent1" w:themeShade="80"/>
          <w:sz w:val="52"/>
          <w:szCs w:val="52"/>
        </w:rPr>
        <w:t xml:space="preserve">cologiche </w:t>
      </w:r>
      <w:r w:rsidR="009E7AE7" w:rsidRPr="3A763063">
        <w:rPr>
          <w:b/>
          <w:bCs/>
          <w:color w:val="1F3864" w:themeColor="accent1" w:themeShade="80"/>
          <w:sz w:val="52"/>
          <w:szCs w:val="52"/>
        </w:rPr>
        <w:t>V</w:t>
      </w:r>
      <w:r w:rsidR="00CD018D" w:rsidRPr="3A763063">
        <w:rPr>
          <w:b/>
          <w:bCs/>
          <w:color w:val="1F3864" w:themeColor="accent1" w:themeShade="80"/>
          <w:sz w:val="52"/>
          <w:szCs w:val="52"/>
        </w:rPr>
        <w:t>olontarie</w:t>
      </w:r>
    </w:p>
    <w:p w14:paraId="5CECAF12" w14:textId="77777777" w:rsidR="00A7182C" w:rsidRPr="009474E0" w:rsidRDefault="00A7182C" w:rsidP="00A7182C">
      <w:pPr>
        <w:tabs>
          <w:tab w:val="left" w:pos="2790"/>
        </w:tabs>
        <w:spacing w:after="0"/>
        <w:jc w:val="right"/>
        <w:rPr>
          <w:b/>
          <w:bCs/>
          <w:color w:val="1F3864"/>
          <w:sz w:val="52"/>
          <w:szCs w:val="52"/>
        </w:rPr>
      </w:pP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9E7AE7" w:rsidRPr="00E01028" w14:paraId="57328D9F" w14:textId="77777777" w:rsidTr="00175786">
        <w:trPr>
          <w:trHeight w:hRule="exact" w:val="907"/>
        </w:trPr>
        <w:tc>
          <w:tcPr>
            <w:tcW w:w="960" w:type="dxa"/>
            <w:tcBorders>
              <w:top w:val="nil"/>
              <w:left w:val="nil"/>
              <w:bottom w:val="nil"/>
              <w:right w:val="nil"/>
            </w:tcBorders>
            <w:shd w:val="clear" w:color="auto" w:fill="D9E2F3" w:themeFill="accent1" w:themeFillTint="33"/>
            <w:noWrap/>
            <w:vAlign w:val="center"/>
            <w:hideMark/>
          </w:tcPr>
          <w:p w14:paraId="002EB004" w14:textId="6E1D19C7" w:rsidR="009E7AE7" w:rsidRPr="00DB31C5"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A001</w:t>
            </w:r>
          </w:p>
        </w:tc>
        <w:tc>
          <w:tcPr>
            <w:tcW w:w="8821" w:type="dxa"/>
            <w:tcBorders>
              <w:top w:val="nil"/>
              <w:left w:val="nil"/>
              <w:bottom w:val="nil"/>
              <w:right w:val="nil"/>
            </w:tcBorders>
            <w:shd w:val="clear" w:color="auto" w:fill="D9E2F3" w:themeFill="accent1" w:themeFillTint="33"/>
            <w:vAlign w:val="center"/>
            <w:hideMark/>
          </w:tcPr>
          <w:p w14:paraId="1A234C4B" w14:textId="0AC77174" w:rsidR="009E7AE7"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Per potere effettuare </w:t>
            </w:r>
            <w:r w:rsidR="00B2584A">
              <w:rPr>
                <w:rFonts w:ascii="Arial" w:eastAsia="Times New Roman" w:hAnsi="Arial" w:cs="Arial"/>
                <w:b/>
                <w:bCs/>
                <w:color w:val="000000" w:themeColor="text1"/>
                <w:sz w:val="20"/>
                <w:szCs w:val="20"/>
                <w:lang w:eastAsia="it-IT"/>
              </w:rPr>
              <w:t>il servizio volontario</w:t>
            </w:r>
            <w:r w:rsidRPr="3A763063">
              <w:rPr>
                <w:rFonts w:ascii="Arial" w:eastAsia="Times New Roman" w:hAnsi="Arial" w:cs="Arial"/>
                <w:b/>
                <w:bCs/>
                <w:color w:val="000000" w:themeColor="text1"/>
                <w:sz w:val="20"/>
                <w:szCs w:val="20"/>
                <w:lang w:eastAsia="it-IT"/>
              </w:rPr>
              <w:t xml:space="preserve"> di vigilanza ecologica è necessario essere in possesso del decreto di approvazione prefettizio previsto ai sensi dell'art. 138 del Testo Unico delle Leggi di Pubblica Sicurezza?</w:t>
            </w:r>
          </w:p>
        </w:tc>
      </w:tr>
      <w:tr w:rsidR="009E7AE7" w:rsidRPr="00E01028" w14:paraId="7167CE25" w14:textId="77777777" w:rsidTr="004865A3">
        <w:trPr>
          <w:trHeight w:val="315"/>
        </w:trPr>
        <w:tc>
          <w:tcPr>
            <w:tcW w:w="960" w:type="dxa"/>
            <w:tcBorders>
              <w:top w:val="nil"/>
              <w:left w:val="nil"/>
              <w:bottom w:val="nil"/>
              <w:right w:val="nil"/>
            </w:tcBorders>
            <w:noWrap/>
            <w:vAlign w:val="center"/>
            <w:hideMark/>
          </w:tcPr>
          <w:p w14:paraId="496FF3B2"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66E4C509" w14:textId="42FD295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sidR="00215012">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sempre</w:t>
            </w:r>
          </w:p>
        </w:tc>
      </w:tr>
      <w:tr w:rsidR="009E7AE7" w:rsidRPr="00E01028" w14:paraId="4B6FEB51" w14:textId="77777777" w:rsidTr="3A763063">
        <w:trPr>
          <w:trHeight w:val="315"/>
        </w:trPr>
        <w:tc>
          <w:tcPr>
            <w:tcW w:w="960" w:type="dxa"/>
            <w:tcBorders>
              <w:top w:val="nil"/>
              <w:left w:val="nil"/>
              <w:bottom w:val="nil"/>
              <w:right w:val="nil"/>
            </w:tcBorders>
            <w:noWrap/>
            <w:vAlign w:val="center"/>
            <w:hideMark/>
          </w:tcPr>
          <w:p w14:paraId="365C6684"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11D5A036" w14:textId="61F9B251"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sidR="00215012">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solo quando si voglia fare uso del porto d'armi</w:t>
            </w:r>
          </w:p>
        </w:tc>
      </w:tr>
      <w:tr w:rsidR="009E7AE7" w:rsidRPr="00E01028" w14:paraId="2DB483AE" w14:textId="77777777" w:rsidTr="3A763063">
        <w:trPr>
          <w:trHeight w:val="315"/>
        </w:trPr>
        <w:tc>
          <w:tcPr>
            <w:tcW w:w="960" w:type="dxa"/>
            <w:tcBorders>
              <w:top w:val="nil"/>
              <w:left w:val="nil"/>
              <w:bottom w:val="nil"/>
              <w:right w:val="nil"/>
            </w:tcBorders>
            <w:noWrap/>
            <w:vAlign w:val="center"/>
            <w:hideMark/>
          </w:tcPr>
          <w:p w14:paraId="1FA36901"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5B001863"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mai</w:t>
            </w:r>
          </w:p>
        </w:tc>
      </w:tr>
    </w:tbl>
    <w:p w14:paraId="0C9FAB32" w14:textId="77777777" w:rsidR="00D801BE" w:rsidRPr="3A763063" w:rsidRDefault="00D801B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9E7AE7" w:rsidRPr="00E01028" w14:paraId="2D7ABE0E" w14:textId="77777777" w:rsidTr="0072509B">
        <w:trPr>
          <w:trHeight w:val="794"/>
        </w:trPr>
        <w:tc>
          <w:tcPr>
            <w:tcW w:w="960" w:type="dxa"/>
            <w:tcBorders>
              <w:top w:val="nil"/>
              <w:left w:val="nil"/>
              <w:bottom w:val="nil"/>
              <w:right w:val="nil"/>
            </w:tcBorders>
            <w:shd w:val="clear" w:color="auto" w:fill="D9E2F3" w:themeFill="accent1" w:themeFillTint="33"/>
            <w:noWrap/>
            <w:vAlign w:val="center"/>
            <w:hideMark/>
          </w:tcPr>
          <w:p w14:paraId="012C6B67" w14:textId="416089A3" w:rsidR="009E7AE7" w:rsidRPr="00DB31C5"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A002</w:t>
            </w:r>
          </w:p>
        </w:tc>
        <w:tc>
          <w:tcPr>
            <w:tcW w:w="8821" w:type="dxa"/>
            <w:tcBorders>
              <w:top w:val="nil"/>
              <w:left w:val="nil"/>
              <w:bottom w:val="nil"/>
              <w:right w:val="nil"/>
            </w:tcBorders>
            <w:shd w:val="clear" w:color="auto" w:fill="D9E2F3" w:themeFill="accent1" w:themeFillTint="33"/>
            <w:vAlign w:val="center"/>
            <w:hideMark/>
          </w:tcPr>
          <w:p w14:paraId="202102F2" w14:textId="6D456905" w:rsidR="009E7AE7"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Di quali documenti deve essere in possesso la Guardia Ecologica Volontaria per poter procedere all'accertamento di una violazione?</w:t>
            </w:r>
          </w:p>
        </w:tc>
      </w:tr>
      <w:tr w:rsidR="009E7AE7" w:rsidRPr="00E01028" w14:paraId="462E4300" w14:textId="77777777" w:rsidTr="3A763063">
        <w:trPr>
          <w:trHeight w:val="397"/>
        </w:trPr>
        <w:tc>
          <w:tcPr>
            <w:tcW w:w="960" w:type="dxa"/>
            <w:tcBorders>
              <w:top w:val="nil"/>
              <w:left w:val="nil"/>
              <w:bottom w:val="nil"/>
              <w:right w:val="nil"/>
            </w:tcBorders>
            <w:noWrap/>
            <w:vAlign w:val="center"/>
            <w:hideMark/>
          </w:tcPr>
          <w:p w14:paraId="58D9F0A5"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3BF1CC10" w14:textId="13357C28" w:rsidR="009E7AE7" w:rsidRPr="00E01028" w:rsidRDefault="003570EC" w:rsidP="3A763063">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Del solo t</w:t>
            </w:r>
            <w:r w:rsidR="3A763063" w:rsidRPr="3A763063">
              <w:rPr>
                <w:rFonts w:ascii="Arial" w:eastAsia="Times New Roman" w:hAnsi="Arial" w:cs="Arial"/>
                <w:color w:val="000000" w:themeColor="text1"/>
                <w:sz w:val="20"/>
                <w:szCs w:val="20"/>
                <w:lang w:eastAsia="it-IT"/>
              </w:rPr>
              <w:t>esserino di riconoscimento</w:t>
            </w:r>
          </w:p>
        </w:tc>
      </w:tr>
      <w:tr w:rsidR="009E7AE7" w:rsidRPr="00E01028" w14:paraId="0E416B28" w14:textId="77777777" w:rsidTr="3A763063">
        <w:trPr>
          <w:trHeight w:val="397"/>
        </w:trPr>
        <w:tc>
          <w:tcPr>
            <w:tcW w:w="960" w:type="dxa"/>
            <w:tcBorders>
              <w:top w:val="nil"/>
              <w:left w:val="nil"/>
              <w:bottom w:val="nil"/>
              <w:right w:val="nil"/>
            </w:tcBorders>
            <w:noWrap/>
            <w:vAlign w:val="center"/>
            <w:hideMark/>
          </w:tcPr>
          <w:p w14:paraId="77CD31E3"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15FFB7F8" w14:textId="247E979F" w:rsidR="009E7AE7" w:rsidRPr="00E01028" w:rsidRDefault="00BC31A3" w:rsidP="3A763063">
            <w:pPr>
              <w:spacing w:after="0" w:line="240" w:lineRule="auto"/>
              <w:jc w:val="both"/>
              <w:rPr>
                <w:rFonts w:ascii="Arial" w:eastAsia="Times New Roman" w:hAnsi="Arial" w:cs="Arial"/>
                <w:color w:val="000000" w:themeColor="text1"/>
                <w:sz w:val="20"/>
                <w:szCs w:val="20"/>
                <w:lang w:eastAsia="it-IT"/>
              </w:rPr>
            </w:pPr>
            <w:proofErr w:type="gramStart"/>
            <w:r>
              <w:rPr>
                <w:rFonts w:ascii="Arial" w:eastAsia="Times New Roman" w:hAnsi="Arial" w:cs="Arial"/>
                <w:color w:val="000000" w:themeColor="text1"/>
                <w:sz w:val="20"/>
                <w:szCs w:val="20"/>
                <w:lang w:eastAsia="it-IT"/>
              </w:rPr>
              <w:t>E’</w:t>
            </w:r>
            <w:proofErr w:type="gramEnd"/>
            <w:r>
              <w:rPr>
                <w:rFonts w:ascii="Arial" w:eastAsia="Times New Roman" w:hAnsi="Arial" w:cs="Arial"/>
                <w:color w:val="000000" w:themeColor="text1"/>
                <w:sz w:val="20"/>
                <w:szCs w:val="20"/>
                <w:lang w:eastAsia="it-IT"/>
              </w:rPr>
              <w:t xml:space="preserve"> sufficiente il solo d</w:t>
            </w:r>
            <w:r w:rsidR="3A763063" w:rsidRPr="3A763063">
              <w:rPr>
                <w:rFonts w:ascii="Arial" w:eastAsia="Times New Roman" w:hAnsi="Arial" w:cs="Arial"/>
                <w:color w:val="000000" w:themeColor="text1"/>
                <w:sz w:val="20"/>
                <w:szCs w:val="20"/>
                <w:lang w:eastAsia="it-IT"/>
              </w:rPr>
              <w:t xml:space="preserve">ecreto </w:t>
            </w:r>
            <w:r w:rsidR="00A66636">
              <w:rPr>
                <w:rFonts w:ascii="Arial" w:eastAsia="Times New Roman" w:hAnsi="Arial" w:cs="Arial"/>
                <w:color w:val="000000" w:themeColor="text1"/>
                <w:sz w:val="20"/>
                <w:szCs w:val="20"/>
                <w:lang w:eastAsia="it-IT"/>
              </w:rPr>
              <w:t>valido</w:t>
            </w:r>
            <w:r w:rsidR="3A763063" w:rsidRPr="3A763063">
              <w:rPr>
                <w:rFonts w:ascii="Arial" w:eastAsia="Times New Roman" w:hAnsi="Arial" w:cs="Arial"/>
                <w:color w:val="000000" w:themeColor="text1"/>
                <w:sz w:val="20"/>
                <w:szCs w:val="20"/>
                <w:lang w:eastAsia="it-IT"/>
              </w:rPr>
              <w:t xml:space="preserve"> rilasciato dalla Prefettura</w:t>
            </w:r>
          </w:p>
        </w:tc>
      </w:tr>
      <w:tr w:rsidR="009E7AE7" w:rsidRPr="00E01028" w14:paraId="34E9B8D0" w14:textId="77777777" w:rsidTr="004865A3">
        <w:trPr>
          <w:trHeight w:val="397"/>
        </w:trPr>
        <w:tc>
          <w:tcPr>
            <w:tcW w:w="960" w:type="dxa"/>
            <w:tcBorders>
              <w:top w:val="nil"/>
              <w:left w:val="nil"/>
              <w:bottom w:val="nil"/>
              <w:right w:val="nil"/>
            </w:tcBorders>
            <w:noWrap/>
            <w:vAlign w:val="center"/>
            <w:hideMark/>
          </w:tcPr>
          <w:p w14:paraId="7EB88AA2"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08AB7665" w14:textId="4DFACCDC" w:rsidR="009E7AE7" w:rsidRPr="00E01028" w:rsidRDefault="00BC31A3" w:rsidP="3A763063">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Sono necessari sia l’a</w:t>
            </w:r>
            <w:r w:rsidR="3A763063" w:rsidRPr="3A763063">
              <w:rPr>
                <w:rFonts w:ascii="Arial" w:eastAsia="Times New Roman" w:hAnsi="Arial" w:cs="Arial"/>
                <w:color w:val="000000" w:themeColor="text1"/>
                <w:sz w:val="20"/>
                <w:szCs w:val="20"/>
                <w:lang w:eastAsia="it-IT"/>
              </w:rPr>
              <w:t xml:space="preserve">tto di nomina rilasciato dalla Regione Emilia-Romagna </w:t>
            </w:r>
            <w:r>
              <w:rPr>
                <w:rFonts w:ascii="Arial" w:eastAsia="Times New Roman" w:hAnsi="Arial" w:cs="Arial"/>
                <w:color w:val="000000" w:themeColor="text1"/>
                <w:sz w:val="20"/>
                <w:szCs w:val="20"/>
                <w:lang w:eastAsia="it-IT"/>
              </w:rPr>
              <w:t>ch</w:t>
            </w:r>
            <w:r w:rsidR="3A763063" w:rsidRPr="3A763063">
              <w:rPr>
                <w:rFonts w:ascii="Arial" w:eastAsia="Times New Roman" w:hAnsi="Arial" w:cs="Arial"/>
                <w:color w:val="000000" w:themeColor="text1"/>
                <w:sz w:val="20"/>
                <w:szCs w:val="20"/>
                <w:lang w:eastAsia="it-IT"/>
              </w:rPr>
              <w:t xml:space="preserve">e </w:t>
            </w:r>
            <w:r>
              <w:rPr>
                <w:rFonts w:ascii="Arial" w:eastAsia="Times New Roman" w:hAnsi="Arial" w:cs="Arial"/>
                <w:color w:val="000000" w:themeColor="text1"/>
                <w:sz w:val="20"/>
                <w:szCs w:val="20"/>
                <w:lang w:eastAsia="it-IT"/>
              </w:rPr>
              <w:t xml:space="preserve">il </w:t>
            </w:r>
            <w:r w:rsidR="002E5A42">
              <w:rPr>
                <w:rFonts w:ascii="Arial" w:eastAsia="Times New Roman" w:hAnsi="Arial" w:cs="Arial"/>
                <w:color w:val="000000" w:themeColor="text1"/>
                <w:sz w:val="20"/>
                <w:szCs w:val="20"/>
                <w:lang w:eastAsia="it-IT"/>
              </w:rPr>
              <w:t>d</w:t>
            </w:r>
            <w:r w:rsidR="3A763063" w:rsidRPr="3A763063">
              <w:rPr>
                <w:rFonts w:ascii="Arial" w:eastAsia="Times New Roman" w:hAnsi="Arial" w:cs="Arial"/>
                <w:color w:val="000000" w:themeColor="text1"/>
                <w:sz w:val="20"/>
                <w:szCs w:val="20"/>
                <w:lang w:eastAsia="it-IT"/>
              </w:rPr>
              <w:t>ecreto prefettizio valido</w:t>
            </w:r>
          </w:p>
        </w:tc>
      </w:tr>
    </w:tbl>
    <w:p w14:paraId="6AFBE12E" w14:textId="77777777" w:rsidR="00D801BE" w:rsidRPr="3A763063" w:rsidRDefault="00D801B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9E7AE7" w:rsidRPr="00E01028" w14:paraId="436BC503" w14:textId="77777777" w:rsidTr="00A66636">
        <w:trPr>
          <w:trHeight w:val="495"/>
        </w:trPr>
        <w:tc>
          <w:tcPr>
            <w:tcW w:w="960" w:type="dxa"/>
            <w:tcBorders>
              <w:top w:val="nil"/>
              <w:left w:val="nil"/>
              <w:bottom w:val="nil"/>
              <w:right w:val="nil"/>
            </w:tcBorders>
            <w:shd w:val="clear" w:color="auto" w:fill="D9E2F3" w:themeFill="accent1" w:themeFillTint="33"/>
            <w:noWrap/>
            <w:vAlign w:val="center"/>
            <w:hideMark/>
          </w:tcPr>
          <w:p w14:paraId="0563DF47" w14:textId="0B84C555" w:rsidR="009E7AE7" w:rsidRPr="00DB31C5"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A003</w:t>
            </w:r>
          </w:p>
        </w:tc>
        <w:tc>
          <w:tcPr>
            <w:tcW w:w="8821" w:type="dxa"/>
            <w:tcBorders>
              <w:top w:val="nil"/>
              <w:left w:val="nil"/>
              <w:bottom w:val="nil"/>
              <w:right w:val="nil"/>
            </w:tcBorders>
            <w:shd w:val="clear" w:color="auto" w:fill="D9E2F3" w:themeFill="accent1" w:themeFillTint="33"/>
            <w:vAlign w:val="center"/>
            <w:hideMark/>
          </w:tcPr>
          <w:p w14:paraId="637966DB" w14:textId="77777777" w:rsidR="009E7AE7"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L'incarico di Guardia Ecologica Volontaria può essere sospeso?</w:t>
            </w:r>
          </w:p>
        </w:tc>
      </w:tr>
      <w:tr w:rsidR="009E7AE7" w:rsidRPr="00E01028" w14:paraId="66661A05" w14:textId="77777777" w:rsidTr="3A763063">
        <w:trPr>
          <w:trHeight w:val="397"/>
        </w:trPr>
        <w:tc>
          <w:tcPr>
            <w:tcW w:w="960" w:type="dxa"/>
            <w:tcBorders>
              <w:top w:val="nil"/>
              <w:left w:val="nil"/>
              <w:bottom w:val="nil"/>
              <w:right w:val="nil"/>
            </w:tcBorders>
            <w:vAlign w:val="center"/>
            <w:hideMark/>
          </w:tcPr>
          <w:p w14:paraId="1871DBAF"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3058903"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In caso non venga indossata la divisa o il bracciale durante il servizio</w:t>
            </w:r>
          </w:p>
        </w:tc>
      </w:tr>
      <w:tr w:rsidR="009E7AE7" w:rsidRPr="00E01028" w14:paraId="67895B38" w14:textId="77777777" w:rsidTr="004865A3">
        <w:trPr>
          <w:trHeight w:val="397"/>
        </w:trPr>
        <w:tc>
          <w:tcPr>
            <w:tcW w:w="960" w:type="dxa"/>
            <w:tcBorders>
              <w:top w:val="nil"/>
              <w:left w:val="nil"/>
              <w:bottom w:val="nil"/>
              <w:right w:val="nil"/>
            </w:tcBorders>
            <w:vAlign w:val="center"/>
            <w:hideMark/>
          </w:tcPr>
          <w:p w14:paraId="76011B2A"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237C02EF"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In caso di accertata irregolarità nello svolgimento dei compiti assegnati</w:t>
            </w:r>
          </w:p>
        </w:tc>
      </w:tr>
      <w:tr w:rsidR="009E7AE7" w:rsidRPr="00E01028" w14:paraId="030F8960" w14:textId="77777777" w:rsidTr="3A763063">
        <w:trPr>
          <w:trHeight w:val="397"/>
        </w:trPr>
        <w:tc>
          <w:tcPr>
            <w:tcW w:w="960" w:type="dxa"/>
            <w:tcBorders>
              <w:top w:val="nil"/>
              <w:left w:val="nil"/>
              <w:bottom w:val="nil"/>
              <w:right w:val="nil"/>
            </w:tcBorders>
            <w:vAlign w:val="center"/>
            <w:hideMark/>
          </w:tcPr>
          <w:p w14:paraId="1B7D6FBA"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3633FA21"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In caso di reiterati errori nella compilazione dei verbali</w:t>
            </w:r>
          </w:p>
        </w:tc>
      </w:tr>
    </w:tbl>
    <w:p w14:paraId="72607874" w14:textId="77777777" w:rsidR="00D801BE" w:rsidRPr="3A763063" w:rsidRDefault="00D801B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9E7AE7" w:rsidRPr="00E01028" w14:paraId="1A238062" w14:textId="77777777" w:rsidTr="00945AE8">
        <w:trPr>
          <w:trHeight w:val="660"/>
        </w:trPr>
        <w:tc>
          <w:tcPr>
            <w:tcW w:w="960" w:type="dxa"/>
            <w:tcBorders>
              <w:top w:val="nil"/>
              <w:left w:val="nil"/>
              <w:bottom w:val="nil"/>
              <w:right w:val="nil"/>
            </w:tcBorders>
            <w:shd w:val="clear" w:color="auto" w:fill="D9E2F3" w:themeFill="accent1" w:themeFillTint="33"/>
            <w:noWrap/>
            <w:vAlign w:val="center"/>
            <w:hideMark/>
          </w:tcPr>
          <w:p w14:paraId="0615E2FF" w14:textId="4732E522" w:rsidR="009E7AE7" w:rsidRPr="00DB31C5"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A004</w:t>
            </w:r>
          </w:p>
        </w:tc>
        <w:tc>
          <w:tcPr>
            <w:tcW w:w="8821" w:type="dxa"/>
            <w:tcBorders>
              <w:top w:val="nil"/>
              <w:left w:val="nil"/>
              <w:bottom w:val="nil"/>
              <w:right w:val="nil"/>
            </w:tcBorders>
            <w:shd w:val="clear" w:color="auto" w:fill="D9E2F3" w:themeFill="accent1" w:themeFillTint="33"/>
            <w:vAlign w:val="center"/>
            <w:hideMark/>
          </w:tcPr>
          <w:p w14:paraId="10B2102E" w14:textId="738C629E" w:rsidR="009E7AE7"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Nell'espletamento del proprio servizio </w:t>
            </w:r>
            <w:r w:rsidR="00945AE8">
              <w:rPr>
                <w:rFonts w:ascii="Arial" w:eastAsia="Times New Roman" w:hAnsi="Arial" w:cs="Arial"/>
                <w:b/>
                <w:bCs/>
                <w:color w:val="000000" w:themeColor="text1"/>
                <w:sz w:val="20"/>
                <w:szCs w:val="20"/>
                <w:lang w:eastAsia="it-IT"/>
              </w:rPr>
              <w:t xml:space="preserve">volontario </w:t>
            </w:r>
            <w:r w:rsidRPr="3A763063">
              <w:rPr>
                <w:rFonts w:ascii="Arial" w:eastAsia="Times New Roman" w:hAnsi="Arial" w:cs="Arial"/>
                <w:b/>
                <w:bCs/>
                <w:color w:val="000000" w:themeColor="text1"/>
                <w:sz w:val="20"/>
                <w:szCs w:val="20"/>
                <w:lang w:eastAsia="it-IT"/>
              </w:rPr>
              <w:t>di vigilanza ecologica le Guardie Ecologiche Volontarie possono essere armate?</w:t>
            </w:r>
          </w:p>
        </w:tc>
      </w:tr>
      <w:tr w:rsidR="009E7AE7" w:rsidRPr="00E01028" w14:paraId="087C3949" w14:textId="77777777" w:rsidTr="3A763063">
        <w:trPr>
          <w:trHeight w:val="397"/>
        </w:trPr>
        <w:tc>
          <w:tcPr>
            <w:tcW w:w="960" w:type="dxa"/>
            <w:tcBorders>
              <w:top w:val="nil"/>
              <w:left w:val="nil"/>
              <w:bottom w:val="nil"/>
              <w:right w:val="nil"/>
            </w:tcBorders>
            <w:vAlign w:val="center"/>
            <w:hideMark/>
          </w:tcPr>
          <w:p w14:paraId="5F00E55C"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406BF3FE" w14:textId="2E499B39"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Sì, </w:t>
            </w:r>
            <w:proofErr w:type="spellStart"/>
            <w:r w:rsidRPr="3A763063">
              <w:rPr>
                <w:rFonts w:ascii="Arial" w:eastAsia="Times New Roman" w:hAnsi="Arial" w:cs="Arial"/>
                <w:color w:val="000000" w:themeColor="text1"/>
                <w:sz w:val="20"/>
                <w:szCs w:val="20"/>
                <w:lang w:eastAsia="it-IT"/>
              </w:rPr>
              <w:t>purchè</w:t>
            </w:r>
            <w:proofErr w:type="spellEnd"/>
            <w:r w:rsidRPr="3A763063">
              <w:rPr>
                <w:rFonts w:ascii="Arial" w:eastAsia="Times New Roman" w:hAnsi="Arial" w:cs="Arial"/>
                <w:color w:val="000000" w:themeColor="text1"/>
                <w:sz w:val="20"/>
                <w:szCs w:val="20"/>
                <w:lang w:eastAsia="it-IT"/>
              </w:rPr>
              <w:t xml:space="preserve"> in possesso di regolare porto d'armi</w:t>
            </w:r>
          </w:p>
        </w:tc>
      </w:tr>
      <w:tr w:rsidR="009E7AE7" w:rsidRPr="00E01028" w14:paraId="455DFF45" w14:textId="77777777" w:rsidTr="3A763063">
        <w:trPr>
          <w:trHeight w:val="397"/>
        </w:trPr>
        <w:tc>
          <w:tcPr>
            <w:tcW w:w="960" w:type="dxa"/>
            <w:tcBorders>
              <w:top w:val="nil"/>
              <w:left w:val="nil"/>
              <w:bottom w:val="nil"/>
              <w:right w:val="nil"/>
            </w:tcBorders>
            <w:vAlign w:val="center"/>
            <w:hideMark/>
          </w:tcPr>
          <w:p w14:paraId="20AE491D"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59379BB9" w14:textId="6DF1ADFD"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Sì, per alcuni particolari servizi di vigilanza, </w:t>
            </w:r>
            <w:proofErr w:type="spellStart"/>
            <w:r w:rsidRPr="3A763063">
              <w:rPr>
                <w:rFonts w:ascii="Arial" w:eastAsia="Times New Roman" w:hAnsi="Arial" w:cs="Arial"/>
                <w:color w:val="000000" w:themeColor="text1"/>
                <w:sz w:val="20"/>
                <w:szCs w:val="20"/>
                <w:lang w:eastAsia="it-IT"/>
              </w:rPr>
              <w:t>purchè</w:t>
            </w:r>
            <w:proofErr w:type="spellEnd"/>
            <w:r w:rsidRPr="3A763063">
              <w:rPr>
                <w:rFonts w:ascii="Arial" w:eastAsia="Times New Roman" w:hAnsi="Arial" w:cs="Arial"/>
                <w:color w:val="000000" w:themeColor="text1"/>
                <w:sz w:val="20"/>
                <w:szCs w:val="20"/>
                <w:lang w:eastAsia="it-IT"/>
              </w:rPr>
              <w:t xml:space="preserve"> in possesso di regolare porto d'armi</w:t>
            </w:r>
          </w:p>
        </w:tc>
      </w:tr>
      <w:tr w:rsidR="009E7AE7" w:rsidRPr="00E01028" w14:paraId="6FC234E9" w14:textId="77777777" w:rsidTr="004865A3">
        <w:trPr>
          <w:trHeight w:val="397"/>
        </w:trPr>
        <w:tc>
          <w:tcPr>
            <w:tcW w:w="960" w:type="dxa"/>
            <w:tcBorders>
              <w:top w:val="nil"/>
              <w:left w:val="nil"/>
              <w:bottom w:val="nil"/>
              <w:right w:val="nil"/>
            </w:tcBorders>
            <w:vAlign w:val="center"/>
            <w:hideMark/>
          </w:tcPr>
          <w:p w14:paraId="4216C598"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7EA735A7"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non possono mai essere armate, anche se in possesso di porto d'armi</w:t>
            </w:r>
          </w:p>
        </w:tc>
      </w:tr>
    </w:tbl>
    <w:p w14:paraId="1D061E98" w14:textId="77777777" w:rsidR="00D801BE" w:rsidRDefault="00D801B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9E7AE7" w:rsidRPr="00E01028" w14:paraId="18104B4F" w14:textId="77777777" w:rsidTr="00945AE8">
        <w:trPr>
          <w:trHeight w:val="794"/>
        </w:trPr>
        <w:tc>
          <w:tcPr>
            <w:tcW w:w="960" w:type="dxa"/>
            <w:tcBorders>
              <w:top w:val="nil"/>
              <w:left w:val="nil"/>
              <w:bottom w:val="nil"/>
              <w:right w:val="nil"/>
            </w:tcBorders>
            <w:shd w:val="clear" w:color="auto" w:fill="D9E2F3" w:themeFill="accent1" w:themeFillTint="33"/>
            <w:noWrap/>
            <w:vAlign w:val="center"/>
            <w:hideMark/>
          </w:tcPr>
          <w:p w14:paraId="0874C88E" w14:textId="37DDBEDB" w:rsidR="009E7AE7"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A005</w:t>
            </w:r>
          </w:p>
        </w:tc>
        <w:tc>
          <w:tcPr>
            <w:tcW w:w="8821" w:type="dxa"/>
            <w:tcBorders>
              <w:top w:val="nil"/>
              <w:left w:val="nil"/>
              <w:bottom w:val="nil"/>
              <w:right w:val="nil"/>
            </w:tcBorders>
            <w:shd w:val="clear" w:color="auto" w:fill="D9E2F3" w:themeFill="accent1" w:themeFillTint="33"/>
            <w:vAlign w:val="center"/>
            <w:hideMark/>
          </w:tcPr>
          <w:p w14:paraId="033EB772" w14:textId="4F87A68A" w:rsidR="009E7AE7" w:rsidRPr="00E01028" w:rsidRDefault="00FB412B" w:rsidP="3A763063">
            <w:pPr>
              <w:spacing w:after="0" w:line="240" w:lineRule="auto"/>
              <w:jc w:val="both"/>
              <w:rPr>
                <w:rFonts w:ascii="Arial" w:eastAsia="Times New Roman" w:hAnsi="Arial" w:cs="Arial"/>
                <w:b/>
                <w:bCs/>
                <w:color w:val="000000" w:themeColor="text1"/>
                <w:sz w:val="20"/>
                <w:szCs w:val="20"/>
                <w:lang w:eastAsia="it-IT"/>
              </w:rPr>
            </w:pPr>
            <w:r>
              <w:rPr>
                <w:rFonts w:ascii="Arial" w:eastAsia="Times New Roman" w:hAnsi="Arial" w:cs="Arial"/>
                <w:b/>
                <w:bCs/>
                <w:color w:val="000000" w:themeColor="text1"/>
                <w:sz w:val="20"/>
                <w:szCs w:val="20"/>
                <w:lang w:eastAsia="it-IT"/>
              </w:rPr>
              <w:t>Secondo quanto</w:t>
            </w:r>
            <w:r w:rsidR="3A763063" w:rsidRPr="3A763063">
              <w:rPr>
                <w:rFonts w:ascii="Arial" w:eastAsia="Times New Roman" w:hAnsi="Arial" w:cs="Arial"/>
                <w:b/>
                <w:bCs/>
                <w:color w:val="000000" w:themeColor="text1"/>
                <w:sz w:val="20"/>
                <w:szCs w:val="20"/>
                <w:lang w:eastAsia="it-IT"/>
              </w:rPr>
              <w:t xml:space="preserve"> previsto dalla Legge </w:t>
            </w:r>
            <w:r w:rsidR="002E5A42">
              <w:rPr>
                <w:rFonts w:ascii="Arial" w:eastAsia="Times New Roman" w:hAnsi="Arial" w:cs="Arial"/>
                <w:b/>
                <w:bCs/>
                <w:color w:val="000000" w:themeColor="text1"/>
                <w:sz w:val="20"/>
                <w:szCs w:val="20"/>
                <w:lang w:eastAsia="it-IT"/>
              </w:rPr>
              <w:t>r</w:t>
            </w:r>
            <w:r w:rsidR="3A763063" w:rsidRPr="3A763063">
              <w:rPr>
                <w:rFonts w:ascii="Arial" w:eastAsia="Times New Roman" w:hAnsi="Arial" w:cs="Arial"/>
                <w:b/>
                <w:bCs/>
                <w:color w:val="000000" w:themeColor="text1"/>
                <w:sz w:val="20"/>
                <w:szCs w:val="20"/>
                <w:lang w:eastAsia="it-IT"/>
              </w:rPr>
              <w:t>egionale istitutiva del servizio volontario di vigilanza ecologica, la Guardia Ecologica Volontaria quando può svolgere la propria attività?</w:t>
            </w:r>
          </w:p>
        </w:tc>
      </w:tr>
      <w:tr w:rsidR="009E7AE7" w:rsidRPr="00E01028" w14:paraId="726A2B6C" w14:textId="77777777" w:rsidTr="007B13D7">
        <w:trPr>
          <w:trHeight w:val="397"/>
        </w:trPr>
        <w:tc>
          <w:tcPr>
            <w:tcW w:w="960" w:type="dxa"/>
            <w:tcBorders>
              <w:top w:val="nil"/>
              <w:left w:val="nil"/>
              <w:bottom w:val="nil"/>
              <w:right w:val="nil"/>
            </w:tcBorders>
            <w:noWrap/>
            <w:vAlign w:val="center"/>
            <w:hideMark/>
          </w:tcPr>
          <w:p w14:paraId="4425E6B3"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7D103911"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Organizzandosi anche individualmente</w:t>
            </w:r>
          </w:p>
        </w:tc>
      </w:tr>
      <w:tr w:rsidR="009E7AE7" w:rsidRPr="00E01028" w14:paraId="1A7F32D0" w14:textId="77777777" w:rsidTr="3A763063">
        <w:trPr>
          <w:trHeight w:val="397"/>
        </w:trPr>
        <w:tc>
          <w:tcPr>
            <w:tcW w:w="960" w:type="dxa"/>
            <w:tcBorders>
              <w:top w:val="nil"/>
              <w:left w:val="nil"/>
              <w:bottom w:val="nil"/>
              <w:right w:val="nil"/>
            </w:tcBorders>
            <w:noWrap/>
            <w:vAlign w:val="center"/>
            <w:hideMark/>
          </w:tcPr>
          <w:p w14:paraId="6E10BDF3"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13540CE4"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Solo nell'ambito di ordini di servizio emanati dall'Ente con cui il Raggruppamento ha stipulato apposita convenzione</w:t>
            </w:r>
          </w:p>
        </w:tc>
      </w:tr>
      <w:tr w:rsidR="009E7AE7" w:rsidRPr="00E01028" w14:paraId="2CB0FAD9" w14:textId="77777777" w:rsidTr="004865A3">
        <w:trPr>
          <w:trHeight w:val="567"/>
        </w:trPr>
        <w:tc>
          <w:tcPr>
            <w:tcW w:w="960" w:type="dxa"/>
            <w:tcBorders>
              <w:top w:val="nil"/>
              <w:left w:val="nil"/>
              <w:bottom w:val="nil"/>
              <w:right w:val="nil"/>
            </w:tcBorders>
            <w:noWrap/>
            <w:vAlign w:val="center"/>
            <w:hideMark/>
          </w:tcPr>
          <w:p w14:paraId="1CCD20F1"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04758D0E"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Nel contesto del Raggruppamento provinciale, struttura associativa obbligatoria delle Guardie Ecologiche Volontarie</w:t>
            </w:r>
          </w:p>
        </w:tc>
      </w:tr>
    </w:tbl>
    <w:p w14:paraId="64471E85" w14:textId="414B5DE8" w:rsidR="00D801BE" w:rsidRDefault="00D801BE" w:rsidP="3A763063">
      <w:pPr>
        <w:tabs>
          <w:tab w:val="left" w:pos="1030"/>
        </w:tabs>
        <w:spacing w:after="0" w:line="240" w:lineRule="auto"/>
        <w:ind w:left="70"/>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b/>
      </w:r>
    </w:p>
    <w:p w14:paraId="035E712A" w14:textId="77777777" w:rsidR="00AF7847" w:rsidRPr="3A763063" w:rsidRDefault="00AF7847" w:rsidP="3A763063">
      <w:pPr>
        <w:tabs>
          <w:tab w:val="left" w:pos="1030"/>
        </w:tabs>
        <w:spacing w:after="0" w:line="240" w:lineRule="auto"/>
        <w:ind w:left="70"/>
        <w:rPr>
          <w:rFonts w:ascii="Arial" w:eastAsia="Times New Roman" w:hAnsi="Arial" w:cs="Arial"/>
          <w:b/>
          <w:bCs/>
          <w:color w:val="000000" w:themeColor="text1"/>
          <w:sz w:val="20"/>
          <w:szCs w:val="20"/>
          <w:lang w:eastAsia="it-IT"/>
        </w:rPr>
      </w:pP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9E7AE7" w:rsidRPr="00E01028" w14:paraId="000A0A6C" w14:textId="77777777" w:rsidTr="0024418C">
        <w:trPr>
          <w:trHeight w:val="570"/>
        </w:trPr>
        <w:tc>
          <w:tcPr>
            <w:tcW w:w="960" w:type="dxa"/>
            <w:tcBorders>
              <w:top w:val="nil"/>
              <w:left w:val="nil"/>
              <w:bottom w:val="nil"/>
              <w:right w:val="nil"/>
            </w:tcBorders>
            <w:shd w:val="clear" w:color="auto" w:fill="D9E2F3" w:themeFill="accent1" w:themeFillTint="33"/>
            <w:noWrap/>
            <w:vAlign w:val="center"/>
            <w:hideMark/>
          </w:tcPr>
          <w:p w14:paraId="1C94297B" w14:textId="23A63A86" w:rsidR="009E7AE7" w:rsidRPr="00DB31C5"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lastRenderedPageBreak/>
              <w:t>A006</w:t>
            </w:r>
          </w:p>
        </w:tc>
        <w:tc>
          <w:tcPr>
            <w:tcW w:w="8821" w:type="dxa"/>
            <w:tcBorders>
              <w:top w:val="nil"/>
              <w:left w:val="nil"/>
              <w:bottom w:val="nil"/>
              <w:right w:val="nil"/>
            </w:tcBorders>
            <w:shd w:val="clear" w:color="auto" w:fill="D9E2F3" w:themeFill="accent1" w:themeFillTint="33"/>
            <w:vAlign w:val="center"/>
            <w:hideMark/>
          </w:tcPr>
          <w:p w14:paraId="7B081491" w14:textId="51B28D5A" w:rsidR="009E7AE7"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L'atto di nomina </w:t>
            </w:r>
            <w:r w:rsidR="00412F50">
              <w:rPr>
                <w:rFonts w:ascii="Arial" w:eastAsia="Times New Roman" w:hAnsi="Arial" w:cs="Arial"/>
                <w:b/>
                <w:bCs/>
                <w:color w:val="000000" w:themeColor="text1"/>
                <w:sz w:val="20"/>
                <w:szCs w:val="20"/>
                <w:lang w:eastAsia="it-IT"/>
              </w:rPr>
              <w:t>a</w:t>
            </w:r>
            <w:r w:rsidRPr="3A763063">
              <w:rPr>
                <w:rFonts w:ascii="Arial" w:eastAsia="Times New Roman" w:hAnsi="Arial" w:cs="Arial"/>
                <w:b/>
                <w:bCs/>
                <w:color w:val="000000" w:themeColor="text1"/>
                <w:sz w:val="20"/>
                <w:szCs w:val="20"/>
                <w:lang w:eastAsia="it-IT"/>
              </w:rPr>
              <w:t xml:space="preserve"> Guardia Ecologica Volontaria da chi è disposto?</w:t>
            </w:r>
          </w:p>
        </w:tc>
      </w:tr>
      <w:tr w:rsidR="009E7AE7" w:rsidRPr="00E01028" w14:paraId="2F20B4C0" w14:textId="77777777" w:rsidTr="3A763063">
        <w:trPr>
          <w:trHeight w:val="315"/>
        </w:trPr>
        <w:tc>
          <w:tcPr>
            <w:tcW w:w="960" w:type="dxa"/>
            <w:tcBorders>
              <w:top w:val="nil"/>
              <w:left w:val="nil"/>
              <w:bottom w:val="nil"/>
              <w:right w:val="nil"/>
            </w:tcBorders>
            <w:noWrap/>
            <w:vAlign w:val="center"/>
            <w:hideMark/>
          </w:tcPr>
          <w:p w14:paraId="1C3E7B92"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24175B92"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Da ARPAE </w:t>
            </w:r>
          </w:p>
        </w:tc>
      </w:tr>
      <w:tr w:rsidR="009E7AE7" w:rsidRPr="00E01028" w14:paraId="2DEB9BD1" w14:textId="77777777" w:rsidTr="3A763063">
        <w:trPr>
          <w:trHeight w:val="315"/>
        </w:trPr>
        <w:tc>
          <w:tcPr>
            <w:tcW w:w="960" w:type="dxa"/>
            <w:tcBorders>
              <w:top w:val="nil"/>
              <w:left w:val="nil"/>
              <w:bottom w:val="nil"/>
              <w:right w:val="nil"/>
            </w:tcBorders>
            <w:noWrap/>
            <w:vAlign w:val="center"/>
            <w:hideMark/>
          </w:tcPr>
          <w:p w14:paraId="14C2F2E2"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15EC865F" w14:textId="6F09253D"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Dal Prefetto della </w:t>
            </w:r>
            <w:r w:rsidR="00867335">
              <w:rPr>
                <w:rFonts w:ascii="Arial" w:eastAsia="Times New Roman" w:hAnsi="Arial" w:cs="Arial"/>
                <w:color w:val="000000" w:themeColor="text1"/>
                <w:sz w:val="20"/>
                <w:szCs w:val="20"/>
                <w:lang w:eastAsia="it-IT"/>
              </w:rPr>
              <w:t>P</w:t>
            </w:r>
            <w:r w:rsidRPr="3A763063">
              <w:rPr>
                <w:rFonts w:ascii="Arial" w:eastAsia="Times New Roman" w:hAnsi="Arial" w:cs="Arial"/>
                <w:color w:val="000000" w:themeColor="text1"/>
                <w:sz w:val="20"/>
                <w:szCs w:val="20"/>
                <w:lang w:eastAsia="it-IT"/>
              </w:rPr>
              <w:t>rovincia di appartenenza</w:t>
            </w:r>
          </w:p>
        </w:tc>
      </w:tr>
      <w:tr w:rsidR="009E7AE7" w:rsidRPr="00E01028" w14:paraId="0316E3AA" w14:textId="77777777" w:rsidTr="004865A3">
        <w:trPr>
          <w:trHeight w:val="315"/>
        </w:trPr>
        <w:tc>
          <w:tcPr>
            <w:tcW w:w="960" w:type="dxa"/>
            <w:tcBorders>
              <w:top w:val="nil"/>
              <w:left w:val="nil"/>
              <w:bottom w:val="nil"/>
              <w:right w:val="nil"/>
            </w:tcBorders>
            <w:noWrap/>
            <w:vAlign w:val="center"/>
            <w:hideMark/>
          </w:tcPr>
          <w:p w14:paraId="42C56855"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2A4062B1"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Dalla Regione</w:t>
            </w:r>
          </w:p>
        </w:tc>
      </w:tr>
    </w:tbl>
    <w:p w14:paraId="456D8BEA" w14:textId="77777777" w:rsidR="00D801BE" w:rsidRPr="3A763063" w:rsidRDefault="00D801B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9E7AE7" w:rsidRPr="00E01028" w14:paraId="574A587A" w14:textId="77777777" w:rsidTr="00412F50">
        <w:trPr>
          <w:trHeight w:val="570"/>
        </w:trPr>
        <w:tc>
          <w:tcPr>
            <w:tcW w:w="960" w:type="dxa"/>
            <w:tcBorders>
              <w:top w:val="nil"/>
              <w:left w:val="nil"/>
              <w:bottom w:val="nil"/>
              <w:right w:val="nil"/>
            </w:tcBorders>
            <w:shd w:val="clear" w:color="auto" w:fill="D9E2F3" w:themeFill="accent1" w:themeFillTint="33"/>
            <w:noWrap/>
            <w:vAlign w:val="center"/>
            <w:hideMark/>
          </w:tcPr>
          <w:p w14:paraId="2028AF8D" w14:textId="789FEBB4" w:rsidR="009E7AE7"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A007</w:t>
            </w:r>
          </w:p>
        </w:tc>
        <w:tc>
          <w:tcPr>
            <w:tcW w:w="8821" w:type="dxa"/>
            <w:tcBorders>
              <w:top w:val="nil"/>
              <w:left w:val="nil"/>
              <w:bottom w:val="nil"/>
              <w:right w:val="nil"/>
            </w:tcBorders>
            <w:shd w:val="clear" w:color="auto" w:fill="D9E2F3" w:themeFill="accent1" w:themeFillTint="33"/>
            <w:vAlign w:val="center"/>
            <w:hideMark/>
          </w:tcPr>
          <w:p w14:paraId="53E36FF1" w14:textId="315A14F0" w:rsidR="009E7AE7"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Quali sono i compiti delle Guardie Ecologiche Volontarie?</w:t>
            </w:r>
          </w:p>
        </w:tc>
      </w:tr>
      <w:tr w:rsidR="009E7AE7" w:rsidRPr="00E01028" w14:paraId="0135B5AD" w14:textId="77777777" w:rsidTr="00732A5B">
        <w:trPr>
          <w:trHeight w:val="737"/>
        </w:trPr>
        <w:tc>
          <w:tcPr>
            <w:tcW w:w="960" w:type="dxa"/>
            <w:tcBorders>
              <w:top w:val="nil"/>
              <w:left w:val="nil"/>
              <w:bottom w:val="nil"/>
              <w:right w:val="nil"/>
            </w:tcBorders>
            <w:vAlign w:val="center"/>
            <w:hideMark/>
          </w:tcPr>
          <w:p w14:paraId="5A3117AF"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28668CD6" w14:textId="19F1A10C" w:rsidR="009E7AE7" w:rsidRPr="00E01028" w:rsidRDefault="00445A96"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Accertare</w:t>
            </w:r>
            <w:r>
              <w:rPr>
                <w:rFonts w:ascii="Arial" w:eastAsia="Times New Roman" w:hAnsi="Arial" w:cs="Arial"/>
                <w:color w:val="000000" w:themeColor="text1"/>
                <w:sz w:val="20"/>
                <w:szCs w:val="20"/>
                <w:lang w:eastAsia="it-IT"/>
              </w:rPr>
              <w:t xml:space="preserve"> </w:t>
            </w:r>
            <w:r w:rsidRPr="3A763063">
              <w:rPr>
                <w:rFonts w:ascii="Arial" w:eastAsia="Times New Roman" w:hAnsi="Arial" w:cs="Arial"/>
                <w:color w:val="000000" w:themeColor="text1"/>
                <w:sz w:val="20"/>
                <w:szCs w:val="20"/>
                <w:lang w:eastAsia="it-IT"/>
              </w:rPr>
              <w:t>violazioni comportanti l'applicazione di sanzioni pecuniarie, di disposizioni di legge o di regolamento</w:t>
            </w:r>
            <w:r w:rsidR="00732A5B">
              <w:rPr>
                <w:rFonts w:ascii="Arial" w:eastAsia="Times New Roman" w:hAnsi="Arial" w:cs="Arial"/>
                <w:color w:val="000000" w:themeColor="text1"/>
                <w:sz w:val="20"/>
                <w:szCs w:val="20"/>
                <w:lang w:eastAsia="it-IT"/>
              </w:rPr>
              <w:t xml:space="preserve"> nei limiti del proprio incarico</w:t>
            </w:r>
          </w:p>
        </w:tc>
      </w:tr>
      <w:tr w:rsidR="009E7AE7" w:rsidRPr="00E01028" w14:paraId="47B6B48C" w14:textId="77777777" w:rsidTr="004865A3">
        <w:trPr>
          <w:trHeight w:val="567"/>
        </w:trPr>
        <w:tc>
          <w:tcPr>
            <w:tcW w:w="960" w:type="dxa"/>
            <w:tcBorders>
              <w:top w:val="nil"/>
              <w:left w:val="nil"/>
              <w:bottom w:val="nil"/>
              <w:right w:val="nil"/>
            </w:tcBorders>
            <w:vAlign w:val="center"/>
            <w:hideMark/>
          </w:tcPr>
          <w:p w14:paraId="04876FB7"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5AD565FE" w14:textId="132052FD"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Accertare</w:t>
            </w:r>
            <w:r w:rsidR="00F53044">
              <w:rPr>
                <w:rFonts w:ascii="Arial" w:eastAsia="Times New Roman" w:hAnsi="Arial" w:cs="Arial"/>
                <w:color w:val="000000" w:themeColor="text1"/>
                <w:sz w:val="20"/>
                <w:szCs w:val="20"/>
                <w:lang w:eastAsia="it-IT"/>
              </w:rPr>
              <w:t xml:space="preserve"> </w:t>
            </w:r>
            <w:r w:rsidR="00F53044" w:rsidRPr="3A763063">
              <w:rPr>
                <w:rFonts w:ascii="Arial" w:eastAsia="Times New Roman" w:hAnsi="Arial" w:cs="Arial"/>
                <w:color w:val="000000" w:themeColor="text1"/>
                <w:sz w:val="20"/>
                <w:szCs w:val="20"/>
                <w:lang w:eastAsia="it-IT"/>
              </w:rPr>
              <w:t xml:space="preserve">violazioni comportanti l'applicazione di sanzioni pecuniarie, di disposizioni di legge o di regolamento, </w:t>
            </w:r>
            <w:proofErr w:type="spellStart"/>
            <w:r w:rsidR="00F53044" w:rsidRPr="3A763063">
              <w:rPr>
                <w:rFonts w:ascii="Arial" w:eastAsia="Times New Roman" w:hAnsi="Arial" w:cs="Arial"/>
                <w:color w:val="000000" w:themeColor="text1"/>
                <w:sz w:val="20"/>
                <w:szCs w:val="20"/>
                <w:lang w:eastAsia="it-IT"/>
              </w:rPr>
              <w:t>nonchè</w:t>
            </w:r>
            <w:proofErr w:type="spellEnd"/>
            <w:r w:rsidR="00F53044" w:rsidRPr="3A763063">
              <w:rPr>
                <w:rFonts w:ascii="Arial" w:eastAsia="Times New Roman" w:hAnsi="Arial" w:cs="Arial"/>
                <w:color w:val="000000" w:themeColor="text1"/>
                <w:sz w:val="20"/>
                <w:szCs w:val="20"/>
                <w:lang w:eastAsia="it-IT"/>
              </w:rPr>
              <w:t xml:space="preserve"> di provvedimenti istitutivi di parchi e riserve</w:t>
            </w:r>
            <w:r w:rsidRPr="3A763063">
              <w:rPr>
                <w:rFonts w:ascii="Arial" w:eastAsia="Times New Roman" w:hAnsi="Arial" w:cs="Arial"/>
                <w:color w:val="000000" w:themeColor="text1"/>
                <w:sz w:val="20"/>
                <w:szCs w:val="20"/>
                <w:lang w:eastAsia="it-IT"/>
              </w:rPr>
              <w:t>, nei limiti dell'incarico</w:t>
            </w:r>
            <w:r w:rsidR="00ED5E88">
              <w:rPr>
                <w:rFonts w:ascii="Arial" w:eastAsia="Times New Roman" w:hAnsi="Arial" w:cs="Arial"/>
                <w:color w:val="000000" w:themeColor="text1"/>
                <w:sz w:val="20"/>
                <w:szCs w:val="20"/>
                <w:lang w:eastAsia="it-IT"/>
              </w:rPr>
              <w:t xml:space="preserve"> e nell’ambito delle convenzioni stipulate con gli Enti </w:t>
            </w:r>
            <w:r w:rsidR="00C23408">
              <w:rPr>
                <w:rFonts w:ascii="Arial" w:eastAsia="Times New Roman" w:hAnsi="Arial" w:cs="Arial"/>
                <w:color w:val="000000" w:themeColor="text1"/>
                <w:sz w:val="20"/>
                <w:szCs w:val="20"/>
                <w:lang w:eastAsia="it-IT"/>
              </w:rPr>
              <w:t xml:space="preserve">titolari </w:t>
            </w:r>
            <w:r w:rsidR="007C1C93">
              <w:rPr>
                <w:rFonts w:ascii="Arial" w:eastAsia="Times New Roman" w:hAnsi="Arial" w:cs="Arial"/>
                <w:color w:val="000000" w:themeColor="text1"/>
                <w:sz w:val="20"/>
                <w:szCs w:val="20"/>
                <w:lang w:eastAsia="it-IT"/>
              </w:rPr>
              <w:t>di competenze in materia di ambiente e tutela del patrimonio nat</w:t>
            </w:r>
            <w:r w:rsidR="005645F4">
              <w:rPr>
                <w:rFonts w:ascii="Arial" w:eastAsia="Times New Roman" w:hAnsi="Arial" w:cs="Arial"/>
                <w:color w:val="000000" w:themeColor="text1"/>
                <w:sz w:val="20"/>
                <w:szCs w:val="20"/>
                <w:lang w:eastAsia="it-IT"/>
              </w:rPr>
              <w:t>urale</w:t>
            </w:r>
            <w:r w:rsidRPr="3A763063">
              <w:rPr>
                <w:rFonts w:ascii="Arial" w:eastAsia="Times New Roman" w:hAnsi="Arial" w:cs="Arial"/>
                <w:color w:val="000000" w:themeColor="text1"/>
                <w:sz w:val="20"/>
                <w:szCs w:val="20"/>
                <w:lang w:eastAsia="it-IT"/>
              </w:rPr>
              <w:t xml:space="preserve"> </w:t>
            </w:r>
          </w:p>
        </w:tc>
      </w:tr>
      <w:tr w:rsidR="009E7AE7" w:rsidRPr="00E01028" w14:paraId="74C98415" w14:textId="77777777" w:rsidTr="3A763063">
        <w:trPr>
          <w:trHeight w:val="765"/>
        </w:trPr>
        <w:tc>
          <w:tcPr>
            <w:tcW w:w="960" w:type="dxa"/>
            <w:tcBorders>
              <w:top w:val="nil"/>
              <w:left w:val="nil"/>
              <w:bottom w:val="nil"/>
              <w:right w:val="nil"/>
            </w:tcBorders>
            <w:vAlign w:val="center"/>
            <w:hideMark/>
          </w:tcPr>
          <w:p w14:paraId="47392F55"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77D9ACDD" w14:textId="21831872"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Accertare</w:t>
            </w:r>
            <w:r w:rsidR="00441166">
              <w:rPr>
                <w:rFonts w:ascii="Arial" w:eastAsia="Times New Roman" w:hAnsi="Arial" w:cs="Arial"/>
                <w:color w:val="000000" w:themeColor="text1"/>
                <w:sz w:val="20"/>
                <w:szCs w:val="20"/>
                <w:lang w:eastAsia="it-IT"/>
              </w:rPr>
              <w:t>,</w:t>
            </w:r>
            <w:r w:rsidRPr="3A763063">
              <w:rPr>
                <w:rFonts w:ascii="Arial" w:eastAsia="Times New Roman" w:hAnsi="Arial" w:cs="Arial"/>
                <w:color w:val="000000" w:themeColor="text1"/>
                <w:sz w:val="20"/>
                <w:szCs w:val="20"/>
                <w:lang w:eastAsia="it-IT"/>
              </w:rPr>
              <w:t xml:space="preserve"> nell'ambito dell'incarico, reati comportanti l'applicazione delle pene dell'ammenda e dell'arresto</w:t>
            </w:r>
          </w:p>
        </w:tc>
      </w:tr>
      <w:tr w:rsidR="009E7AE7" w:rsidRPr="00E01028" w14:paraId="75B71B5B" w14:textId="77777777" w:rsidTr="00651BE4">
        <w:trPr>
          <w:trHeight w:val="570"/>
        </w:trPr>
        <w:tc>
          <w:tcPr>
            <w:tcW w:w="960" w:type="dxa"/>
            <w:tcBorders>
              <w:top w:val="nil"/>
              <w:left w:val="nil"/>
              <w:bottom w:val="nil"/>
              <w:right w:val="nil"/>
            </w:tcBorders>
            <w:shd w:val="clear" w:color="auto" w:fill="D9E2F3" w:themeFill="accent1" w:themeFillTint="33"/>
            <w:noWrap/>
            <w:vAlign w:val="center"/>
            <w:hideMark/>
          </w:tcPr>
          <w:p w14:paraId="71DD05BF" w14:textId="539EACED" w:rsidR="009E7AE7"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A008</w:t>
            </w:r>
          </w:p>
        </w:tc>
        <w:tc>
          <w:tcPr>
            <w:tcW w:w="8821" w:type="dxa"/>
            <w:tcBorders>
              <w:top w:val="nil"/>
              <w:left w:val="nil"/>
              <w:bottom w:val="nil"/>
              <w:right w:val="nil"/>
            </w:tcBorders>
            <w:shd w:val="clear" w:color="auto" w:fill="D9E2F3" w:themeFill="accent1" w:themeFillTint="33"/>
            <w:vAlign w:val="center"/>
            <w:hideMark/>
          </w:tcPr>
          <w:p w14:paraId="473274C9" w14:textId="77777777" w:rsidR="009E7AE7"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Da quale Ente sono nominate le Guardie Ecologiche Volontarie?</w:t>
            </w:r>
          </w:p>
        </w:tc>
      </w:tr>
      <w:tr w:rsidR="009E7AE7" w:rsidRPr="00E01028" w14:paraId="08B02796" w14:textId="77777777" w:rsidTr="3A763063">
        <w:trPr>
          <w:trHeight w:val="315"/>
        </w:trPr>
        <w:tc>
          <w:tcPr>
            <w:tcW w:w="960" w:type="dxa"/>
            <w:tcBorders>
              <w:top w:val="nil"/>
              <w:left w:val="nil"/>
              <w:bottom w:val="nil"/>
              <w:right w:val="nil"/>
            </w:tcBorders>
            <w:vAlign w:val="center"/>
            <w:hideMark/>
          </w:tcPr>
          <w:p w14:paraId="0CA1782F"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298C5BF2"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Dalla Prefettura competente territorialmente</w:t>
            </w:r>
          </w:p>
        </w:tc>
      </w:tr>
      <w:tr w:rsidR="009E7AE7" w:rsidRPr="00E01028" w14:paraId="30164561" w14:textId="77777777" w:rsidTr="00D6469E">
        <w:trPr>
          <w:trHeight w:val="315"/>
        </w:trPr>
        <w:tc>
          <w:tcPr>
            <w:tcW w:w="960" w:type="dxa"/>
            <w:tcBorders>
              <w:top w:val="nil"/>
              <w:left w:val="nil"/>
              <w:bottom w:val="nil"/>
              <w:right w:val="nil"/>
            </w:tcBorders>
            <w:vAlign w:val="center"/>
            <w:hideMark/>
          </w:tcPr>
          <w:p w14:paraId="68EB62B5"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2936A2F4" w14:textId="77777777" w:rsidR="009E7AE7" w:rsidRPr="00D6469E" w:rsidRDefault="3A763063" w:rsidP="3A763063">
            <w:pPr>
              <w:spacing w:after="0" w:line="240" w:lineRule="auto"/>
              <w:jc w:val="both"/>
              <w:rPr>
                <w:rFonts w:ascii="Arial" w:eastAsia="Times New Roman" w:hAnsi="Arial" w:cs="Arial"/>
                <w:color w:val="000000" w:themeColor="text1"/>
                <w:sz w:val="20"/>
                <w:szCs w:val="20"/>
                <w:lang w:eastAsia="it-IT"/>
              </w:rPr>
            </w:pPr>
            <w:r w:rsidRPr="00D6469E">
              <w:rPr>
                <w:rFonts w:ascii="Arial" w:eastAsia="Times New Roman" w:hAnsi="Arial" w:cs="Arial"/>
                <w:color w:val="000000" w:themeColor="text1"/>
                <w:sz w:val="20"/>
                <w:szCs w:val="20"/>
                <w:lang w:eastAsia="it-IT"/>
              </w:rPr>
              <w:t>Dalla Regione</w:t>
            </w:r>
          </w:p>
        </w:tc>
      </w:tr>
      <w:tr w:rsidR="009E7AE7" w:rsidRPr="00E01028" w14:paraId="09116C70" w14:textId="77777777" w:rsidTr="3A763063">
        <w:trPr>
          <w:trHeight w:val="465"/>
        </w:trPr>
        <w:tc>
          <w:tcPr>
            <w:tcW w:w="960" w:type="dxa"/>
            <w:tcBorders>
              <w:top w:val="nil"/>
              <w:left w:val="nil"/>
              <w:bottom w:val="nil"/>
              <w:right w:val="nil"/>
            </w:tcBorders>
            <w:vAlign w:val="center"/>
            <w:hideMark/>
          </w:tcPr>
          <w:p w14:paraId="617072CD"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31F11723" w14:textId="23DCB788"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Dal Sindaco, </w:t>
            </w:r>
            <w:r w:rsidR="000D7C2D">
              <w:rPr>
                <w:rFonts w:ascii="Arial" w:eastAsia="Times New Roman" w:hAnsi="Arial" w:cs="Arial"/>
                <w:color w:val="000000" w:themeColor="text1"/>
                <w:sz w:val="20"/>
                <w:szCs w:val="20"/>
                <w:lang w:eastAsia="it-IT"/>
              </w:rPr>
              <w:t xml:space="preserve">solo </w:t>
            </w:r>
            <w:r w:rsidRPr="3A763063">
              <w:rPr>
                <w:rFonts w:ascii="Arial" w:eastAsia="Times New Roman" w:hAnsi="Arial" w:cs="Arial"/>
                <w:color w:val="000000" w:themeColor="text1"/>
                <w:sz w:val="20"/>
                <w:szCs w:val="20"/>
                <w:lang w:eastAsia="it-IT"/>
              </w:rPr>
              <w:t>dopo avere prestato giuramento</w:t>
            </w:r>
          </w:p>
        </w:tc>
      </w:tr>
    </w:tbl>
    <w:p w14:paraId="0997F6B4" w14:textId="77777777" w:rsidR="00D801BE" w:rsidRPr="3A763063" w:rsidRDefault="00D801B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9E7AE7" w:rsidRPr="00E01028" w14:paraId="5283AA43" w14:textId="77777777" w:rsidTr="000D7C2D">
        <w:trPr>
          <w:trHeight w:val="737"/>
        </w:trPr>
        <w:tc>
          <w:tcPr>
            <w:tcW w:w="960" w:type="dxa"/>
            <w:tcBorders>
              <w:top w:val="nil"/>
              <w:left w:val="nil"/>
              <w:bottom w:val="nil"/>
              <w:right w:val="nil"/>
            </w:tcBorders>
            <w:shd w:val="clear" w:color="auto" w:fill="D9E2F3" w:themeFill="accent1" w:themeFillTint="33"/>
            <w:noWrap/>
            <w:vAlign w:val="center"/>
            <w:hideMark/>
          </w:tcPr>
          <w:p w14:paraId="7C79CC8A" w14:textId="438DD80F" w:rsidR="009E7AE7"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A009</w:t>
            </w:r>
          </w:p>
        </w:tc>
        <w:tc>
          <w:tcPr>
            <w:tcW w:w="8821" w:type="dxa"/>
            <w:tcBorders>
              <w:top w:val="nil"/>
              <w:left w:val="nil"/>
              <w:bottom w:val="nil"/>
              <w:right w:val="nil"/>
            </w:tcBorders>
            <w:shd w:val="clear" w:color="auto" w:fill="D9E2F3" w:themeFill="accent1" w:themeFillTint="33"/>
            <w:vAlign w:val="center"/>
            <w:hideMark/>
          </w:tcPr>
          <w:p w14:paraId="67A8D1C0" w14:textId="77777777" w:rsidR="009E7AE7"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In caso di accertata violazione, quale è il termine entro il quale il trasgressore può inoltrare scritti difensivi e chiedere di essere sentito dall'Autorità competente?</w:t>
            </w:r>
          </w:p>
        </w:tc>
      </w:tr>
      <w:tr w:rsidR="009E7AE7" w:rsidRPr="00E01028" w14:paraId="471602D8" w14:textId="77777777" w:rsidTr="000D7C2D">
        <w:trPr>
          <w:trHeight w:val="315"/>
        </w:trPr>
        <w:tc>
          <w:tcPr>
            <w:tcW w:w="960" w:type="dxa"/>
            <w:tcBorders>
              <w:top w:val="nil"/>
              <w:left w:val="nil"/>
              <w:bottom w:val="nil"/>
              <w:right w:val="nil"/>
            </w:tcBorders>
            <w:shd w:val="clear" w:color="auto" w:fill="FBE4D5" w:themeFill="accent2" w:themeFillTint="33"/>
            <w:vAlign w:val="center"/>
            <w:hideMark/>
          </w:tcPr>
          <w:p w14:paraId="20279B51"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2A7E3723"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30 giorni</w:t>
            </w:r>
          </w:p>
        </w:tc>
      </w:tr>
      <w:tr w:rsidR="009E7AE7" w:rsidRPr="00E01028" w14:paraId="5F72B028" w14:textId="77777777" w:rsidTr="3A763063">
        <w:trPr>
          <w:trHeight w:val="315"/>
        </w:trPr>
        <w:tc>
          <w:tcPr>
            <w:tcW w:w="960" w:type="dxa"/>
            <w:tcBorders>
              <w:top w:val="nil"/>
              <w:left w:val="nil"/>
              <w:bottom w:val="nil"/>
              <w:right w:val="nil"/>
            </w:tcBorders>
            <w:vAlign w:val="center"/>
            <w:hideMark/>
          </w:tcPr>
          <w:p w14:paraId="3277FD19"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40357FC0"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60 giorni</w:t>
            </w:r>
          </w:p>
        </w:tc>
      </w:tr>
      <w:tr w:rsidR="009E7AE7" w:rsidRPr="00E01028" w14:paraId="2690EEAC" w14:textId="77777777" w:rsidTr="3A763063">
        <w:trPr>
          <w:trHeight w:val="315"/>
        </w:trPr>
        <w:tc>
          <w:tcPr>
            <w:tcW w:w="960" w:type="dxa"/>
            <w:tcBorders>
              <w:top w:val="nil"/>
              <w:left w:val="nil"/>
              <w:bottom w:val="nil"/>
              <w:right w:val="nil"/>
            </w:tcBorders>
            <w:vAlign w:val="center"/>
            <w:hideMark/>
          </w:tcPr>
          <w:p w14:paraId="4DDCCC57"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2A980F55"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90 giorni</w:t>
            </w:r>
          </w:p>
        </w:tc>
      </w:tr>
    </w:tbl>
    <w:p w14:paraId="6DD80615" w14:textId="77777777" w:rsidR="00666901" w:rsidRPr="3A763063" w:rsidRDefault="00666901"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9E7AE7" w:rsidRPr="00E01028" w14:paraId="62A512FE" w14:textId="77777777" w:rsidTr="00D1709E">
        <w:trPr>
          <w:trHeight w:val="510"/>
        </w:trPr>
        <w:tc>
          <w:tcPr>
            <w:tcW w:w="960" w:type="dxa"/>
            <w:tcBorders>
              <w:top w:val="nil"/>
              <w:left w:val="nil"/>
              <w:bottom w:val="nil"/>
              <w:right w:val="nil"/>
            </w:tcBorders>
            <w:shd w:val="clear" w:color="auto" w:fill="D9E2F3" w:themeFill="accent1" w:themeFillTint="33"/>
            <w:noWrap/>
            <w:vAlign w:val="center"/>
            <w:hideMark/>
          </w:tcPr>
          <w:p w14:paraId="2120F834" w14:textId="7AC1ECDA" w:rsidR="009E7AE7"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A010</w:t>
            </w:r>
          </w:p>
        </w:tc>
        <w:tc>
          <w:tcPr>
            <w:tcW w:w="8821" w:type="dxa"/>
            <w:tcBorders>
              <w:top w:val="nil"/>
              <w:left w:val="nil"/>
              <w:bottom w:val="nil"/>
              <w:right w:val="nil"/>
            </w:tcBorders>
            <w:shd w:val="clear" w:color="auto" w:fill="D9E2F3" w:themeFill="accent1" w:themeFillTint="33"/>
            <w:vAlign w:val="center"/>
            <w:hideMark/>
          </w:tcPr>
          <w:p w14:paraId="08DEB3D1" w14:textId="77777777" w:rsidR="009E7AE7"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A cosa è limitato il potere di accertamento delle Guardie Ecologiche Volontarie?</w:t>
            </w:r>
          </w:p>
        </w:tc>
      </w:tr>
      <w:tr w:rsidR="009E7AE7" w:rsidRPr="00E01028" w14:paraId="64378387" w14:textId="77777777" w:rsidTr="3A763063">
        <w:trPr>
          <w:trHeight w:val="510"/>
        </w:trPr>
        <w:tc>
          <w:tcPr>
            <w:tcW w:w="960" w:type="dxa"/>
            <w:tcBorders>
              <w:top w:val="nil"/>
              <w:left w:val="nil"/>
              <w:bottom w:val="nil"/>
              <w:right w:val="nil"/>
            </w:tcBorders>
            <w:vAlign w:val="center"/>
            <w:hideMark/>
          </w:tcPr>
          <w:p w14:paraId="71D691B5"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4FA0BB1F"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 tutte le normative ambientali che prevedono le sole sanzioni amministrative</w:t>
            </w:r>
          </w:p>
        </w:tc>
      </w:tr>
      <w:tr w:rsidR="009E7AE7" w:rsidRPr="00E01028" w14:paraId="3FF64C19" w14:textId="77777777" w:rsidTr="3A763063">
        <w:trPr>
          <w:trHeight w:val="315"/>
        </w:trPr>
        <w:tc>
          <w:tcPr>
            <w:tcW w:w="960" w:type="dxa"/>
            <w:tcBorders>
              <w:top w:val="nil"/>
              <w:left w:val="nil"/>
              <w:bottom w:val="nil"/>
              <w:right w:val="nil"/>
            </w:tcBorders>
            <w:vAlign w:val="center"/>
            <w:hideMark/>
          </w:tcPr>
          <w:p w14:paraId="40BDC821"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4BB37E04" w14:textId="77777777"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 tutte le normative ambientali di emanazione regionale</w:t>
            </w:r>
          </w:p>
        </w:tc>
      </w:tr>
      <w:tr w:rsidR="009E7AE7" w:rsidRPr="00E01028" w14:paraId="6B6294F5" w14:textId="77777777" w:rsidTr="00E22F9F">
        <w:trPr>
          <w:trHeight w:val="397"/>
        </w:trPr>
        <w:tc>
          <w:tcPr>
            <w:tcW w:w="960" w:type="dxa"/>
            <w:tcBorders>
              <w:top w:val="nil"/>
              <w:left w:val="nil"/>
              <w:bottom w:val="nil"/>
              <w:right w:val="nil"/>
            </w:tcBorders>
            <w:shd w:val="clear" w:color="auto" w:fill="FBE4D5" w:themeFill="accent2" w:themeFillTint="33"/>
            <w:vAlign w:val="center"/>
            <w:hideMark/>
          </w:tcPr>
          <w:p w14:paraId="66D24375" w14:textId="77777777" w:rsidR="009E7AE7"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2B72BA52" w14:textId="3BE12E7A" w:rsidR="009E7AE7"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 tutte le normative</w:t>
            </w:r>
            <w:r w:rsidR="00C73BBE" w:rsidRPr="3A763063">
              <w:rPr>
                <w:rFonts w:ascii="Arial" w:eastAsia="Times New Roman" w:hAnsi="Arial" w:cs="Arial"/>
                <w:color w:val="000000" w:themeColor="text1"/>
                <w:sz w:val="20"/>
                <w:szCs w:val="20"/>
                <w:lang w:eastAsia="it-IT"/>
              </w:rPr>
              <w:t xml:space="preserve"> che prevedono le sole sanzioni amministrative</w:t>
            </w:r>
            <w:r w:rsidR="007A7BA0">
              <w:rPr>
                <w:rFonts w:ascii="Arial" w:eastAsia="Times New Roman" w:hAnsi="Arial" w:cs="Arial"/>
                <w:color w:val="000000" w:themeColor="text1"/>
                <w:sz w:val="20"/>
                <w:szCs w:val="20"/>
                <w:lang w:eastAsia="it-IT"/>
              </w:rPr>
              <w:t xml:space="preserve"> e che sono</w:t>
            </w:r>
            <w:r w:rsidRPr="3A763063">
              <w:rPr>
                <w:rFonts w:ascii="Arial" w:eastAsia="Times New Roman" w:hAnsi="Arial" w:cs="Arial"/>
                <w:color w:val="000000" w:themeColor="text1"/>
                <w:sz w:val="20"/>
                <w:szCs w:val="20"/>
                <w:lang w:eastAsia="it-IT"/>
              </w:rPr>
              <w:t xml:space="preserve"> contenute nell'atto di nomina</w:t>
            </w:r>
          </w:p>
        </w:tc>
      </w:tr>
    </w:tbl>
    <w:p w14:paraId="6DD72186" w14:textId="77777777" w:rsidR="00666901" w:rsidRDefault="00666901"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9E7AE7" w:rsidRPr="00E01028" w14:paraId="2EC0B715" w14:textId="77777777" w:rsidTr="00666901">
        <w:trPr>
          <w:trHeight w:val="705"/>
        </w:trPr>
        <w:tc>
          <w:tcPr>
            <w:tcW w:w="960" w:type="dxa"/>
            <w:tcBorders>
              <w:top w:val="nil"/>
              <w:left w:val="nil"/>
              <w:bottom w:val="nil"/>
              <w:right w:val="nil"/>
            </w:tcBorders>
            <w:shd w:val="clear" w:color="auto" w:fill="D9E2F3" w:themeFill="accent1" w:themeFillTint="33"/>
            <w:noWrap/>
            <w:vAlign w:val="center"/>
            <w:hideMark/>
          </w:tcPr>
          <w:p w14:paraId="3FF96B8C" w14:textId="2C5917CD" w:rsidR="009E7AE7"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A011</w:t>
            </w:r>
          </w:p>
        </w:tc>
        <w:tc>
          <w:tcPr>
            <w:tcW w:w="8821" w:type="dxa"/>
            <w:tcBorders>
              <w:top w:val="nil"/>
              <w:left w:val="nil"/>
              <w:bottom w:val="nil"/>
              <w:right w:val="nil"/>
            </w:tcBorders>
            <w:shd w:val="clear" w:color="auto" w:fill="D9E2F3" w:themeFill="accent1" w:themeFillTint="33"/>
            <w:vAlign w:val="center"/>
            <w:hideMark/>
          </w:tcPr>
          <w:p w14:paraId="5E9FAD1A" w14:textId="32FCBC6E" w:rsidR="009E7AE7" w:rsidRPr="00E01028" w:rsidRDefault="007A7BA0" w:rsidP="3A763063">
            <w:pPr>
              <w:spacing w:after="0" w:line="240" w:lineRule="auto"/>
              <w:jc w:val="both"/>
              <w:rPr>
                <w:rFonts w:ascii="Arial" w:eastAsia="Times New Roman" w:hAnsi="Arial" w:cs="Arial"/>
                <w:b/>
                <w:bCs/>
                <w:color w:val="000000" w:themeColor="text1"/>
                <w:sz w:val="20"/>
                <w:szCs w:val="20"/>
                <w:lang w:eastAsia="it-IT"/>
              </w:rPr>
            </w:pPr>
            <w:r>
              <w:rPr>
                <w:rFonts w:ascii="Arial" w:eastAsia="Times New Roman" w:hAnsi="Arial" w:cs="Arial"/>
                <w:b/>
                <w:bCs/>
                <w:color w:val="000000" w:themeColor="text1"/>
                <w:sz w:val="20"/>
                <w:szCs w:val="20"/>
                <w:lang w:eastAsia="it-IT"/>
              </w:rPr>
              <w:t xml:space="preserve">Quali sono i requisiti </w:t>
            </w:r>
            <w:r w:rsidR="00103F6E">
              <w:rPr>
                <w:rFonts w:ascii="Arial" w:eastAsia="Times New Roman" w:hAnsi="Arial" w:cs="Arial"/>
                <w:b/>
                <w:bCs/>
                <w:color w:val="000000" w:themeColor="text1"/>
                <w:sz w:val="20"/>
                <w:szCs w:val="20"/>
                <w:lang w:eastAsia="it-IT"/>
              </w:rPr>
              <w:t xml:space="preserve">previsti </w:t>
            </w:r>
            <w:r w:rsidR="0009391B">
              <w:rPr>
                <w:rFonts w:ascii="Arial" w:eastAsia="Times New Roman" w:hAnsi="Arial" w:cs="Arial"/>
                <w:b/>
                <w:bCs/>
                <w:color w:val="000000" w:themeColor="text1"/>
                <w:sz w:val="20"/>
                <w:szCs w:val="20"/>
                <w:lang w:eastAsia="it-IT"/>
              </w:rPr>
              <w:t xml:space="preserve">in termini di servizio </w:t>
            </w:r>
            <w:r w:rsidR="00103F6E">
              <w:rPr>
                <w:rFonts w:ascii="Arial" w:eastAsia="Times New Roman" w:hAnsi="Arial" w:cs="Arial"/>
                <w:b/>
                <w:bCs/>
                <w:color w:val="000000" w:themeColor="text1"/>
                <w:sz w:val="20"/>
                <w:szCs w:val="20"/>
                <w:lang w:eastAsia="it-IT"/>
              </w:rPr>
              <w:t>p</w:t>
            </w:r>
            <w:r w:rsidR="3A763063" w:rsidRPr="3A763063">
              <w:rPr>
                <w:rFonts w:ascii="Arial" w:eastAsia="Times New Roman" w:hAnsi="Arial" w:cs="Arial"/>
                <w:b/>
                <w:bCs/>
                <w:color w:val="000000" w:themeColor="text1"/>
                <w:sz w:val="20"/>
                <w:szCs w:val="20"/>
                <w:lang w:eastAsia="it-IT"/>
              </w:rPr>
              <w:t xml:space="preserve">er il rinnovo del Decreto prefettizio </w:t>
            </w:r>
            <w:r w:rsidR="00090351">
              <w:rPr>
                <w:rFonts w:ascii="Arial" w:eastAsia="Times New Roman" w:hAnsi="Arial" w:cs="Arial"/>
                <w:b/>
                <w:bCs/>
                <w:color w:val="000000" w:themeColor="text1"/>
                <w:sz w:val="20"/>
                <w:szCs w:val="20"/>
                <w:lang w:eastAsia="it-IT"/>
              </w:rPr>
              <w:t>di una</w:t>
            </w:r>
            <w:r w:rsidR="3A763063" w:rsidRPr="3A763063">
              <w:rPr>
                <w:rFonts w:ascii="Arial" w:eastAsia="Times New Roman" w:hAnsi="Arial" w:cs="Arial"/>
                <w:b/>
                <w:bCs/>
                <w:color w:val="000000" w:themeColor="text1"/>
                <w:sz w:val="20"/>
                <w:szCs w:val="20"/>
                <w:lang w:eastAsia="it-IT"/>
              </w:rPr>
              <w:t xml:space="preserve"> Guardia Ecologica Volontaria?</w:t>
            </w:r>
          </w:p>
        </w:tc>
      </w:tr>
      <w:tr w:rsidR="0078785B" w:rsidRPr="00E01028" w14:paraId="41F4523C" w14:textId="77777777" w:rsidTr="3A763063">
        <w:trPr>
          <w:trHeight w:val="315"/>
        </w:trPr>
        <w:tc>
          <w:tcPr>
            <w:tcW w:w="960" w:type="dxa"/>
            <w:tcBorders>
              <w:top w:val="nil"/>
              <w:left w:val="nil"/>
              <w:bottom w:val="nil"/>
              <w:right w:val="nil"/>
            </w:tcBorders>
            <w:vAlign w:val="center"/>
            <w:hideMark/>
          </w:tcPr>
          <w:p w14:paraId="064D33DC" w14:textId="77777777"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5ACB3D1C" w14:textId="62EAB7F7"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Almeno 36 ore di attività nell'ultimo anno o </w:t>
            </w:r>
            <w:r w:rsidR="00857139">
              <w:rPr>
                <w:rFonts w:ascii="Arial" w:eastAsia="Times New Roman" w:hAnsi="Arial" w:cs="Arial"/>
                <w:color w:val="000000" w:themeColor="text1"/>
                <w:sz w:val="20"/>
                <w:szCs w:val="20"/>
                <w:lang w:eastAsia="it-IT"/>
              </w:rPr>
              <w:t>192</w:t>
            </w:r>
            <w:r w:rsidRPr="3A763063">
              <w:rPr>
                <w:rFonts w:ascii="Arial" w:eastAsia="Times New Roman" w:hAnsi="Arial" w:cs="Arial"/>
                <w:color w:val="000000" w:themeColor="text1"/>
                <w:sz w:val="20"/>
                <w:szCs w:val="20"/>
                <w:lang w:eastAsia="it-IT"/>
              </w:rPr>
              <w:t xml:space="preserve"> ore negli ultimi due anni</w:t>
            </w:r>
          </w:p>
        </w:tc>
      </w:tr>
      <w:tr w:rsidR="0078785B" w:rsidRPr="00E01028" w14:paraId="1CA076AD" w14:textId="77777777" w:rsidTr="005500C7">
        <w:trPr>
          <w:trHeight w:val="315"/>
        </w:trPr>
        <w:tc>
          <w:tcPr>
            <w:tcW w:w="960" w:type="dxa"/>
            <w:tcBorders>
              <w:top w:val="nil"/>
              <w:left w:val="nil"/>
              <w:bottom w:val="nil"/>
              <w:right w:val="nil"/>
            </w:tcBorders>
            <w:vAlign w:val="center"/>
            <w:hideMark/>
          </w:tcPr>
          <w:p w14:paraId="72AFC5F3" w14:textId="77777777"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tcPr>
          <w:p w14:paraId="5C49F748" w14:textId="6CC83BD4" w:rsidR="0078785B" w:rsidRPr="005500C7" w:rsidRDefault="3A763063" w:rsidP="3A763063">
            <w:pPr>
              <w:spacing w:after="0" w:line="240" w:lineRule="auto"/>
              <w:jc w:val="both"/>
              <w:rPr>
                <w:rFonts w:ascii="Arial" w:eastAsia="Times New Roman" w:hAnsi="Arial" w:cs="Arial"/>
                <w:color w:val="000000" w:themeColor="text1"/>
                <w:sz w:val="20"/>
                <w:szCs w:val="20"/>
                <w:lang w:eastAsia="it-IT"/>
              </w:rPr>
            </w:pPr>
            <w:r w:rsidRPr="005500C7">
              <w:rPr>
                <w:rFonts w:ascii="Arial" w:eastAsia="Times New Roman" w:hAnsi="Arial" w:cs="Arial"/>
                <w:color w:val="000000" w:themeColor="text1"/>
                <w:sz w:val="20"/>
                <w:szCs w:val="20"/>
                <w:lang w:eastAsia="it-IT"/>
              </w:rPr>
              <w:t>Almeno 96 ore di attività nell'ultimo anno o 192 ore negli ultimi due anni</w:t>
            </w:r>
          </w:p>
        </w:tc>
      </w:tr>
      <w:tr w:rsidR="0078785B" w:rsidRPr="00E01028" w14:paraId="01E64EA9" w14:textId="77777777" w:rsidTr="3A763063">
        <w:trPr>
          <w:trHeight w:val="315"/>
        </w:trPr>
        <w:tc>
          <w:tcPr>
            <w:tcW w:w="960" w:type="dxa"/>
            <w:tcBorders>
              <w:top w:val="nil"/>
              <w:left w:val="nil"/>
              <w:bottom w:val="nil"/>
              <w:right w:val="nil"/>
            </w:tcBorders>
            <w:vAlign w:val="center"/>
            <w:hideMark/>
          </w:tcPr>
          <w:p w14:paraId="52F58571" w14:textId="52A5B352"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tcPr>
          <w:p w14:paraId="300D1B8A" w14:textId="574DA018"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Almeno 192 ore di attività nell'ultimo anno o </w:t>
            </w:r>
            <w:r w:rsidR="000A43E9">
              <w:rPr>
                <w:rFonts w:ascii="Arial" w:eastAsia="Times New Roman" w:hAnsi="Arial" w:cs="Arial"/>
                <w:color w:val="000000" w:themeColor="text1"/>
                <w:sz w:val="20"/>
                <w:szCs w:val="20"/>
                <w:lang w:eastAsia="it-IT"/>
              </w:rPr>
              <w:t>96</w:t>
            </w:r>
            <w:r w:rsidRPr="3A763063">
              <w:rPr>
                <w:rFonts w:ascii="Arial" w:eastAsia="Times New Roman" w:hAnsi="Arial" w:cs="Arial"/>
                <w:color w:val="000000" w:themeColor="text1"/>
                <w:sz w:val="20"/>
                <w:szCs w:val="20"/>
                <w:lang w:eastAsia="it-IT"/>
              </w:rPr>
              <w:t xml:space="preserve"> ore negli ultimi due anni</w:t>
            </w:r>
          </w:p>
        </w:tc>
      </w:tr>
    </w:tbl>
    <w:p w14:paraId="572E7E0E" w14:textId="77777777" w:rsidR="003D651A" w:rsidRPr="3A763063" w:rsidRDefault="003D651A"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40C3C709" w14:textId="77777777" w:rsidTr="00525108">
        <w:trPr>
          <w:trHeight w:val="1077"/>
        </w:trPr>
        <w:tc>
          <w:tcPr>
            <w:tcW w:w="960" w:type="dxa"/>
            <w:tcBorders>
              <w:top w:val="nil"/>
              <w:left w:val="nil"/>
              <w:bottom w:val="nil"/>
              <w:right w:val="nil"/>
            </w:tcBorders>
            <w:shd w:val="clear" w:color="auto" w:fill="D9E2F3" w:themeFill="accent1" w:themeFillTint="33"/>
            <w:noWrap/>
            <w:vAlign w:val="center"/>
            <w:hideMark/>
          </w:tcPr>
          <w:p w14:paraId="7B644E7B" w14:textId="6B1E2D72"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lastRenderedPageBreak/>
              <w:t>A012</w:t>
            </w:r>
          </w:p>
        </w:tc>
        <w:tc>
          <w:tcPr>
            <w:tcW w:w="8821" w:type="dxa"/>
            <w:tcBorders>
              <w:top w:val="nil"/>
              <w:left w:val="nil"/>
              <w:bottom w:val="nil"/>
              <w:right w:val="nil"/>
            </w:tcBorders>
            <w:shd w:val="clear" w:color="auto" w:fill="D9E2F3" w:themeFill="accent1" w:themeFillTint="33"/>
            <w:vAlign w:val="center"/>
            <w:hideMark/>
          </w:tcPr>
          <w:p w14:paraId="5223C184" w14:textId="7C73B187"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La Guardia Ecologica Volontaria può esercitare il proprio servizio</w:t>
            </w:r>
            <w:r w:rsidR="000359AA">
              <w:rPr>
                <w:rFonts w:ascii="Arial" w:eastAsia="Times New Roman" w:hAnsi="Arial" w:cs="Arial"/>
                <w:b/>
                <w:bCs/>
                <w:color w:val="000000" w:themeColor="text1"/>
                <w:sz w:val="20"/>
                <w:szCs w:val="20"/>
                <w:lang w:eastAsia="it-IT"/>
              </w:rPr>
              <w:t xml:space="preserve"> volontario</w:t>
            </w:r>
            <w:r w:rsidRPr="3A763063">
              <w:rPr>
                <w:rFonts w:ascii="Arial" w:eastAsia="Times New Roman" w:hAnsi="Arial" w:cs="Arial"/>
                <w:b/>
                <w:bCs/>
                <w:color w:val="000000" w:themeColor="text1"/>
                <w:sz w:val="20"/>
                <w:szCs w:val="20"/>
                <w:lang w:eastAsia="it-IT"/>
              </w:rPr>
              <w:t xml:space="preserve"> di vigilanza ecologica al di fuori </w:t>
            </w:r>
            <w:r w:rsidR="000359AA">
              <w:rPr>
                <w:rFonts w:ascii="Arial" w:eastAsia="Times New Roman" w:hAnsi="Arial" w:cs="Arial"/>
                <w:b/>
                <w:bCs/>
                <w:color w:val="000000" w:themeColor="text1"/>
                <w:sz w:val="20"/>
                <w:szCs w:val="20"/>
                <w:lang w:eastAsia="it-IT"/>
              </w:rPr>
              <w:t xml:space="preserve">del programma annuale delle attività e </w:t>
            </w:r>
            <w:r w:rsidRPr="3A763063">
              <w:rPr>
                <w:rFonts w:ascii="Arial" w:eastAsia="Times New Roman" w:hAnsi="Arial" w:cs="Arial"/>
                <w:b/>
                <w:bCs/>
                <w:color w:val="000000" w:themeColor="text1"/>
                <w:sz w:val="20"/>
                <w:szCs w:val="20"/>
                <w:lang w:eastAsia="it-IT"/>
              </w:rPr>
              <w:t>delle convenzioni stipulate tra il Raggruppamento e gli enti o gli organismi pubblici titolari di competenze in materie di ambiente e di tutela del patrimonio naturale?</w:t>
            </w:r>
          </w:p>
        </w:tc>
      </w:tr>
      <w:tr w:rsidR="0078785B" w:rsidRPr="00E01028" w14:paraId="372A03DF" w14:textId="77777777" w:rsidTr="3A763063">
        <w:trPr>
          <w:trHeight w:val="315"/>
        </w:trPr>
        <w:tc>
          <w:tcPr>
            <w:tcW w:w="960" w:type="dxa"/>
            <w:tcBorders>
              <w:top w:val="nil"/>
              <w:left w:val="nil"/>
              <w:bottom w:val="nil"/>
              <w:right w:val="nil"/>
            </w:tcBorders>
            <w:vAlign w:val="center"/>
            <w:hideMark/>
          </w:tcPr>
          <w:p w14:paraId="31B77531" w14:textId="1F03D6CE"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617B93B" w14:textId="7657BD3D" w:rsidR="0078785B" w:rsidRPr="003D651A" w:rsidRDefault="3A763063" w:rsidP="3A763063">
            <w:pPr>
              <w:spacing w:after="0" w:line="240" w:lineRule="auto"/>
              <w:jc w:val="both"/>
              <w:rPr>
                <w:rFonts w:ascii="Arial" w:eastAsia="Times New Roman" w:hAnsi="Arial" w:cs="Arial"/>
                <w:color w:val="000000" w:themeColor="text1"/>
                <w:sz w:val="20"/>
                <w:szCs w:val="20"/>
                <w:lang w:eastAsia="it-IT"/>
              </w:rPr>
            </w:pPr>
            <w:r w:rsidRPr="003D651A">
              <w:rPr>
                <w:rFonts w:ascii="Arial" w:eastAsia="Times New Roman" w:hAnsi="Arial" w:cs="Arial"/>
                <w:color w:val="000000" w:themeColor="text1"/>
                <w:sz w:val="20"/>
                <w:szCs w:val="20"/>
                <w:lang w:eastAsia="it-IT"/>
              </w:rPr>
              <w:t>Sì, sempre</w:t>
            </w:r>
          </w:p>
        </w:tc>
      </w:tr>
      <w:tr w:rsidR="0078785B" w:rsidRPr="00E01028" w14:paraId="50572B0F" w14:textId="77777777" w:rsidTr="002E27F9">
        <w:trPr>
          <w:trHeight w:val="397"/>
        </w:trPr>
        <w:tc>
          <w:tcPr>
            <w:tcW w:w="960" w:type="dxa"/>
            <w:tcBorders>
              <w:top w:val="nil"/>
              <w:left w:val="nil"/>
              <w:bottom w:val="nil"/>
              <w:right w:val="nil"/>
            </w:tcBorders>
            <w:vAlign w:val="center"/>
            <w:hideMark/>
          </w:tcPr>
          <w:p w14:paraId="61E34A04" w14:textId="0F02B7F4"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679B6AA5" w14:textId="04EF5E11" w:rsidR="0078785B" w:rsidRPr="003D651A" w:rsidRDefault="3A763063" w:rsidP="3A763063">
            <w:pPr>
              <w:spacing w:after="0" w:line="240" w:lineRule="auto"/>
              <w:rPr>
                <w:rFonts w:ascii="Arial" w:eastAsia="Times New Roman" w:hAnsi="Arial" w:cs="Arial"/>
                <w:color w:val="000000" w:themeColor="text1"/>
                <w:sz w:val="20"/>
                <w:szCs w:val="20"/>
                <w:lang w:eastAsia="it-IT"/>
              </w:rPr>
            </w:pPr>
            <w:r w:rsidRPr="003D651A">
              <w:rPr>
                <w:rFonts w:ascii="Arial" w:eastAsia="Times New Roman" w:hAnsi="Arial" w:cs="Arial"/>
                <w:color w:val="000000" w:themeColor="text1"/>
                <w:sz w:val="20"/>
                <w:szCs w:val="20"/>
                <w:lang w:eastAsia="it-IT"/>
              </w:rPr>
              <w:t xml:space="preserve">Sì, </w:t>
            </w:r>
            <w:proofErr w:type="spellStart"/>
            <w:r w:rsidRPr="003D651A">
              <w:rPr>
                <w:rFonts w:ascii="Arial" w:eastAsia="Times New Roman" w:hAnsi="Arial" w:cs="Arial"/>
                <w:color w:val="000000" w:themeColor="text1"/>
                <w:sz w:val="20"/>
                <w:szCs w:val="20"/>
                <w:lang w:eastAsia="it-IT"/>
              </w:rPr>
              <w:t>purchè</w:t>
            </w:r>
            <w:proofErr w:type="spellEnd"/>
            <w:r w:rsidRPr="003D651A">
              <w:rPr>
                <w:rFonts w:ascii="Arial" w:eastAsia="Times New Roman" w:hAnsi="Arial" w:cs="Arial"/>
                <w:color w:val="000000" w:themeColor="text1"/>
                <w:sz w:val="20"/>
                <w:szCs w:val="20"/>
                <w:lang w:eastAsia="it-IT"/>
              </w:rPr>
              <w:t xml:space="preserve"> in possesso dell’atto di nomina e del decreto prefettizio </w:t>
            </w:r>
            <w:r w:rsidR="00991A57" w:rsidRPr="003D651A">
              <w:rPr>
                <w:rFonts w:ascii="Arial" w:eastAsia="Times New Roman" w:hAnsi="Arial" w:cs="Arial"/>
                <w:color w:val="000000" w:themeColor="text1"/>
                <w:sz w:val="20"/>
                <w:szCs w:val="20"/>
                <w:lang w:eastAsia="it-IT"/>
              </w:rPr>
              <w:t>in corso di validità</w:t>
            </w:r>
          </w:p>
        </w:tc>
      </w:tr>
      <w:tr w:rsidR="0078785B" w:rsidRPr="00E01028" w14:paraId="6D65E217" w14:textId="77777777" w:rsidTr="00991A57">
        <w:trPr>
          <w:trHeight w:val="315"/>
        </w:trPr>
        <w:tc>
          <w:tcPr>
            <w:tcW w:w="960" w:type="dxa"/>
            <w:tcBorders>
              <w:top w:val="nil"/>
              <w:left w:val="nil"/>
              <w:bottom w:val="nil"/>
              <w:right w:val="nil"/>
            </w:tcBorders>
            <w:vAlign w:val="center"/>
            <w:hideMark/>
          </w:tcPr>
          <w:p w14:paraId="3B1BC69A" w14:textId="7AD9C516"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339EC7DB" w14:textId="77D32906" w:rsidR="0078785B" w:rsidRPr="003D651A" w:rsidRDefault="3A763063" w:rsidP="3A763063">
            <w:pPr>
              <w:spacing w:after="0" w:line="240" w:lineRule="auto"/>
              <w:jc w:val="both"/>
              <w:rPr>
                <w:rFonts w:ascii="Arial" w:eastAsia="Times New Roman" w:hAnsi="Arial" w:cs="Arial"/>
                <w:color w:val="000000" w:themeColor="text1"/>
                <w:sz w:val="20"/>
                <w:szCs w:val="20"/>
                <w:lang w:eastAsia="it-IT"/>
              </w:rPr>
            </w:pPr>
            <w:r w:rsidRPr="003D651A">
              <w:rPr>
                <w:rFonts w:ascii="Arial" w:eastAsia="Times New Roman" w:hAnsi="Arial" w:cs="Arial"/>
                <w:color w:val="000000" w:themeColor="text1"/>
                <w:sz w:val="20"/>
                <w:szCs w:val="20"/>
                <w:lang w:eastAsia="it-IT"/>
              </w:rPr>
              <w:t>No, mai</w:t>
            </w:r>
          </w:p>
        </w:tc>
      </w:tr>
    </w:tbl>
    <w:p w14:paraId="4D74A281" w14:textId="77777777" w:rsidR="00666901" w:rsidRPr="3A763063" w:rsidRDefault="00666901"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01F6B498" w14:textId="77777777" w:rsidTr="00525108">
        <w:trPr>
          <w:trHeight w:val="885"/>
        </w:trPr>
        <w:tc>
          <w:tcPr>
            <w:tcW w:w="960" w:type="dxa"/>
            <w:tcBorders>
              <w:top w:val="nil"/>
              <w:left w:val="nil"/>
              <w:bottom w:val="nil"/>
              <w:right w:val="nil"/>
            </w:tcBorders>
            <w:shd w:val="clear" w:color="auto" w:fill="D9E2F3" w:themeFill="accent1" w:themeFillTint="33"/>
            <w:noWrap/>
            <w:vAlign w:val="center"/>
            <w:hideMark/>
          </w:tcPr>
          <w:p w14:paraId="789F7BC5" w14:textId="06EE2F83"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A013</w:t>
            </w:r>
          </w:p>
        </w:tc>
        <w:tc>
          <w:tcPr>
            <w:tcW w:w="8821" w:type="dxa"/>
            <w:tcBorders>
              <w:top w:val="nil"/>
              <w:left w:val="nil"/>
              <w:bottom w:val="nil"/>
              <w:right w:val="nil"/>
            </w:tcBorders>
            <w:shd w:val="clear" w:color="auto" w:fill="D9E2F3" w:themeFill="accent1" w:themeFillTint="33"/>
            <w:vAlign w:val="center"/>
            <w:hideMark/>
          </w:tcPr>
          <w:p w14:paraId="195C38AB" w14:textId="3EA37BFF"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Ai fini dell'accertamento dell</w:t>
            </w:r>
            <w:r w:rsidR="00BD29C5">
              <w:rPr>
                <w:rFonts w:ascii="Arial" w:eastAsia="Times New Roman" w:hAnsi="Arial" w:cs="Arial"/>
                <w:b/>
                <w:bCs/>
                <w:color w:val="000000" w:themeColor="text1"/>
                <w:sz w:val="20"/>
                <w:szCs w:val="20"/>
                <w:lang w:eastAsia="it-IT"/>
              </w:rPr>
              <w:t>e</w:t>
            </w:r>
            <w:r w:rsidRPr="3A763063">
              <w:rPr>
                <w:rFonts w:ascii="Arial" w:eastAsia="Times New Roman" w:hAnsi="Arial" w:cs="Arial"/>
                <w:b/>
                <w:bCs/>
                <w:color w:val="000000" w:themeColor="text1"/>
                <w:sz w:val="20"/>
                <w:szCs w:val="20"/>
                <w:lang w:eastAsia="it-IT"/>
              </w:rPr>
              <w:t xml:space="preserve"> violazion</w:t>
            </w:r>
            <w:r w:rsidR="00BD29C5">
              <w:rPr>
                <w:rFonts w:ascii="Arial" w:eastAsia="Times New Roman" w:hAnsi="Arial" w:cs="Arial"/>
                <w:b/>
                <w:bCs/>
                <w:color w:val="000000" w:themeColor="text1"/>
                <w:sz w:val="20"/>
                <w:szCs w:val="20"/>
                <w:lang w:eastAsia="it-IT"/>
              </w:rPr>
              <w:t>i</w:t>
            </w:r>
            <w:r w:rsidR="00FA0196">
              <w:rPr>
                <w:rFonts w:ascii="Arial" w:eastAsia="Times New Roman" w:hAnsi="Arial" w:cs="Arial"/>
                <w:b/>
                <w:bCs/>
                <w:color w:val="000000" w:themeColor="text1"/>
                <w:sz w:val="20"/>
                <w:szCs w:val="20"/>
                <w:lang w:eastAsia="it-IT"/>
              </w:rPr>
              <w:t xml:space="preserve"> </w:t>
            </w:r>
            <w:r w:rsidR="00B52DBF">
              <w:rPr>
                <w:rFonts w:ascii="Arial" w:eastAsia="Times New Roman" w:hAnsi="Arial" w:cs="Arial"/>
                <w:b/>
                <w:bCs/>
                <w:color w:val="000000" w:themeColor="text1"/>
                <w:sz w:val="20"/>
                <w:szCs w:val="20"/>
                <w:lang w:eastAsia="it-IT"/>
              </w:rPr>
              <w:t xml:space="preserve">delle </w:t>
            </w:r>
            <w:r w:rsidR="00B52DBF" w:rsidRPr="00B52DBF">
              <w:rPr>
                <w:rFonts w:ascii="Arial" w:eastAsia="Times New Roman" w:hAnsi="Arial" w:cs="Arial"/>
                <w:b/>
                <w:bCs/>
                <w:color w:val="000000" w:themeColor="text1"/>
                <w:sz w:val="20"/>
                <w:szCs w:val="20"/>
                <w:lang w:eastAsia="it-IT"/>
              </w:rPr>
              <w:t>norme che prevedono sanzioni pecuniarie per la cui violazione viene conferito il potere di accertamento</w:t>
            </w:r>
            <w:r w:rsidRPr="3A763063">
              <w:rPr>
                <w:rFonts w:ascii="Arial" w:eastAsia="Times New Roman" w:hAnsi="Arial" w:cs="Arial"/>
                <w:b/>
                <w:bCs/>
                <w:color w:val="000000" w:themeColor="text1"/>
                <w:sz w:val="20"/>
                <w:szCs w:val="20"/>
                <w:lang w:eastAsia="it-IT"/>
              </w:rPr>
              <w:t>, come può procedere la Guardia Ecologica Volontaria?</w:t>
            </w:r>
            <w:r w:rsidR="000E41B3">
              <w:rPr>
                <w:rFonts w:ascii="Arial" w:eastAsia="Times New Roman" w:hAnsi="Arial" w:cs="Arial"/>
                <w:b/>
                <w:bCs/>
                <w:color w:val="000000" w:themeColor="text1"/>
                <w:sz w:val="20"/>
                <w:szCs w:val="20"/>
                <w:lang w:eastAsia="it-IT"/>
              </w:rPr>
              <w:t xml:space="preserve"> </w:t>
            </w:r>
          </w:p>
        </w:tc>
      </w:tr>
      <w:tr w:rsidR="0078785B" w:rsidRPr="00E01028" w14:paraId="3CEECCED" w14:textId="77777777" w:rsidTr="00E83748">
        <w:trPr>
          <w:trHeight w:val="315"/>
        </w:trPr>
        <w:tc>
          <w:tcPr>
            <w:tcW w:w="960" w:type="dxa"/>
            <w:tcBorders>
              <w:top w:val="nil"/>
              <w:left w:val="nil"/>
              <w:bottom w:val="nil"/>
              <w:right w:val="nil"/>
            </w:tcBorders>
            <w:shd w:val="clear" w:color="auto" w:fill="FBE4D5" w:themeFill="accent2" w:themeFillTint="33"/>
            <w:vAlign w:val="center"/>
            <w:hideMark/>
          </w:tcPr>
          <w:p w14:paraId="707ACEBB" w14:textId="1B22CF61"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3259DFE3" w14:textId="7C3F1558"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All'identificazione del trasgressore</w:t>
            </w:r>
          </w:p>
        </w:tc>
      </w:tr>
      <w:tr w:rsidR="0078785B" w:rsidRPr="00E01028" w14:paraId="01115AFA" w14:textId="77777777" w:rsidTr="3A763063">
        <w:trPr>
          <w:trHeight w:val="315"/>
        </w:trPr>
        <w:tc>
          <w:tcPr>
            <w:tcW w:w="960" w:type="dxa"/>
            <w:tcBorders>
              <w:top w:val="nil"/>
              <w:left w:val="nil"/>
              <w:bottom w:val="nil"/>
              <w:right w:val="nil"/>
            </w:tcBorders>
            <w:vAlign w:val="center"/>
            <w:hideMark/>
          </w:tcPr>
          <w:p w14:paraId="30386230" w14:textId="02A12CC4"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7E1B86DA" w14:textId="1919821C"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All'ispezione di qualunque luogo</w:t>
            </w:r>
          </w:p>
        </w:tc>
      </w:tr>
      <w:tr w:rsidR="0078785B" w:rsidRPr="00E01028" w14:paraId="25B04A5B" w14:textId="77777777" w:rsidTr="3A763063">
        <w:trPr>
          <w:trHeight w:val="510"/>
        </w:trPr>
        <w:tc>
          <w:tcPr>
            <w:tcW w:w="960" w:type="dxa"/>
            <w:tcBorders>
              <w:top w:val="nil"/>
              <w:left w:val="nil"/>
              <w:bottom w:val="nil"/>
              <w:right w:val="nil"/>
            </w:tcBorders>
            <w:vAlign w:val="center"/>
            <w:hideMark/>
          </w:tcPr>
          <w:p w14:paraId="11DBCD04" w14:textId="01AB0633"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3854BBAA" w14:textId="370EED01"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All'ispezione e alla perquisizione a condizione </w:t>
            </w:r>
            <w:r w:rsidR="00E83748">
              <w:rPr>
                <w:rFonts w:ascii="Arial" w:eastAsia="Times New Roman" w:hAnsi="Arial" w:cs="Arial"/>
                <w:color w:val="000000" w:themeColor="text1"/>
                <w:sz w:val="20"/>
                <w:szCs w:val="20"/>
                <w:lang w:eastAsia="it-IT"/>
              </w:rPr>
              <w:t>che sia stato precedentemente identificato il trasgressore</w:t>
            </w:r>
          </w:p>
        </w:tc>
      </w:tr>
    </w:tbl>
    <w:p w14:paraId="15535B21" w14:textId="77777777" w:rsidR="003D651A" w:rsidRPr="3A763063" w:rsidRDefault="003D651A"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233EB299" w14:textId="77777777" w:rsidTr="00525108">
        <w:trPr>
          <w:trHeight w:val="885"/>
        </w:trPr>
        <w:tc>
          <w:tcPr>
            <w:tcW w:w="960" w:type="dxa"/>
            <w:tcBorders>
              <w:top w:val="nil"/>
              <w:left w:val="nil"/>
              <w:bottom w:val="nil"/>
              <w:right w:val="nil"/>
            </w:tcBorders>
            <w:shd w:val="clear" w:color="auto" w:fill="D9E2F3" w:themeFill="accent1" w:themeFillTint="33"/>
            <w:noWrap/>
            <w:vAlign w:val="center"/>
            <w:hideMark/>
          </w:tcPr>
          <w:p w14:paraId="77213BE7" w14:textId="4F1F26F3"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A014</w:t>
            </w:r>
          </w:p>
        </w:tc>
        <w:tc>
          <w:tcPr>
            <w:tcW w:w="8821" w:type="dxa"/>
            <w:tcBorders>
              <w:top w:val="nil"/>
              <w:left w:val="nil"/>
              <w:bottom w:val="nil"/>
              <w:right w:val="nil"/>
            </w:tcBorders>
            <w:shd w:val="clear" w:color="auto" w:fill="D9E2F3" w:themeFill="accent1" w:themeFillTint="33"/>
            <w:vAlign w:val="center"/>
            <w:hideMark/>
          </w:tcPr>
          <w:p w14:paraId="51040B9F" w14:textId="107FE2E6"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Durante l’esercizio delle attività previste dall’art. 3 della Legge </w:t>
            </w:r>
            <w:r w:rsidR="00DB0934">
              <w:rPr>
                <w:rFonts w:ascii="Arial" w:eastAsia="Times New Roman" w:hAnsi="Arial" w:cs="Arial"/>
                <w:b/>
                <w:bCs/>
                <w:color w:val="000000" w:themeColor="text1"/>
                <w:sz w:val="20"/>
                <w:szCs w:val="20"/>
                <w:lang w:eastAsia="it-IT"/>
              </w:rPr>
              <w:t>r</w:t>
            </w:r>
            <w:r w:rsidRPr="3A763063">
              <w:rPr>
                <w:rFonts w:ascii="Arial" w:eastAsia="Times New Roman" w:hAnsi="Arial" w:cs="Arial"/>
                <w:b/>
                <w:bCs/>
                <w:color w:val="000000" w:themeColor="text1"/>
                <w:sz w:val="20"/>
                <w:szCs w:val="20"/>
                <w:lang w:eastAsia="it-IT"/>
              </w:rPr>
              <w:t xml:space="preserve">egionale n. 23/1989 “Disciplina del </w:t>
            </w:r>
            <w:r w:rsidR="00E00EDA">
              <w:rPr>
                <w:rFonts w:ascii="Arial" w:eastAsia="Times New Roman" w:hAnsi="Arial" w:cs="Arial"/>
                <w:b/>
                <w:bCs/>
                <w:color w:val="000000" w:themeColor="text1"/>
                <w:sz w:val="20"/>
                <w:szCs w:val="20"/>
                <w:lang w:eastAsia="it-IT"/>
              </w:rPr>
              <w:t>s</w:t>
            </w:r>
            <w:r w:rsidRPr="3A763063">
              <w:rPr>
                <w:rFonts w:ascii="Arial" w:eastAsia="Times New Roman" w:hAnsi="Arial" w:cs="Arial"/>
                <w:b/>
                <w:bCs/>
                <w:color w:val="000000" w:themeColor="text1"/>
                <w:sz w:val="20"/>
                <w:szCs w:val="20"/>
                <w:lang w:eastAsia="it-IT"/>
              </w:rPr>
              <w:t xml:space="preserve">ervizio </w:t>
            </w:r>
            <w:r w:rsidR="00E00EDA">
              <w:rPr>
                <w:rFonts w:ascii="Arial" w:eastAsia="Times New Roman" w:hAnsi="Arial" w:cs="Arial"/>
                <w:b/>
                <w:bCs/>
                <w:color w:val="000000" w:themeColor="text1"/>
                <w:sz w:val="20"/>
                <w:szCs w:val="20"/>
                <w:lang w:eastAsia="it-IT"/>
              </w:rPr>
              <w:t>v</w:t>
            </w:r>
            <w:r w:rsidRPr="3A763063">
              <w:rPr>
                <w:rFonts w:ascii="Arial" w:eastAsia="Times New Roman" w:hAnsi="Arial" w:cs="Arial"/>
                <w:b/>
                <w:bCs/>
                <w:color w:val="000000" w:themeColor="text1"/>
                <w:sz w:val="20"/>
                <w:szCs w:val="20"/>
                <w:lang w:eastAsia="it-IT"/>
              </w:rPr>
              <w:t xml:space="preserve">olontario di </w:t>
            </w:r>
            <w:r w:rsidR="00E00EDA">
              <w:rPr>
                <w:rFonts w:ascii="Arial" w:eastAsia="Times New Roman" w:hAnsi="Arial" w:cs="Arial"/>
                <w:b/>
                <w:bCs/>
                <w:color w:val="000000" w:themeColor="text1"/>
                <w:sz w:val="20"/>
                <w:szCs w:val="20"/>
                <w:lang w:eastAsia="it-IT"/>
              </w:rPr>
              <w:t>v</w:t>
            </w:r>
            <w:r w:rsidRPr="3A763063">
              <w:rPr>
                <w:rFonts w:ascii="Arial" w:eastAsia="Times New Roman" w:hAnsi="Arial" w:cs="Arial"/>
                <w:b/>
                <w:bCs/>
                <w:color w:val="000000" w:themeColor="text1"/>
                <w:sz w:val="20"/>
                <w:szCs w:val="20"/>
                <w:lang w:eastAsia="it-IT"/>
              </w:rPr>
              <w:t xml:space="preserve">igilanza </w:t>
            </w:r>
            <w:r w:rsidR="00E00EDA">
              <w:rPr>
                <w:rFonts w:ascii="Arial" w:eastAsia="Times New Roman" w:hAnsi="Arial" w:cs="Arial"/>
                <w:b/>
                <w:bCs/>
                <w:color w:val="000000" w:themeColor="text1"/>
                <w:sz w:val="20"/>
                <w:szCs w:val="20"/>
                <w:lang w:eastAsia="it-IT"/>
              </w:rPr>
              <w:t>e</w:t>
            </w:r>
            <w:r w:rsidRPr="3A763063">
              <w:rPr>
                <w:rFonts w:ascii="Arial" w:eastAsia="Times New Roman" w:hAnsi="Arial" w:cs="Arial"/>
                <w:b/>
                <w:bCs/>
                <w:color w:val="000000" w:themeColor="text1"/>
                <w:sz w:val="20"/>
                <w:szCs w:val="20"/>
                <w:lang w:eastAsia="it-IT"/>
              </w:rPr>
              <w:t>cologica”, la Guardia Ecologica Volontaria può procedere all’ispezione di una dimora privata?</w:t>
            </w:r>
          </w:p>
        </w:tc>
      </w:tr>
      <w:tr w:rsidR="0078785B" w:rsidRPr="00E01028" w14:paraId="0005FAD5" w14:textId="77777777" w:rsidTr="3A763063">
        <w:trPr>
          <w:trHeight w:val="315"/>
        </w:trPr>
        <w:tc>
          <w:tcPr>
            <w:tcW w:w="960" w:type="dxa"/>
            <w:tcBorders>
              <w:top w:val="nil"/>
              <w:left w:val="nil"/>
              <w:bottom w:val="nil"/>
              <w:right w:val="nil"/>
            </w:tcBorders>
            <w:vAlign w:val="center"/>
            <w:hideMark/>
          </w:tcPr>
          <w:p w14:paraId="37565746" w14:textId="15E8AAE7"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065EDB0B" w14:textId="05332394"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qualora le circostanze lo richiedano</w:t>
            </w:r>
          </w:p>
        </w:tc>
      </w:tr>
      <w:tr w:rsidR="0078785B" w:rsidRPr="00E01028" w14:paraId="63AD1D4B" w14:textId="77777777" w:rsidTr="3A763063">
        <w:trPr>
          <w:trHeight w:val="510"/>
        </w:trPr>
        <w:tc>
          <w:tcPr>
            <w:tcW w:w="960" w:type="dxa"/>
            <w:tcBorders>
              <w:top w:val="nil"/>
              <w:left w:val="nil"/>
              <w:bottom w:val="nil"/>
              <w:right w:val="nil"/>
            </w:tcBorders>
            <w:vAlign w:val="center"/>
            <w:hideMark/>
          </w:tcPr>
          <w:p w14:paraId="00747BF3" w14:textId="132ECB1F"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0FC3C018" w14:textId="06EB7D33"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solo se la violazione per la quale è necessaria l’ispezione rientra nei propri poteri di accertamento</w:t>
            </w:r>
          </w:p>
        </w:tc>
      </w:tr>
      <w:tr w:rsidR="0078785B" w:rsidRPr="00E01028" w14:paraId="607B3BB0" w14:textId="77777777" w:rsidTr="00DB0934">
        <w:trPr>
          <w:trHeight w:val="315"/>
        </w:trPr>
        <w:tc>
          <w:tcPr>
            <w:tcW w:w="960" w:type="dxa"/>
            <w:tcBorders>
              <w:top w:val="nil"/>
              <w:left w:val="nil"/>
              <w:bottom w:val="nil"/>
              <w:right w:val="nil"/>
            </w:tcBorders>
            <w:shd w:val="clear" w:color="auto" w:fill="FBE4D5" w:themeFill="accent2" w:themeFillTint="33"/>
            <w:vAlign w:val="center"/>
            <w:hideMark/>
          </w:tcPr>
          <w:p w14:paraId="0349C092" w14:textId="070C88DF"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3F6D55A4" w14:textId="207D6EB3"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mai</w:t>
            </w:r>
          </w:p>
        </w:tc>
      </w:tr>
    </w:tbl>
    <w:p w14:paraId="586606BC" w14:textId="77777777" w:rsidR="002E27F9" w:rsidRPr="3A763063" w:rsidRDefault="002E27F9"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39F50595" w14:textId="77777777" w:rsidTr="00525108">
        <w:trPr>
          <w:trHeight w:val="615"/>
        </w:trPr>
        <w:tc>
          <w:tcPr>
            <w:tcW w:w="960" w:type="dxa"/>
            <w:tcBorders>
              <w:top w:val="nil"/>
              <w:left w:val="nil"/>
              <w:bottom w:val="nil"/>
              <w:right w:val="nil"/>
            </w:tcBorders>
            <w:shd w:val="clear" w:color="auto" w:fill="D9E2F3" w:themeFill="accent1" w:themeFillTint="33"/>
            <w:noWrap/>
            <w:vAlign w:val="center"/>
            <w:hideMark/>
          </w:tcPr>
          <w:p w14:paraId="72ADA7E0" w14:textId="2ADA4760"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A015</w:t>
            </w:r>
          </w:p>
        </w:tc>
        <w:tc>
          <w:tcPr>
            <w:tcW w:w="8821" w:type="dxa"/>
            <w:tcBorders>
              <w:top w:val="nil"/>
              <w:left w:val="nil"/>
              <w:bottom w:val="nil"/>
              <w:right w:val="nil"/>
            </w:tcBorders>
            <w:shd w:val="clear" w:color="auto" w:fill="D9E2F3" w:themeFill="accent1" w:themeFillTint="33"/>
            <w:vAlign w:val="center"/>
            <w:hideMark/>
          </w:tcPr>
          <w:p w14:paraId="0B0E2D85" w14:textId="23C5280E"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Da chi è approvato il Regolamento di servizio delle Guardie Ecologiche Volontarie?</w:t>
            </w:r>
          </w:p>
        </w:tc>
      </w:tr>
      <w:tr w:rsidR="0078785B" w:rsidRPr="00E01028" w14:paraId="7022D6C3" w14:textId="77777777" w:rsidTr="00F858F7">
        <w:trPr>
          <w:trHeight w:val="315"/>
        </w:trPr>
        <w:tc>
          <w:tcPr>
            <w:tcW w:w="960" w:type="dxa"/>
            <w:tcBorders>
              <w:top w:val="nil"/>
              <w:left w:val="nil"/>
              <w:bottom w:val="nil"/>
              <w:right w:val="nil"/>
            </w:tcBorders>
            <w:shd w:val="clear" w:color="auto" w:fill="FBE4D5" w:themeFill="accent2" w:themeFillTint="33"/>
            <w:vAlign w:val="center"/>
            <w:hideMark/>
          </w:tcPr>
          <w:p w14:paraId="07E3FCCC" w14:textId="27CAA268"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5065E584" w14:textId="41AD134F"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Dall'Autorità di Pubblica Sicurezza</w:t>
            </w:r>
          </w:p>
        </w:tc>
      </w:tr>
      <w:tr w:rsidR="0078785B" w:rsidRPr="00E01028" w14:paraId="2BAA6C2F" w14:textId="77777777" w:rsidTr="3A763063">
        <w:trPr>
          <w:trHeight w:val="315"/>
        </w:trPr>
        <w:tc>
          <w:tcPr>
            <w:tcW w:w="960" w:type="dxa"/>
            <w:tcBorders>
              <w:top w:val="nil"/>
              <w:left w:val="nil"/>
              <w:bottom w:val="nil"/>
              <w:right w:val="nil"/>
            </w:tcBorders>
            <w:vAlign w:val="center"/>
            <w:hideMark/>
          </w:tcPr>
          <w:p w14:paraId="0395E091" w14:textId="1708A4F5"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27D4D98B" w14:textId="1A35A506"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Dal Prefetto della Provincia di appartenenza</w:t>
            </w:r>
          </w:p>
        </w:tc>
      </w:tr>
      <w:tr w:rsidR="0078785B" w:rsidRPr="00E01028" w14:paraId="33E22DA0" w14:textId="77777777" w:rsidTr="3A763063">
        <w:trPr>
          <w:trHeight w:val="315"/>
        </w:trPr>
        <w:tc>
          <w:tcPr>
            <w:tcW w:w="960" w:type="dxa"/>
            <w:tcBorders>
              <w:top w:val="nil"/>
              <w:left w:val="nil"/>
              <w:bottom w:val="nil"/>
              <w:right w:val="nil"/>
            </w:tcBorders>
            <w:vAlign w:val="center"/>
            <w:hideMark/>
          </w:tcPr>
          <w:p w14:paraId="440513E0" w14:textId="163C1671"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11D8592F" w14:textId="3FAE2130"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Dal Presidente della Regione</w:t>
            </w:r>
          </w:p>
        </w:tc>
      </w:tr>
    </w:tbl>
    <w:p w14:paraId="2C0CF275" w14:textId="77777777" w:rsidR="002E27F9" w:rsidRPr="3A763063" w:rsidRDefault="002E27F9"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2DD1CBEB" w14:textId="77777777" w:rsidTr="00525108">
        <w:trPr>
          <w:trHeight w:val="870"/>
        </w:trPr>
        <w:tc>
          <w:tcPr>
            <w:tcW w:w="960" w:type="dxa"/>
            <w:tcBorders>
              <w:top w:val="nil"/>
              <w:left w:val="nil"/>
              <w:bottom w:val="nil"/>
              <w:right w:val="nil"/>
            </w:tcBorders>
            <w:shd w:val="clear" w:color="auto" w:fill="D9E2F3" w:themeFill="accent1" w:themeFillTint="33"/>
            <w:noWrap/>
            <w:vAlign w:val="center"/>
            <w:hideMark/>
          </w:tcPr>
          <w:p w14:paraId="06FD2CE5" w14:textId="26A89C32"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A016</w:t>
            </w:r>
          </w:p>
        </w:tc>
        <w:tc>
          <w:tcPr>
            <w:tcW w:w="8821" w:type="dxa"/>
            <w:tcBorders>
              <w:top w:val="nil"/>
              <w:left w:val="nil"/>
              <w:bottom w:val="nil"/>
              <w:right w:val="nil"/>
            </w:tcBorders>
            <w:shd w:val="clear" w:color="auto" w:fill="D9E2F3" w:themeFill="accent1" w:themeFillTint="33"/>
            <w:vAlign w:val="center"/>
            <w:hideMark/>
          </w:tcPr>
          <w:p w14:paraId="39AFF188" w14:textId="62F8BD62"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Quale è il termine </w:t>
            </w:r>
            <w:r w:rsidR="009504F8">
              <w:rPr>
                <w:rFonts w:ascii="Arial" w:eastAsia="Times New Roman" w:hAnsi="Arial" w:cs="Arial"/>
                <w:b/>
                <w:bCs/>
                <w:color w:val="000000" w:themeColor="text1"/>
                <w:sz w:val="20"/>
                <w:szCs w:val="20"/>
                <w:lang w:eastAsia="it-IT"/>
              </w:rPr>
              <w:t>previsto dalla Legge regionale n. 23/1989</w:t>
            </w:r>
            <w:r w:rsidR="00CD2CEC">
              <w:rPr>
                <w:rFonts w:ascii="Arial" w:eastAsia="Times New Roman" w:hAnsi="Arial" w:cs="Arial"/>
                <w:b/>
                <w:bCs/>
                <w:color w:val="000000" w:themeColor="text1"/>
                <w:sz w:val="20"/>
                <w:szCs w:val="20"/>
                <w:lang w:eastAsia="it-IT"/>
              </w:rPr>
              <w:t xml:space="preserve"> </w:t>
            </w:r>
            <w:r w:rsidRPr="3A763063">
              <w:rPr>
                <w:rFonts w:ascii="Arial" w:eastAsia="Times New Roman" w:hAnsi="Arial" w:cs="Arial"/>
                <w:b/>
                <w:bCs/>
                <w:color w:val="000000" w:themeColor="text1"/>
                <w:sz w:val="20"/>
                <w:szCs w:val="20"/>
                <w:lang w:eastAsia="it-IT"/>
              </w:rPr>
              <w:t xml:space="preserve">di legge il quale deve essere inviato il verbale di accertamento </w:t>
            </w:r>
            <w:r w:rsidR="00CD2CEC">
              <w:rPr>
                <w:rFonts w:ascii="Arial" w:eastAsia="Times New Roman" w:hAnsi="Arial" w:cs="Arial"/>
                <w:b/>
                <w:bCs/>
                <w:color w:val="000000" w:themeColor="text1"/>
                <w:sz w:val="20"/>
                <w:szCs w:val="20"/>
                <w:lang w:eastAsia="it-IT"/>
              </w:rPr>
              <w:t>all’Autorità competente ad emanare l’ordinanza/ingiunzione</w:t>
            </w:r>
            <w:r w:rsidRPr="3A763063">
              <w:rPr>
                <w:rFonts w:ascii="Arial" w:eastAsia="Times New Roman" w:hAnsi="Arial" w:cs="Arial"/>
                <w:b/>
                <w:bCs/>
                <w:color w:val="000000" w:themeColor="text1"/>
                <w:sz w:val="20"/>
                <w:szCs w:val="20"/>
                <w:lang w:eastAsia="it-IT"/>
              </w:rPr>
              <w:t>?</w:t>
            </w:r>
          </w:p>
        </w:tc>
      </w:tr>
      <w:tr w:rsidR="0078785B" w:rsidRPr="00E01028" w14:paraId="413FB6C4" w14:textId="77777777" w:rsidTr="3A763063">
        <w:trPr>
          <w:trHeight w:val="315"/>
        </w:trPr>
        <w:tc>
          <w:tcPr>
            <w:tcW w:w="960" w:type="dxa"/>
            <w:tcBorders>
              <w:top w:val="nil"/>
              <w:left w:val="nil"/>
              <w:bottom w:val="nil"/>
              <w:right w:val="nil"/>
            </w:tcBorders>
            <w:vAlign w:val="center"/>
            <w:hideMark/>
          </w:tcPr>
          <w:p w14:paraId="6488C438" w14:textId="52C31E87"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6DDC8DFB" w14:textId="0D07D7A8" w:rsidR="0078785B" w:rsidRPr="000B5582" w:rsidRDefault="3A763063" w:rsidP="005A0565">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Entro 3</w:t>
            </w:r>
            <w:r w:rsidR="005A0565">
              <w:rPr>
                <w:rFonts w:ascii="Arial" w:eastAsia="Times New Roman" w:hAnsi="Arial" w:cs="Arial"/>
                <w:color w:val="000000" w:themeColor="text1"/>
                <w:sz w:val="20"/>
                <w:szCs w:val="20"/>
                <w:lang w:eastAsia="it-IT"/>
              </w:rPr>
              <w:t>6</w:t>
            </w:r>
            <w:r w:rsidRPr="3A763063">
              <w:rPr>
                <w:rFonts w:ascii="Arial" w:eastAsia="Times New Roman" w:hAnsi="Arial" w:cs="Arial"/>
                <w:color w:val="000000" w:themeColor="text1"/>
                <w:sz w:val="20"/>
                <w:szCs w:val="20"/>
                <w:lang w:eastAsia="it-IT"/>
              </w:rPr>
              <w:t xml:space="preserve"> </w:t>
            </w:r>
            <w:r w:rsidR="005A0565">
              <w:rPr>
                <w:rFonts w:ascii="Arial" w:eastAsia="Times New Roman" w:hAnsi="Arial" w:cs="Arial"/>
                <w:color w:val="000000" w:themeColor="text1"/>
                <w:sz w:val="20"/>
                <w:szCs w:val="20"/>
                <w:lang w:eastAsia="it-IT"/>
              </w:rPr>
              <w:t>ore</w:t>
            </w:r>
          </w:p>
        </w:tc>
      </w:tr>
      <w:tr w:rsidR="0078785B" w:rsidRPr="00E01028" w14:paraId="51FCF7DB" w14:textId="77777777" w:rsidTr="005A0565">
        <w:trPr>
          <w:trHeight w:val="315"/>
        </w:trPr>
        <w:tc>
          <w:tcPr>
            <w:tcW w:w="960" w:type="dxa"/>
            <w:tcBorders>
              <w:top w:val="nil"/>
              <w:left w:val="nil"/>
              <w:bottom w:val="nil"/>
              <w:right w:val="nil"/>
            </w:tcBorders>
            <w:shd w:val="clear" w:color="auto" w:fill="FBE4D5" w:themeFill="accent2" w:themeFillTint="33"/>
            <w:vAlign w:val="center"/>
            <w:hideMark/>
          </w:tcPr>
          <w:p w14:paraId="44535C4A" w14:textId="66624BB5"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4D08499D" w14:textId="4F2AECB5" w:rsidR="0078785B" w:rsidRPr="000B5582"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Entro 48 </w:t>
            </w:r>
            <w:r w:rsidR="005A0565">
              <w:rPr>
                <w:rFonts w:ascii="Arial" w:eastAsia="Times New Roman" w:hAnsi="Arial" w:cs="Arial"/>
                <w:color w:val="000000" w:themeColor="text1"/>
                <w:sz w:val="20"/>
                <w:szCs w:val="20"/>
                <w:lang w:eastAsia="it-IT"/>
              </w:rPr>
              <w:t>ore</w:t>
            </w:r>
          </w:p>
        </w:tc>
      </w:tr>
      <w:tr w:rsidR="0078785B" w:rsidRPr="00E01028" w14:paraId="12DFE9B8" w14:textId="77777777" w:rsidTr="3A763063">
        <w:trPr>
          <w:trHeight w:val="315"/>
        </w:trPr>
        <w:tc>
          <w:tcPr>
            <w:tcW w:w="960" w:type="dxa"/>
            <w:tcBorders>
              <w:top w:val="nil"/>
              <w:left w:val="nil"/>
              <w:bottom w:val="nil"/>
              <w:right w:val="nil"/>
            </w:tcBorders>
            <w:vAlign w:val="center"/>
            <w:hideMark/>
          </w:tcPr>
          <w:p w14:paraId="70BD7502" w14:textId="3F0CACD9"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2F3EAF82" w14:textId="3E16041C" w:rsidR="0078785B" w:rsidRPr="000B5582"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Entro </w:t>
            </w:r>
            <w:r w:rsidR="005A0565">
              <w:rPr>
                <w:rFonts w:ascii="Arial" w:eastAsia="Times New Roman" w:hAnsi="Arial" w:cs="Arial"/>
                <w:color w:val="000000" w:themeColor="text1"/>
                <w:sz w:val="20"/>
                <w:szCs w:val="20"/>
                <w:lang w:eastAsia="it-IT"/>
              </w:rPr>
              <w:t>12</w:t>
            </w:r>
            <w:r w:rsidRPr="3A763063">
              <w:rPr>
                <w:rFonts w:ascii="Arial" w:eastAsia="Times New Roman" w:hAnsi="Arial" w:cs="Arial"/>
                <w:color w:val="000000" w:themeColor="text1"/>
                <w:sz w:val="20"/>
                <w:szCs w:val="20"/>
                <w:lang w:eastAsia="it-IT"/>
              </w:rPr>
              <w:t xml:space="preserve"> </w:t>
            </w:r>
            <w:r w:rsidR="005A0565">
              <w:rPr>
                <w:rFonts w:ascii="Arial" w:eastAsia="Times New Roman" w:hAnsi="Arial" w:cs="Arial"/>
                <w:color w:val="000000" w:themeColor="text1"/>
                <w:sz w:val="20"/>
                <w:szCs w:val="20"/>
                <w:lang w:eastAsia="it-IT"/>
              </w:rPr>
              <w:t>ore</w:t>
            </w:r>
          </w:p>
        </w:tc>
      </w:tr>
    </w:tbl>
    <w:p w14:paraId="69CC1C37" w14:textId="56601B1E" w:rsidR="002E27F9" w:rsidRPr="3A763063" w:rsidRDefault="002E27F9"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7C6BF064" w14:textId="77777777" w:rsidTr="00525108">
        <w:trPr>
          <w:trHeight w:val="1077"/>
        </w:trPr>
        <w:tc>
          <w:tcPr>
            <w:tcW w:w="960" w:type="dxa"/>
            <w:tcBorders>
              <w:top w:val="nil"/>
              <w:left w:val="nil"/>
              <w:bottom w:val="nil"/>
              <w:right w:val="nil"/>
            </w:tcBorders>
            <w:shd w:val="clear" w:color="auto" w:fill="D9E2F3" w:themeFill="accent1" w:themeFillTint="33"/>
            <w:noWrap/>
            <w:vAlign w:val="center"/>
            <w:hideMark/>
          </w:tcPr>
          <w:p w14:paraId="3315E301" w14:textId="44C4F0F4"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A017</w:t>
            </w:r>
          </w:p>
        </w:tc>
        <w:tc>
          <w:tcPr>
            <w:tcW w:w="8821" w:type="dxa"/>
            <w:tcBorders>
              <w:top w:val="nil"/>
              <w:left w:val="nil"/>
              <w:bottom w:val="nil"/>
              <w:right w:val="nil"/>
            </w:tcBorders>
            <w:shd w:val="clear" w:color="auto" w:fill="D9E2F3" w:themeFill="accent1" w:themeFillTint="33"/>
            <w:vAlign w:val="center"/>
            <w:hideMark/>
          </w:tcPr>
          <w:p w14:paraId="69B268D0" w14:textId="52946937"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Nei compiti di accertamento previsti dall'articolo 3, lettera b)</w:t>
            </w:r>
            <w:r w:rsidR="006B3DB4">
              <w:rPr>
                <w:rFonts w:ascii="Arial" w:eastAsia="Times New Roman" w:hAnsi="Arial" w:cs="Arial"/>
                <w:b/>
                <w:bCs/>
                <w:color w:val="000000" w:themeColor="text1"/>
                <w:sz w:val="20"/>
                <w:szCs w:val="20"/>
                <w:lang w:eastAsia="it-IT"/>
              </w:rPr>
              <w:t>,</w:t>
            </w:r>
            <w:r w:rsidRPr="3A763063">
              <w:rPr>
                <w:rFonts w:ascii="Arial" w:eastAsia="Times New Roman" w:hAnsi="Arial" w:cs="Arial"/>
                <w:b/>
                <w:bCs/>
                <w:color w:val="000000" w:themeColor="text1"/>
                <w:sz w:val="20"/>
                <w:szCs w:val="20"/>
                <w:lang w:eastAsia="it-IT"/>
              </w:rPr>
              <w:t xml:space="preserve"> della Legge </w:t>
            </w:r>
            <w:r w:rsidR="006E6147">
              <w:rPr>
                <w:rFonts w:ascii="Arial" w:eastAsia="Times New Roman" w:hAnsi="Arial" w:cs="Arial"/>
                <w:b/>
                <w:bCs/>
                <w:color w:val="000000" w:themeColor="text1"/>
                <w:sz w:val="20"/>
                <w:szCs w:val="20"/>
                <w:lang w:eastAsia="it-IT"/>
              </w:rPr>
              <w:t>r</w:t>
            </w:r>
            <w:r w:rsidRPr="3A763063">
              <w:rPr>
                <w:rFonts w:ascii="Arial" w:eastAsia="Times New Roman" w:hAnsi="Arial" w:cs="Arial"/>
                <w:b/>
                <w:bCs/>
                <w:color w:val="000000" w:themeColor="text1"/>
                <w:sz w:val="20"/>
                <w:szCs w:val="20"/>
                <w:lang w:eastAsia="it-IT"/>
              </w:rPr>
              <w:t xml:space="preserve">egionale n. 23/1989 “Disciplina del </w:t>
            </w:r>
            <w:r w:rsidR="003A4515">
              <w:rPr>
                <w:rFonts w:ascii="Arial" w:eastAsia="Times New Roman" w:hAnsi="Arial" w:cs="Arial"/>
                <w:b/>
                <w:bCs/>
                <w:color w:val="000000" w:themeColor="text1"/>
                <w:sz w:val="20"/>
                <w:szCs w:val="20"/>
                <w:lang w:eastAsia="it-IT"/>
              </w:rPr>
              <w:t>s</w:t>
            </w:r>
            <w:r w:rsidRPr="3A763063">
              <w:rPr>
                <w:rFonts w:ascii="Arial" w:eastAsia="Times New Roman" w:hAnsi="Arial" w:cs="Arial"/>
                <w:b/>
                <w:bCs/>
                <w:color w:val="000000" w:themeColor="text1"/>
                <w:sz w:val="20"/>
                <w:szCs w:val="20"/>
                <w:lang w:eastAsia="it-IT"/>
              </w:rPr>
              <w:t xml:space="preserve">ervizio </w:t>
            </w:r>
            <w:r w:rsidR="003A4515">
              <w:rPr>
                <w:rFonts w:ascii="Arial" w:eastAsia="Times New Roman" w:hAnsi="Arial" w:cs="Arial"/>
                <w:b/>
                <w:bCs/>
                <w:color w:val="000000" w:themeColor="text1"/>
                <w:sz w:val="20"/>
                <w:szCs w:val="20"/>
                <w:lang w:eastAsia="it-IT"/>
              </w:rPr>
              <w:t>v</w:t>
            </w:r>
            <w:r w:rsidRPr="3A763063">
              <w:rPr>
                <w:rFonts w:ascii="Arial" w:eastAsia="Times New Roman" w:hAnsi="Arial" w:cs="Arial"/>
                <w:b/>
                <w:bCs/>
                <w:color w:val="000000" w:themeColor="text1"/>
                <w:sz w:val="20"/>
                <w:szCs w:val="20"/>
                <w:lang w:eastAsia="it-IT"/>
              </w:rPr>
              <w:t xml:space="preserve">olontario di </w:t>
            </w:r>
            <w:r w:rsidR="003A4515">
              <w:rPr>
                <w:rFonts w:ascii="Arial" w:eastAsia="Times New Roman" w:hAnsi="Arial" w:cs="Arial"/>
                <w:b/>
                <w:bCs/>
                <w:color w:val="000000" w:themeColor="text1"/>
                <w:sz w:val="20"/>
                <w:szCs w:val="20"/>
                <w:lang w:eastAsia="it-IT"/>
              </w:rPr>
              <w:t>v</w:t>
            </w:r>
            <w:r w:rsidRPr="3A763063">
              <w:rPr>
                <w:rFonts w:ascii="Arial" w:eastAsia="Times New Roman" w:hAnsi="Arial" w:cs="Arial"/>
                <w:b/>
                <w:bCs/>
                <w:color w:val="000000" w:themeColor="text1"/>
                <w:sz w:val="20"/>
                <w:szCs w:val="20"/>
                <w:lang w:eastAsia="it-IT"/>
              </w:rPr>
              <w:t xml:space="preserve">igilanza </w:t>
            </w:r>
            <w:r w:rsidR="003A4515">
              <w:rPr>
                <w:rFonts w:ascii="Arial" w:eastAsia="Times New Roman" w:hAnsi="Arial" w:cs="Arial"/>
                <w:b/>
                <w:bCs/>
                <w:color w:val="000000" w:themeColor="text1"/>
                <w:sz w:val="20"/>
                <w:szCs w:val="20"/>
                <w:lang w:eastAsia="it-IT"/>
              </w:rPr>
              <w:t>e</w:t>
            </w:r>
            <w:r w:rsidRPr="3A763063">
              <w:rPr>
                <w:rFonts w:ascii="Arial" w:eastAsia="Times New Roman" w:hAnsi="Arial" w:cs="Arial"/>
                <w:b/>
                <w:bCs/>
                <w:color w:val="000000" w:themeColor="text1"/>
                <w:sz w:val="20"/>
                <w:szCs w:val="20"/>
                <w:lang w:eastAsia="it-IT"/>
              </w:rPr>
              <w:t>cologica”, cosa devono fare le Guardie Ecologiche Volontarie qualora accertino una violazione delle normative conferite con il proprio atto di nomina?</w:t>
            </w:r>
          </w:p>
        </w:tc>
      </w:tr>
      <w:tr w:rsidR="0078785B" w:rsidRPr="00E01028" w14:paraId="20DEE52D" w14:textId="77777777" w:rsidTr="3A763063">
        <w:trPr>
          <w:trHeight w:val="315"/>
        </w:trPr>
        <w:tc>
          <w:tcPr>
            <w:tcW w:w="960" w:type="dxa"/>
            <w:tcBorders>
              <w:top w:val="nil"/>
              <w:left w:val="nil"/>
              <w:bottom w:val="nil"/>
              <w:right w:val="nil"/>
            </w:tcBorders>
            <w:vAlign w:val="center"/>
            <w:hideMark/>
          </w:tcPr>
          <w:p w14:paraId="53F21DB2" w14:textId="4A5DAA35"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0A6A08C3" w14:textId="2496DB09"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Redigere una dettagliata relazione di servizio</w:t>
            </w:r>
          </w:p>
        </w:tc>
      </w:tr>
      <w:tr w:rsidR="0078785B" w:rsidRPr="00E01028" w14:paraId="413C26CE" w14:textId="77777777" w:rsidTr="3A763063">
        <w:trPr>
          <w:trHeight w:val="510"/>
        </w:trPr>
        <w:tc>
          <w:tcPr>
            <w:tcW w:w="960" w:type="dxa"/>
            <w:tcBorders>
              <w:top w:val="nil"/>
              <w:left w:val="nil"/>
              <w:bottom w:val="nil"/>
              <w:right w:val="nil"/>
            </w:tcBorders>
            <w:vAlign w:val="center"/>
            <w:hideMark/>
          </w:tcPr>
          <w:p w14:paraId="220ABC00" w14:textId="2EA5AAD1"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10DB1EE0" w14:textId="09481DA3"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Informare il Comando dei Carabinieri o altro Ufficio di Polizia, chiedendo il loro intervento</w:t>
            </w:r>
          </w:p>
        </w:tc>
      </w:tr>
      <w:tr w:rsidR="0078785B" w:rsidRPr="00E01028" w14:paraId="756976E8" w14:textId="77777777" w:rsidTr="009A4B5A">
        <w:trPr>
          <w:trHeight w:val="510"/>
        </w:trPr>
        <w:tc>
          <w:tcPr>
            <w:tcW w:w="960" w:type="dxa"/>
            <w:tcBorders>
              <w:top w:val="nil"/>
              <w:left w:val="nil"/>
              <w:bottom w:val="nil"/>
              <w:right w:val="nil"/>
            </w:tcBorders>
            <w:shd w:val="clear" w:color="auto" w:fill="FBE4D5" w:themeFill="accent2" w:themeFillTint="33"/>
            <w:vAlign w:val="center"/>
            <w:hideMark/>
          </w:tcPr>
          <w:p w14:paraId="3BA985DA" w14:textId="16F9D409"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7180CDF0" w14:textId="0EE23437"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Redigere un processo verbale di accertamento da contestare, quando possibile, immediatamente al trasgressore</w:t>
            </w:r>
          </w:p>
        </w:tc>
      </w:tr>
    </w:tbl>
    <w:p w14:paraId="57480B1D" w14:textId="4B4697CE" w:rsidR="00FE7391" w:rsidRDefault="00FE7391" w:rsidP="3A763063">
      <w:pPr>
        <w:tabs>
          <w:tab w:val="left" w:pos="1030"/>
        </w:tabs>
        <w:spacing w:after="0" w:line="240" w:lineRule="auto"/>
        <w:ind w:left="70"/>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lastRenderedPageBreak/>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4EF582D8" w14:textId="77777777" w:rsidTr="00525108">
        <w:trPr>
          <w:trHeight w:val="555"/>
        </w:trPr>
        <w:tc>
          <w:tcPr>
            <w:tcW w:w="960" w:type="dxa"/>
            <w:tcBorders>
              <w:top w:val="nil"/>
              <w:left w:val="nil"/>
              <w:bottom w:val="nil"/>
              <w:right w:val="nil"/>
            </w:tcBorders>
            <w:shd w:val="clear" w:color="auto" w:fill="D9E2F3" w:themeFill="accent1" w:themeFillTint="33"/>
            <w:noWrap/>
            <w:vAlign w:val="center"/>
            <w:hideMark/>
          </w:tcPr>
          <w:p w14:paraId="6A0392E5" w14:textId="4735D330"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A018</w:t>
            </w:r>
          </w:p>
        </w:tc>
        <w:tc>
          <w:tcPr>
            <w:tcW w:w="8821" w:type="dxa"/>
            <w:tcBorders>
              <w:top w:val="nil"/>
              <w:left w:val="nil"/>
              <w:bottom w:val="nil"/>
              <w:right w:val="nil"/>
            </w:tcBorders>
            <w:shd w:val="clear" w:color="auto" w:fill="D9E2F3" w:themeFill="accent1" w:themeFillTint="33"/>
            <w:vAlign w:val="center"/>
            <w:hideMark/>
          </w:tcPr>
          <w:p w14:paraId="26275BB2" w14:textId="2EFF4322"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Quale Ente approva il corso di formazione per </w:t>
            </w:r>
            <w:r w:rsidR="00B60B21">
              <w:rPr>
                <w:rFonts w:ascii="Arial" w:eastAsia="Times New Roman" w:hAnsi="Arial" w:cs="Arial"/>
                <w:b/>
                <w:bCs/>
                <w:color w:val="000000" w:themeColor="text1"/>
                <w:sz w:val="20"/>
                <w:szCs w:val="20"/>
                <w:lang w:eastAsia="it-IT"/>
              </w:rPr>
              <w:t>l’idoneità alla nomina</w:t>
            </w:r>
            <w:r w:rsidRPr="3A763063">
              <w:rPr>
                <w:rFonts w:ascii="Arial" w:eastAsia="Times New Roman" w:hAnsi="Arial" w:cs="Arial"/>
                <w:b/>
                <w:bCs/>
                <w:color w:val="000000" w:themeColor="text1"/>
                <w:sz w:val="20"/>
                <w:szCs w:val="20"/>
                <w:lang w:eastAsia="it-IT"/>
              </w:rPr>
              <w:t xml:space="preserve"> di Guardia Ecologica Volontaria?</w:t>
            </w:r>
          </w:p>
        </w:tc>
      </w:tr>
      <w:tr w:rsidR="0078785B" w:rsidRPr="00E01028" w14:paraId="4DDEECA1" w14:textId="77777777" w:rsidTr="3A763063">
        <w:trPr>
          <w:trHeight w:val="315"/>
        </w:trPr>
        <w:tc>
          <w:tcPr>
            <w:tcW w:w="960" w:type="dxa"/>
            <w:tcBorders>
              <w:top w:val="nil"/>
              <w:left w:val="nil"/>
              <w:bottom w:val="nil"/>
              <w:right w:val="nil"/>
            </w:tcBorders>
            <w:vAlign w:val="center"/>
            <w:hideMark/>
          </w:tcPr>
          <w:p w14:paraId="3BA987BD" w14:textId="49123A61"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71C92D62" w14:textId="452C79EB" w:rsidR="0078785B" w:rsidRPr="00E01028" w:rsidRDefault="0095110C" w:rsidP="3A763063">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 xml:space="preserve">Provincia </w:t>
            </w:r>
          </w:p>
        </w:tc>
      </w:tr>
      <w:tr w:rsidR="0078785B" w:rsidRPr="00E01028" w14:paraId="1A63F56D" w14:textId="77777777" w:rsidTr="00B60B21">
        <w:trPr>
          <w:trHeight w:val="315"/>
        </w:trPr>
        <w:tc>
          <w:tcPr>
            <w:tcW w:w="960" w:type="dxa"/>
            <w:tcBorders>
              <w:top w:val="nil"/>
              <w:left w:val="nil"/>
              <w:bottom w:val="nil"/>
              <w:right w:val="nil"/>
            </w:tcBorders>
            <w:shd w:val="clear" w:color="auto" w:fill="FBE4D5" w:themeFill="accent2" w:themeFillTint="33"/>
            <w:vAlign w:val="center"/>
            <w:hideMark/>
          </w:tcPr>
          <w:p w14:paraId="7C28C935" w14:textId="18B2C7B7"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43BBE599" w14:textId="23A554CB"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Regione Emilia-Romagna</w:t>
            </w:r>
          </w:p>
        </w:tc>
      </w:tr>
      <w:tr w:rsidR="0078785B" w:rsidRPr="00E01028" w14:paraId="414CED99" w14:textId="77777777" w:rsidTr="3A763063">
        <w:trPr>
          <w:trHeight w:val="315"/>
        </w:trPr>
        <w:tc>
          <w:tcPr>
            <w:tcW w:w="960" w:type="dxa"/>
            <w:tcBorders>
              <w:top w:val="nil"/>
              <w:left w:val="nil"/>
              <w:bottom w:val="nil"/>
              <w:right w:val="nil"/>
            </w:tcBorders>
            <w:vAlign w:val="center"/>
            <w:hideMark/>
          </w:tcPr>
          <w:p w14:paraId="07CB1E15" w14:textId="12495DEF"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164DCA0C" w14:textId="7A3D072E"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Prefettura</w:t>
            </w:r>
          </w:p>
        </w:tc>
      </w:tr>
      <w:tr w:rsidR="0078785B" w:rsidRPr="00E01028" w14:paraId="5E4C049D" w14:textId="77777777" w:rsidTr="00525108">
        <w:trPr>
          <w:trHeight w:val="555"/>
        </w:trPr>
        <w:tc>
          <w:tcPr>
            <w:tcW w:w="960" w:type="dxa"/>
            <w:tcBorders>
              <w:top w:val="nil"/>
              <w:left w:val="nil"/>
              <w:bottom w:val="nil"/>
              <w:right w:val="nil"/>
            </w:tcBorders>
            <w:shd w:val="clear" w:color="auto" w:fill="D9E2F3" w:themeFill="accent1" w:themeFillTint="33"/>
            <w:noWrap/>
            <w:vAlign w:val="center"/>
            <w:hideMark/>
          </w:tcPr>
          <w:p w14:paraId="3F43EC1C" w14:textId="7F369F56"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A019</w:t>
            </w:r>
          </w:p>
        </w:tc>
        <w:tc>
          <w:tcPr>
            <w:tcW w:w="8821" w:type="dxa"/>
            <w:tcBorders>
              <w:top w:val="nil"/>
              <w:left w:val="nil"/>
              <w:bottom w:val="nil"/>
              <w:right w:val="nil"/>
            </w:tcBorders>
            <w:shd w:val="clear" w:color="auto" w:fill="D9E2F3" w:themeFill="accent1" w:themeFillTint="33"/>
            <w:vAlign w:val="center"/>
            <w:hideMark/>
          </w:tcPr>
          <w:p w14:paraId="2BC5CCBC" w14:textId="29B71D9F"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Che cosa contiene l'atto di nomina di una Guardia Ecologica Volontaria?</w:t>
            </w:r>
          </w:p>
        </w:tc>
      </w:tr>
      <w:tr w:rsidR="0078785B" w:rsidRPr="00E01028" w14:paraId="5BBACE64" w14:textId="77777777" w:rsidTr="00AA4925">
        <w:trPr>
          <w:trHeight w:val="510"/>
        </w:trPr>
        <w:tc>
          <w:tcPr>
            <w:tcW w:w="960" w:type="dxa"/>
            <w:tcBorders>
              <w:top w:val="nil"/>
              <w:left w:val="nil"/>
              <w:bottom w:val="nil"/>
              <w:right w:val="nil"/>
            </w:tcBorders>
            <w:shd w:val="clear" w:color="auto" w:fill="FBE4D5" w:themeFill="accent2" w:themeFillTint="33"/>
            <w:vAlign w:val="center"/>
            <w:hideMark/>
          </w:tcPr>
          <w:p w14:paraId="2559DD58" w14:textId="230C4B72"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038D3870" w14:textId="72CC4F54"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Le norme che prevedono sanzioni pecuniarie per la cui violazione viene conferito il potere di accertamento </w:t>
            </w:r>
          </w:p>
        </w:tc>
      </w:tr>
      <w:tr w:rsidR="0078785B" w:rsidRPr="00E01028" w14:paraId="6F3E10CE" w14:textId="77777777" w:rsidTr="3A763063">
        <w:trPr>
          <w:trHeight w:val="315"/>
        </w:trPr>
        <w:tc>
          <w:tcPr>
            <w:tcW w:w="960" w:type="dxa"/>
            <w:tcBorders>
              <w:top w:val="nil"/>
              <w:left w:val="nil"/>
              <w:bottom w:val="nil"/>
              <w:right w:val="nil"/>
            </w:tcBorders>
            <w:vAlign w:val="center"/>
            <w:hideMark/>
          </w:tcPr>
          <w:p w14:paraId="288CCAE4" w14:textId="020772D0"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3C504A45" w14:textId="130A6180" w:rsidR="0078785B" w:rsidRPr="00E01028" w:rsidRDefault="00BD62CD" w:rsidP="3A763063">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Le norme che prevedono sanzioni pecuniar</w:t>
            </w:r>
            <w:r w:rsidR="00807BD3">
              <w:rPr>
                <w:rFonts w:ascii="Arial" w:eastAsia="Times New Roman" w:hAnsi="Arial" w:cs="Arial"/>
                <w:color w:val="000000" w:themeColor="text1"/>
                <w:sz w:val="20"/>
                <w:szCs w:val="20"/>
                <w:lang w:eastAsia="it-IT"/>
              </w:rPr>
              <w:t>i</w:t>
            </w:r>
            <w:r>
              <w:rPr>
                <w:rFonts w:ascii="Arial" w:eastAsia="Times New Roman" w:hAnsi="Arial" w:cs="Arial"/>
                <w:color w:val="000000" w:themeColor="text1"/>
                <w:sz w:val="20"/>
                <w:szCs w:val="20"/>
                <w:lang w:eastAsia="it-IT"/>
              </w:rPr>
              <w:t xml:space="preserve">e </w:t>
            </w:r>
            <w:r w:rsidR="3A763063" w:rsidRPr="3A763063">
              <w:rPr>
                <w:rFonts w:ascii="Arial" w:eastAsia="Times New Roman" w:hAnsi="Arial" w:cs="Arial"/>
                <w:color w:val="000000" w:themeColor="text1"/>
                <w:sz w:val="20"/>
                <w:szCs w:val="20"/>
                <w:lang w:eastAsia="it-IT"/>
              </w:rPr>
              <w:t xml:space="preserve">di tutte le leggi in </w:t>
            </w:r>
            <w:r w:rsidR="007A4CAB" w:rsidRPr="007A4CAB">
              <w:rPr>
                <w:rFonts w:ascii="Arial" w:eastAsia="Times New Roman" w:hAnsi="Arial" w:cs="Arial"/>
                <w:color w:val="000000" w:themeColor="text1"/>
                <w:sz w:val="20"/>
                <w:szCs w:val="20"/>
                <w:lang w:eastAsia="it-IT"/>
              </w:rPr>
              <w:t xml:space="preserve">materie </w:t>
            </w:r>
            <w:r w:rsidR="00AA4925">
              <w:rPr>
                <w:rFonts w:ascii="Arial" w:eastAsia="Times New Roman" w:hAnsi="Arial" w:cs="Arial"/>
                <w:color w:val="000000" w:themeColor="text1"/>
                <w:sz w:val="20"/>
                <w:szCs w:val="20"/>
                <w:lang w:eastAsia="it-IT"/>
              </w:rPr>
              <w:t>di ambiente</w:t>
            </w:r>
            <w:r w:rsidR="007A4CAB" w:rsidRPr="007A4CAB">
              <w:rPr>
                <w:rFonts w:ascii="Arial" w:eastAsia="Times New Roman" w:hAnsi="Arial" w:cs="Arial"/>
                <w:color w:val="000000" w:themeColor="text1"/>
                <w:sz w:val="20"/>
                <w:szCs w:val="20"/>
                <w:lang w:eastAsia="it-IT"/>
              </w:rPr>
              <w:t xml:space="preserve"> e di tutela del patrimonio naturale</w:t>
            </w:r>
          </w:p>
        </w:tc>
      </w:tr>
      <w:tr w:rsidR="0078785B" w:rsidRPr="00E01028" w14:paraId="1A0DD433" w14:textId="77777777" w:rsidTr="3A763063">
        <w:trPr>
          <w:trHeight w:val="510"/>
        </w:trPr>
        <w:tc>
          <w:tcPr>
            <w:tcW w:w="960" w:type="dxa"/>
            <w:tcBorders>
              <w:top w:val="nil"/>
              <w:left w:val="nil"/>
              <w:bottom w:val="nil"/>
              <w:right w:val="nil"/>
            </w:tcBorders>
            <w:vAlign w:val="center"/>
            <w:hideMark/>
          </w:tcPr>
          <w:p w14:paraId="3B17A393" w14:textId="0776F86E"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14EB183F" w14:textId="44710CB0"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L’approvazione da parte del Prefetto ai sensi dell’art. 138 del Testo Unico delle Leggi di Pubblica Sicurezza</w:t>
            </w:r>
          </w:p>
        </w:tc>
      </w:tr>
    </w:tbl>
    <w:p w14:paraId="26252F5D" w14:textId="77777777" w:rsidR="002D5C4E" w:rsidRPr="3A763063" w:rsidRDefault="002D5C4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41C40B51" w14:textId="77777777" w:rsidTr="00525108">
        <w:trPr>
          <w:trHeight w:val="555"/>
        </w:trPr>
        <w:tc>
          <w:tcPr>
            <w:tcW w:w="960" w:type="dxa"/>
            <w:tcBorders>
              <w:top w:val="nil"/>
              <w:left w:val="nil"/>
              <w:bottom w:val="nil"/>
              <w:right w:val="nil"/>
            </w:tcBorders>
            <w:shd w:val="clear" w:color="auto" w:fill="D9E2F3" w:themeFill="accent1" w:themeFillTint="33"/>
            <w:noWrap/>
            <w:vAlign w:val="center"/>
            <w:hideMark/>
          </w:tcPr>
          <w:p w14:paraId="1F925B8E" w14:textId="7F4AAF92"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A020</w:t>
            </w:r>
          </w:p>
        </w:tc>
        <w:tc>
          <w:tcPr>
            <w:tcW w:w="8821" w:type="dxa"/>
            <w:tcBorders>
              <w:top w:val="nil"/>
              <w:left w:val="nil"/>
              <w:bottom w:val="nil"/>
              <w:right w:val="nil"/>
            </w:tcBorders>
            <w:shd w:val="clear" w:color="auto" w:fill="D9E2F3" w:themeFill="accent1" w:themeFillTint="33"/>
            <w:vAlign w:val="center"/>
            <w:hideMark/>
          </w:tcPr>
          <w:p w14:paraId="4CCF24D0" w14:textId="06656A5F"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A quale Ente o Autorità deve essere inviato, nei termini di legge, il verbale di accertamento?</w:t>
            </w:r>
          </w:p>
        </w:tc>
      </w:tr>
      <w:tr w:rsidR="0078785B" w:rsidRPr="00E01028" w14:paraId="2AB44C7E" w14:textId="77777777" w:rsidTr="3A763063">
        <w:trPr>
          <w:trHeight w:val="315"/>
        </w:trPr>
        <w:tc>
          <w:tcPr>
            <w:tcW w:w="960" w:type="dxa"/>
            <w:tcBorders>
              <w:top w:val="nil"/>
              <w:left w:val="nil"/>
              <w:bottom w:val="nil"/>
              <w:right w:val="nil"/>
            </w:tcBorders>
            <w:vAlign w:val="center"/>
            <w:hideMark/>
          </w:tcPr>
          <w:p w14:paraId="18F2EE68" w14:textId="54ACDB49"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3AB0C64D" w14:textId="436A5609"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Alla</w:t>
            </w:r>
            <w:r w:rsidR="00E35C4C">
              <w:rPr>
                <w:rFonts w:ascii="Arial" w:eastAsia="Times New Roman" w:hAnsi="Arial" w:cs="Arial"/>
                <w:color w:val="000000" w:themeColor="text1"/>
                <w:sz w:val="20"/>
                <w:szCs w:val="20"/>
                <w:lang w:eastAsia="it-IT"/>
              </w:rPr>
              <w:t xml:space="preserve"> Provincia</w:t>
            </w:r>
          </w:p>
        </w:tc>
      </w:tr>
      <w:tr w:rsidR="0078785B" w:rsidRPr="00E01028" w14:paraId="4FE31644" w14:textId="77777777" w:rsidTr="004D4CF8">
        <w:trPr>
          <w:trHeight w:val="315"/>
        </w:trPr>
        <w:tc>
          <w:tcPr>
            <w:tcW w:w="960" w:type="dxa"/>
            <w:tcBorders>
              <w:top w:val="nil"/>
              <w:left w:val="nil"/>
              <w:bottom w:val="nil"/>
              <w:right w:val="nil"/>
            </w:tcBorders>
            <w:shd w:val="clear" w:color="auto" w:fill="FBE4D5" w:themeFill="accent2" w:themeFillTint="33"/>
            <w:vAlign w:val="center"/>
            <w:hideMark/>
          </w:tcPr>
          <w:p w14:paraId="61E7536A" w14:textId="56BCF20F"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0277FAF4" w14:textId="7CCF63ED" w:rsidR="0078785B" w:rsidRPr="00E01028" w:rsidRDefault="000E75A6" w:rsidP="3A763063">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b/>
                <w:bCs/>
                <w:color w:val="000000" w:themeColor="text1"/>
                <w:sz w:val="20"/>
                <w:szCs w:val="20"/>
                <w:lang w:eastAsia="it-IT"/>
              </w:rPr>
              <w:t>All’E</w:t>
            </w:r>
            <w:r w:rsidRPr="3A763063">
              <w:rPr>
                <w:rFonts w:ascii="Arial" w:eastAsia="Times New Roman" w:hAnsi="Arial" w:cs="Arial"/>
                <w:b/>
                <w:bCs/>
                <w:color w:val="000000" w:themeColor="text1"/>
                <w:sz w:val="20"/>
                <w:szCs w:val="20"/>
                <w:lang w:eastAsia="it-IT"/>
              </w:rPr>
              <w:t>nt</w:t>
            </w:r>
            <w:r w:rsidR="00D01938">
              <w:rPr>
                <w:rFonts w:ascii="Arial" w:eastAsia="Times New Roman" w:hAnsi="Arial" w:cs="Arial"/>
                <w:b/>
                <w:bCs/>
                <w:color w:val="000000" w:themeColor="text1"/>
                <w:sz w:val="20"/>
                <w:szCs w:val="20"/>
                <w:lang w:eastAsia="it-IT"/>
              </w:rPr>
              <w:t>e</w:t>
            </w:r>
            <w:r w:rsidRPr="3A763063">
              <w:rPr>
                <w:rFonts w:ascii="Arial" w:eastAsia="Times New Roman" w:hAnsi="Arial" w:cs="Arial"/>
                <w:b/>
                <w:bCs/>
                <w:color w:val="000000" w:themeColor="text1"/>
                <w:sz w:val="20"/>
                <w:szCs w:val="20"/>
                <w:lang w:eastAsia="it-IT"/>
              </w:rPr>
              <w:t xml:space="preserve"> o </w:t>
            </w:r>
            <w:r w:rsidR="00D01938">
              <w:rPr>
                <w:rFonts w:ascii="Arial" w:eastAsia="Times New Roman" w:hAnsi="Arial" w:cs="Arial"/>
                <w:b/>
                <w:bCs/>
                <w:color w:val="000000" w:themeColor="text1"/>
                <w:sz w:val="20"/>
                <w:szCs w:val="20"/>
                <w:lang w:eastAsia="it-IT"/>
              </w:rPr>
              <w:t>all’</w:t>
            </w:r>
            <w:r w:rsidRPr="3A763063">
              <w:rPr>
                <w:rFonts w:ascii="Arial" w:eastAsia="Times New Roman" w:hAnsi="Arial" w:cs="Arial"/>
                <w:b/>
                <w:bCs/>
                <w:color w:val="000000" w:themeColor="text1"/>
                <w:sz w:val="20"/>
                <w:szCs w:val="20"/>
                <w:lang w:eastAsia="it-IT"/>
              </w:rPr>
              <w:t>organism</w:t>
            </w:r>
            <w:r w:rsidR="00D01938">
              <w:rPr>
                <w:rFonts w:ascii="Arial" w:eastAsia="Times New Roman" w:hAnsi="Arial" w:cs="Arial"/>
                <w:b/>
                <w:bCs/>
                <w:color w:val="000000" w:themeColor="text1"/>
                <w:sz w:val="20"/>
                <w:szCs w:val="20"/>
                <w:lang w:eastAsia="it-IT"/>
              </w:rPr>
              <w:t xml:space="preserve">o </w:t>
            </w:r>
            <w:r w:rsidRPr="3A763063">
              <w:rPr>
                <w:rFonts w:ascii="Arial" w:eastAsia="Times New Roman" w:hAnsi="Arial" w:cs="Arial"/>
                <w:b/>
                <w:bCs/>
                <w:color w:val="000000" w:themeColor="text1"/>
                <w:sz w:val="20"/>
                <w:szCs w:val="20"/>
                <w:lang w:eastAsia="it-IT"/>
              </w:rPr>
              <w:t>pubblic</w:t>
            </w:r>
            <w:r w:rsidR="00D01938">
              <w:rPr>
                <w:rFonts w:ascii="Arial" w:eastAsia="Times New Roman" w:hAnsi="Arial" w:cs="Arial"/>
                <w:b/>
                <w:bCs/>
                <w:color w:val="000000" w:themeColor="text1"/>
                <w:sz w:val="20"/>
                <w:szCs w:val="20"/>
                <w:lang w:eastAsia="it-IT"/>
              </w:rPr>
              <w:t>o</w:t>
            </w:r>
            <w:r w:rsidRPr="3A763063">
              <w:rPr>
                <w:rFonts w:ascii="Arial" w:eastAsia="Times New Roman" w:hAnsi="Arial" w:cs="Arial"/>
                <w:b/>
                <w:bCs/>
                <w:color w:val="000000" w:themeColor="text1"/>
                <w:sz w:val="20"/>
                <w:szCs w:val="20"/>
                <w:lang w:eastAsia="it-IT"/>
              </w:rPr>
              <w:t xml:space="preserve"> </w:t>
            </w:r>
            <w:r w:rsidR="00E35C4C">
              <w:rPr>
                <w:rFonts w:ascii="Arial" w:eastAsia="Times New Roman" w:hAnsi="Arial" w:cs="Arial"/>
                <w:b/>
                <w:bCs/>
                <w:color w:val="000000" w:themeColor="text1"/>
                <w:sz w:val="20"/>
                <w:szCs w:val="20"/>
                <w:lang w:eastAsia="it-IT"/>
              </w:rPr>
              <w:t>competente</w:t>
            </w:r>
          </w:p>
        </w:tc>
      </w:tr>
      <w:tr w:rsidR="0078785B" w:rsidRPr="00E01028" w14:paraId="7BA932E3" w14:textId="77777777" w:rsidTr="3A763063">
        <w:trPr>
          <w:trHeight w:val="315"/>
        </w:trPr>
        <w:tc>
          <w:tcPr>
            <w:tcW w:w="960" w:type="dxa"/>
            <w:tcBorders>
              <w:top w:val="nil"/>
              <w:left w:val="nil"/>
              <w:bottom w:val="nil"/>
              <w:right w:val="nil"/>
            </w:tcBorders>
            <w:vAlign w:val="center"/>
            <w:hideMark/>
          </w:tcPr>
          <w:p w14:paraId="55DA0E50" w14:textId="64010A0B"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2963FB37" w14:textId="110E1324"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Alla Prefettura</w:t>
            </w:r>
          </w:p>
        </w:tc>
      </w:tr>
    </w:tbl>
    <w:p w14:paraId="1A03C308" w14:textId="77777777" w:rsidR="002D5C4E" w:rsidRPr="3A763063" w:rsidRDefault="002D5C4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499A57C4" w14:textId="77777777" w:rsidTr="00525108">
        <w:trPr>
          <w:trHeight w:val="570"/>
        </w:trPr>
        <w:tc>
          <w:tcPr>
            <w:tcW w:w="960" w:type="dxa"/>
            <w:tcBorders>
              <w:top w:val="nil"/>
              <w:left w:val="nil"/>
              <w:bottom w:val="nil"/>
              <w:right w:val="nil"/>
            </w:tcBorders>
            <w:shd w:val="clear" w:color="auto" w:fill="D9E2F3" w:themeFill="accent1" w:themeFillTint="33"/>
            <w:noWrap/>
            <w:vAlign w:val="center"/>
            <w:hideMark/>
          </w:tcPr>
          <w:p w14:paraId="25121A5D" w14:textId="47522190"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A021</w:t>
            </w:r>
          </w:p>
        </w:tc>
        <w:tc>
          <w:tcPr>
            <w:tcW w:w="8821" w:type="dxa"/>
            <w:tcBorders>
              <w:top w:val="nil"/>
              <w:left w:val="nil"/>
              <w:bottom w:val="nil"/>
              <w:right w:val="nil"/>
            </w:tcBorders>
            <w:shd w:val="clear" w:color="auto" w:fill="D9E2F3" w:themeFill="accent1" w:themeFillTint="33"/>
            <w:vAlign w:val="center"/>
            <w:hideMark/>
          </w:tcPr>
          <w:p w14:paraId="428A2AD7" w14:textId="587C3CEA"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Quali violazioni può accertare la Guardia Ecologica Volontaria?</w:t>
            </w:r>
          </w:p>
        </w:tc>
      </w:tr>
      <w:tr w:rsidR="0078785B" w:rsidRPr="00E01028" w14:paraId="086FE9AC" w14:textId="77777777" w:rsidTr="3A763063">
        <w:trPr>
          <w:trHeight w:val="315"/>
        </w:trPr>
        <w:tc>
          <w:tcPr>
            <w:tcW w:w="960" w:type="dxa"/>
            <w:tcBorders>
              <w:top w:val="nil"/>
              <w:left w:val="nil"/>
              <w:bottom w:val="nil"/>
              <w:right w:val="nil"/>
            </w:tcBorders>
            <w:vAlign w:val="center"/>
            <w:hideMark/>
          </w:tcPr>
          <w:p w14:paraId="4125D5FE" w14:textId="76CAADD8"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638F384E" w14:textId="0E41F695" w:rsidR="0078785B" w:rsidRPr="00E01028" w:rsidRDefault="00E800D3" w:rsidP="3A763063">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 xml:space="preserve">Tutte le violazioni previste nel </w:t>
            </w:r>
            <w:r w:rsidR="005C39C5">
              <w:rPr>
                <w:rFonts w:ascii="Arial" w:eastAsia="Times New Roman" w:hAnsi="Arial" w:cs="Arial"/>
                <w:color w:val="000000" w:themeColor="text1"/>
                <w:sz w:val="20"/>
                <w:szCs w:val="20"/>
                <w:lang w:eastAsia="it-IT"/>
              </w:rPr>
              <w:t>programma di attività del proprio Raggruppamento</w:t>
            </w:r>
          </w:p>
        </w:tc>
      </w:tr>
      <w:tr w:rsidR="0078785B" w:rsidRPr="00E01028" w14:paraId="39F622C2" w14:textId="77777777" w:rsidTr="3A763063">
        <w:trPr>
          <w:trHeight w:val="624"/>
        </w:trPr>
        <w:tc>
          <w:tcPr>
            <w:tcW w:w="960" w:type="dxa"/>
            <w:tcBorders>
              <w:top w:val="nil"/>
              <w:left w:val="nil"/>
              <w:bottom w:val="nil"/>
              <w:right w:val="nil"/>
            </w:tcBorders>
            <w:vAlign w:val="center"/>
            <w:hideMark/>
          </w:tcPr>
          <w:p w14:paraId="48641D16" w14:textId="5284769C"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43BCB846" w14:textId="7334FABF"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Tutte violazioni previste dalle disposizioni di legge in materia di protezione dell'ambiente o di provvedimenti istitutivi di parchi e riserve</w:t>
            </w:r>
          </w:p>
        </w:tc>
      </w:tr>
      <w:tr w:rsidR="0078785B" w:rsidRPr="00E01028" w14:paraId="5800BE16" w14:textId="77777777" w:rsidTr="00F35FE5">
        <w:trPr>
          <w:trHeight w:val="794"/>
        </w:trPr>
        <w:tc>
          <w:tcPr>
            <w:tcW w:w="960" w:type="dxa"/>
            <w:tcBorders>
              <w:top w:val="nil"/>
              <w:left w:val="nil"/>
              <w:bottom w:val="nil"/>
              <w:right w:val="nil"/>
            </w:tcBorders>
            <w:shd w:val="clear" w:color="auto" w:fill="FBE4D5" w:themeFill="accent2" w:themeFillTint="33"/>
            <w:vAlign w:val="center"/>
            <w:hideMark/>
          </w:tcPr>
          <w:p w14:paraId="32A03156" w14:textId="276F484A"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4691874F" w14:textId="36F31B68"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Tutte le violazioni previste dalle disposizioni di legge o dai regolamenti in materia di tutela ambientale e del patrimonio naturale per cui gli sono stati conferiti i relativi poteri di accertamento con il proprio atto di nomina</w:t>
            </w:r>
          </w:p>
        </w:tc>
      </w:tr>
    </w:tbl>
    <w:p w14:paraId="19A79FBE" w14:textId="77777777" w:rsidR="005A7C84" w:rsidRPr="3A763063" w:rsidRDefault="005A7C84"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1B955C31" w14:textId="77777777" w:rsidTr="00525108">
        <w:trPr>
          <w:trHeight w:val="570"/>
        </w:trPr>
        <w:tc>
          <w:tcPr>
            <w:tcW w:w="960" w:type="dxa"/>
            <w:tcBorders>
              <w:top w:val="nil"/>
              <w:left w:val="nil"/>
              <w:bottom w:val="nil"/>
              <w:right w:val="nil"/>
            </w:tcBorders>
            <w:shd w:val="clear" w:color="auto" w:fill="D9E2F3" w:themeFill="accent1" w:themeFillTint="33"/>
            <w:noWrap/>
            <w:vAlign w:val="center"/>
            <w:hideMark/>
          </w:tcPr>
          <w:p w14:paraId="2F892A69" w14:textId="69D43619"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A022</w:t>
            </w:r>
          </w:p>
        </w:tc>
        <w:tc>
          <w:tcPr>
            <w:tcW w:w="8821" w:type="dxa"/>
            <w:tcBorders>
              <w:top w:val="nil"/>
              <w:left w:val="nil"/>
              <w:bottom w:val="nil"/>
              <w:right w:val="nil"/>
            </w:tcBorders>
            <w:shd w:val="clear" w:color="auto" w:fill="D9E2F3" w:themeFill="accent1" w:themeFillTint="33"/>
            <w:vAlign w:val="center"/>
            <w:hideMark/>
          </w:tcPr>
          <w:p w14:paraId="3C2CBE82" w14:textId="5317AD73"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Ente può procedere alla revoca dell'atto di nomina?</w:t>
            </w:r>
          </w:p>
        </w:tc>
      </w:tr>
      <w:tr w:rsidR="0078785B" w:rsidRPr="00E01028" w14:paraId="1BB8FDFA" w14:textId="77777777" w:rsidTr="3A763063">
        <w:trPr>
          <w:trHeight w:val="315"/>
        </w:trPr>
        <w:tc>
          <w:tcPr>
            <w:tcW w:w="960" w:type="dxa"/>
            <w:tcBorders>
              <w:top w:val="nil"/>
              <w:left w:val="nil"/>
              <w:bottom w:val="nil"/>
              <w:right w:val="nil"/>
            </w:tcBorders>
            <w:vAlign w:val="center"/>
            <w:hideMark/>
          </w:tcPr>
          <w:p w14:paraId="4BFE8AE8" w14:textId="48FAA84F"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7F23CE94" w14:textId="725787D8"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w:t>
            </w:r>
            <w:r w:rsidR="005A7C84">
              <w:rPr>
                <w:rFonts w:ascii="Arial" w:eastAsia="Times New Roman" w:hAnsi="Arial" w:cs="Arial"/>
                <w:color w:val="000000" w:themeColor="text1"/>
                <w:sz w:val="20"/>
                <w:szCs w:val="20"/>
                <w:lang w:eastAsia="it-IT"/>
              </w:rPr>
              <w:t>RPAE</w:t>
            </w:r>
          </w:p>
        </w:tc>
      </w:tr>
      <w:tr w:rsidR="0078785B" w:rsidRPr="00E01028" w14:paraId="37B9691D" w14:textId="77777777" w:rsidTr="3A763063">
        <w:trPr>
          <w:trHeight w:val="315"/>
        </w:trPr>
        <w:tc>
          <w:tcPr>
            <w:tcW w:w="960" w:type="dxa"/>
            <w:tcBorders>
              <w:top w:val="nil"/>
              <w:left w:val="nil"/>
              <w:bottom w:val="nil"/>
              <w:right w:val="nil"/>
            </w:tcBorders>
            <w:vAlign w:val="center"/>
            <w:hideMark/>
          </w:tcPr>
          <w:p w14:paraId="22F41D30" w14:textId="4B4C29B2"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0A108B37" w14:textId="08E4C452"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Prefettura</w:t>
            </w:r>
          </w:p>
        </w:tc>
      </w:tr>
      <w:tr w:rsidR="0078785B" w:rsidRPr="00E01028" w14:paraId="35E02204" w14:textId="77777777" w:rsidTr="00F31ADC">
        <w:trPr>
          <w:trHeight w:val="420"/>
        </w:trPr>
        <w:tc>
          <w:tcPr>
            <w:tcW w:w="960" w:type="dxa"/>
            <w:tcBorders>
              <w:top w:val="nil"/>
              <w:left w:val="nil"/>
              <w:bottom w:val="nil"/>
              <w:right w:val="nil"/>
            </w:tcBorders>
            <w:shd w:val="clear" w:color="auto" w:fill="FBE4D5" w:themeFill="accent2" w:themeFillTint="33"/>
            <w:vAlign w:val="center"/>
            <w:hideMark/>
          </w:tcPr>
          <w:p w14:paraId="5F0256D9" w14:textId="4198403A"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77CAB073" w14:textId="3340375A"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Regione Emilia-Romagna</w:t>
            </w:r>
          </w:p>
        </w:tc>
      </w:tr>
    </w:tbl>
    <w:p w14:paraId="5A960856" w14:textId="77777777" w:rsidR="00F31ADC" w:rsidRPr="3A763063" w:rsidRDefault="00F31ADC"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2FB25878" w14:textId="77777777" w:rsidTr="00525108">
        <w:trPr>
          <w:trHeight w:val="570"/>
        </w:trPr>
        <w:tc>
          <w:tcPr>
            <w:tcW w:w="960" w:type="dxa"/>
            <w:tcBorders>
              <w:top w:val="nil"/>
              <w:left w:val="nil"/>
              <w:bottom w:val="nil"/>
              <w:right w:val="nil"/>
            </w:tcBorders>
            <w:shd w:val="clear" w:color="auto" w:fill="D9E2F3" w:themeFill="accent1" w:themeFillTint="33"/>
            <w:noWrap/>
            <w:vAlign w:val="center"/>
            <w:hideMark/>
          </w:tcPr>
          <w:p w14:paraId="7285BF34" w14:textId="143A2FD3"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A023</w:t>
            </w:r>
          </w:p>
        </w:tc>
        <w:tc>
          <w:tcPr>
            <w:tcW w:w="8821" w:type="dxa"/>
            <w:tcBorders>
              <w:top w:val="nil"/>
              <w:left w:val="nil"/>
              <w:bottom w:val="nil"/>
              <w:right w:val="nil"/>
            </w:tcBorders>
            <w:shd w:val="clear" w:color="auto" w:fill="D9E2F3" w:themeFill="accent1" w:themeFillTint="33"/>
            <w:vAlign w:val="center"/>
            <w:hideMark/>
          </w:tcPr>
          <w:p w14:paraId="1005203C" w14:textId="51E20C90"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A chi deve essere contestata la violazione?</w:t>
            </w:r>
          </w:p>
        </w:tc>
      </w:tr>
      <w:tr w:rsidR="0078785B" w:rsidRPr="00E01028" w14:paraId="15779570" w14:textId="77777777" w:rsidTr="3A763063">
        <w:trPr>
          <w:trHeight w:val="315"/>
        </w:trPr>
        <w:tc>
          <w:tcPr>
            <w:tcW w:w="960" w:type="dxa"/>
            <w:tcBorders>
              <w:top w:val="nil"/>
              <w:left w:val="nil"/>
              <w:bottom w:val="nil"/>
              <w:right w:val="nil"/>
            </w:tcBorders>
            <w:vAlign w:val="center"/>
            <w:hideMark/>
          </w:tcPr>
          <w:p w14:paraId="67F8AFAF" w14:textId="55B312B8"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4A78C057" w14:textId="25A212AC"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 trasgressore</w:t>
            </w:r>
          </w:p>
        </w:tc>
      </w:tr>
      <w:tr w:rsidR="0078785B" w:rsidRPr="00E01028" w14:paraId="5F6BE6E8" w14:textId="77777777" w:rsidTr="3A763063">
        <w:trPr>
          <w:trHeight w:val="315"/>
        </w:trPr>
        <w:tc>
          <w:tcPr>
            <w:tcW w:w="960" w:type="dxa"/>
            <w:tcBorders>
              <w:top w:val="nil"/>
              <w:left w:val="nil"/>
              <w:bottom w:val="nil"/>
              <w:right w:val="nil"/>
            </w:tcBorders>
            <w:vAlign w:val="center"/>
            <w:hideMark/>
          </w:tcPr>
          <w:p w14:paraId="27AC9646" w14:textId="2954648C"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230DB1D4" w14:textId="78D1F296"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All'obbligato in solido</w:t>
            </w:r>
          </w:p>
        </w:tc>
      </w:tr>
      <w:tr w:rsidR="0078785B" w:rsidRPr="00E01028" w14:paraId="5360417E" w14:textId="77777777" w:rsidTr="00B4508B">
        <w:trPr>
          <w:trHeight w:val="420"/>
        </w:trPr>
        <w:tc>
          <w:tcPr>
            <w:tcW w:w="960" w:type="dxa"/>
            <w:tcBorders>
              <w:top w:val="nil"/>
              <w:left w:val="nil"/>
              <w:bottom w:val="nil"/>
              <w:right w:val="nil"/>
            </w:tcBorders>
            <w:shd w:val="clear" w:color="auto" w:fill="FBE4D5" w:themeFill="accent2" w:themeFillTint="33"/>
            <w:vAlign w:val="center"/>
            <w:hideMark/>
          </w:tcPr>
          <w:p w14:paraId="49864AC4" w14:textId="741C32B3"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3FEF1E0A" w14:textId="343BC5B3"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 trasgressore e all'eventuale obbligato in solido</w:t>
            </w:r>
          </w:p>
        </w:tc>
      </w:tr>
    </w:tbl>
    <w:p w14:paraId="103F26BD" w14:textId="77777777" w:rsidR="00243E4F" w:rsidRDefault="00243E4F"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7E6C766F" w14:textId="77777777" w:rsidTr="008F165A">
        <w:trPr>
          <w:trHeight w:val="840"/>
        </w:trPr>
        <w:tc>
          <w:tcPr>
            <w:tcW w:w="960" w:type="dxa"/>
            <w:tcBorders>
              <w:top w:val="nil"/>
              <w:left w:val="nil"/>
              <w:bottom w:val="nil"/>
              <w:right w:val="nil"/>
            </w:tcBorders>
            <w:shd w:val="clear" w:color="auto" w:fill="D9E2F3" w:themeFill="accent1" w:themeFillTint="33"/>
            <w:noWrap/>
            <w:vAlign w:val="center"/>
            <w:hideMark/>
          </w:tcPr>
          <w:p w14:paraId="2EBD7323" w14:textId="57676217"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A024</w:t>
            </w:r>
          </w:p>
        </w:tc>
        <w:tc>
          <w:tcPr>
            <w:tcW w:w="8821" w:type="dxa"/>
            <w:tcBorders>
              <w:top w:val="nil"/>
              <w:left w:val="nil"/>
              <w:bottom w:val="nil"/>
              <w:right w:val="nil"/>
            </w:tcBorders>
            <w:shd w:val="clear" w:color="auto" w:fill="D9E2F3" w:themeFill="accent1" w:themeFillTint="33"/>
            <w:vAlign w:val="center"/>
            <w:hideMark/>
          </w:tcPr>
          <w:p w14:paraId="34F6E2ED" w14:textId="1C3AE098" w:rsidR="0078785B" w:rsidRPr="00E01028" w:rsidRDefault="001A0A06" w:rsidP="3A763063">
            <w:pPr>
              <w:spacing w:after="0" w:line="240" w:lineRule="auto"/>
              <w:jc w:val="both"/>
              <w:rPr>
                <w:rFonts w:ascii="Arial" w:eastAsia="Times New Roman" w:hAnsi="Arial" w:cs="Arial"/>
                <w:b/>
                <w:bCs/>
                <w:color w:val="000000" w:themeColor="text1"/>
                <w:sz w:val="20"/>
                <w:szCs w:val="20"/>
                <w:lang w:eastAsia="it-IT"/>
              </w:rPr>
            </w:pPr>
            <w:r>
              <w:rPr>
                <w:rFonts w:ascii="Arial" w:eastAsia="Times New Roman" w:hAnsi="Arial" w:cs="Arial"/>
                <w:b/>
                <w:bCs/>
                <w:color w:val="000000" w:themeColor="text1"/>
                <w:sz w:val="20"/>
                <w:szCs w:val="20"/>
                <w:lang w:eastAsia="it-IT"/>
              </w:rPr>
              <w:t>A</w:t>
            </w:r>
            <w:r w:rsidR="00A615D1">
              <w:rPr>
                <w:rFonts w:ascii="Arial" w:eastAsia="Times New Roman" w:hAnsi="Arial" w:cs="Arial"/>
                <w:b/>
                <w:bCs/>
                <w:color w:val="000000" w:themeColor="text1"/>
                <w:sz w:val="20"/>
                <w:szCs w:val="20"/>
                <w:lang w:eastAsia="it-IT"/>
              </w:rPr>
              <w:t xml:space="preserve"> chi devono essere inviati </w:t>
            </w:r>
            <w:r w:rsidR="005E09BE">
              <w:rPr>
                <w:rFonts w:ascii="Arial" w:eastAsia="Times New Roman" w:hAnsi="Arial" w:cs="Arial"/>
                <w:b/>
                <w:bCs/>
                <w:color w:val="000000" w:themeColor="text1"/>
                <w:sz w:val="20"/>
                <w:szCs w:val="20"/>
                <w:lang w:eastAsia="it-IT"/>
              </w:rPr>
              <w:t>eventuali scritti difensivi o istanza in opposizione alle sanzioni amministrative accertate dalle Guardie Ecologiche Volontarie</w:t>
            </w:r>
            <w:r w:rsidR="3A763063" w:rsidRPr="3A763063">
              <w:rPr>
                <w:rFonts w:ascii="Arial" w:eastAsia="Times New Roman" w:hAnsi="Arial" w:cs="Arial"/>
                <w:b/>
                <w:bCs/>
                <w:color w:val="000000" w:themeColor="text1"/>
                <w:sz w:val="20"/>
                <w:szCs w:val="20"/>
                <w:lang w:eastAsia="it-IT"/>
              </w:rPr>
              <w:t>?</w:t>
            </w:r>
          </w:p>
        </w:tc>
      </w:tr>
      <w:tr w:rsidR="0078785B" w:rsidRPr="00E01028" w14:paraId="64DE8EF9" w14:textId="77777777" w:rsidTr="3A763063">
        <w:trPr>
          <w:trHeight w:val="315"/>
        </w:trPr>
        <w:tc>
          <w:tcPr>
            <w:tcW w:w="960" w:type="dxa"/>
            <w:tcBorders>
              <w:top w:val="nil"/>
              <w:left w:val="nil"/>
              <w:bottom w:val="nil"/>
              <w:right w:val="nil"/>
            </w:tcBorders>
            <w:vAlign w:val="center"/>
            <w:hideMark/>
          </w:tcPr>
          <w:p w14:paraId="22088673" w14:textId="2EFFBC83"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3C1AA2A6" w14:textId="330702B6"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 Tribunale Amministrativo Regionale</w:t>
            </w:r>
          </w:p>
        </w:tc>
      </w:tr>
      <w:tr w:rsidR="0078785B" w:rsidRPr="00E01028" w14:paraId="25306A55" w14:textId="77777777" w:rsidTr="008F165A">
        <w:trPr>
          <w:trHeight w:val="315"/>
        </w:trPr>
        <w:tc>
          <w:tcPr>
            <w:tcW w:w="960" w:type="dxa"/>
            <w:tcBorders>
              <w:top w:val="nil"/>
              <w:left w:val="nil"/>
              <w:bottom w:val="nil"/>
              <w:right w:val="nil"/>
            </w:tcBorders>
            <w:vAlign w:val="center"/>
            <w:hideMark/>
          </w:tcPr>
          <w:p w14:paraId="491FCA09" w14:textId="1E29574E"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lastRenderedPageBreak/>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6396A478" w14:textId="36A9763A"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All'Organo competente ad emettere l'ordinanza di ingiunzione</w:t>
            </w:r>
          </w:p>
        </w:tc>
      </w:tr>
      <w:tr w:rsidR="0078785B" w:rsidRPr="00E01028" w14:paraId="248EC534" w14:textId="77777777" w:rsidTr="008F165A">
        <w:trPr>
          <w:trHeight w:val="315"/>
        </w:trPr>
        <w:tc>
          <w:tcPr>
            <w:tcW w:w="960" w:type="dxa"/>
            <w:tcBorders>
              <w:top w:val="nil"/>
              <w:left w:val="nil"/>
              <w:bottom w:val="nil"/>
              <w:right w:val="nil"/>
            </w:tcBorders>
            <w:shd w:val="clear" w:color="auto" w:fill="FFFFFF" w:themeFill="background1"/>
            <w:vAlign w:val="center"/>
            <w:hideMark/>
          </w:tcPr>
          <w:p w14:paraId="4D6C1772" w14:textId="5D418C1F" w:rsidR="0078785B" w:rsidRPr="008F165A" w:rsidRDefault="3A763063" w:rsidP="3A763063">
            <w:pPr>
              <w:spacing w:after="0" w:line="240" w:lineRule="auto"/>
              <w:jc w:val="center"/>
              <w:rPr>
                <w:rFonts w:ascii="Calibri" w:eastAsia="Times New Roman" w:hAnsi="Calibri" w:cs="Times New Roman"/>
                <w:color w:val="000000" w:themeColor="text1"/>
                <w:lang w:eastAsia="it-IT"/>
              </w:rPr>
            </w:pPr>
            <w:r w:rsidRPr="008F165A">
              <w:rPr>
                <w:rFonts w:ascii="Webdings" w:eastAsia="Times New Roman" w:hAnsi="Webdings" w:cs="Times New Roman"/>
                <w:color w:val="000000" w:themeColor="text1"/>
                <w:lang w:eastAsia="it-IT"/>
              </w:rPr>
              <w:t></w:t>
            </w:r>
            <w:r w:rsidRPr="008F165A">
              <w:rPr>
                <w:rFonts w:ascii="Webdings" w:eastAsia="Times New Roman" w:hAnsi="Webdings" w:cs="Times New Roman"/>
                <w:color w:val="000000" w:themeColor="text1"/>
                <w:lang w:eastAsia="it-IT"/>
              </w:rPr>
              <w:t></w:t>
            </w:r>
            <w:r w:rsidRPr="008F165A">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FFFFF" w:themeFill="background1"/>
            <w:vAlign w:val="center"/>
            <w:hideMark/>
          </w:tcPr>
          <w:p w14:paraId="46CC3EB7" w14:textId="15C90E98"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008F165A">
              <w:rPr>
                <w:rFonts w:ascii="Arial" w:eastAsia="Times New Roman" w:hAnsi="Arial" w:cs="Arial"/>
                <w:color w:val="000000" w:themeColor="text1"/>
                <w:sz w:val="20"/>
                <w:szCs w:val="20"/>
                <w:lang w:eastAsia="it-IT"/>
              </w:rPr>
              <w:t>Al Prefetto</w:t>
            </w:r>
          </w:p>
        </w:tc>
      </w:tr>
    </w:tbl>
    <w:p w14:paraId="7C992758" w14:textId="77777777" w:rsidR="00EF7EDA" w:rsidRPr="3A763063" w:rsidRDefault="00EF7EDA"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22DB85F1" w14:textId="77777777" w:rsidTr="00795E72">
        <w:trPr>
          <w:trHeight w:val="680"/>
        </w:trPr>
        <w:tc>
          <w:tcPr>
            <w:tcW w:w="960" w:type="dxa"/>
            <w:tcBorders>
              <w:top w:val="nil"/>
              <w:left w:val="nil"/>
              <w:bottom w:val="nil"/>
              <w:right w:val="nil"/>
            </w:tcBorders>
            <w:shd w:val="clear" w:color="auto" w:fill="D9E2F3" w:themeFill="accent1" w:themeFillTint="33"/>
            <w:noWrap/>
            <w:vAlign w:val="center"/>
            <w:hideMark/>
          </w:tcPr>
          <w:p w14:paraId="143023C0" w14:textId="362200EE"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A025</w:t>
            </w:r>
          </w:p>
        </w:tc>
        <w:tc>
          <w:tcPr>
            <w:tcW w:w="8821" w:type="dxa"/>
            <w:tcBorders>
              <w:top w:val="nil"/>
              <w:left w:val="nil"/>
              <w:bottom w:val="nil"/>
              <w:right w:val="nil"/>
            </w:tcBorders>
            <w:shd w:val="clear" w:color="auto" w:fill="D9E2F3" w:themeFill="accent1" w:themeFillTint="33"/>
            <w:vAlign w:val="center"/>
            <w:hideMark/>
          </w:tcPr>
          <w:p w14:paraId="15D837A6" w14:textId="0002B0DF"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Quali sono le disposizioni previste dall'art. 16</w:t>
            </w:r>
            <w:r w:rsidR="007304EF">
              <w:rPr>
                <w:rFonts w:ascii="Arial" w:eastAsia="Times New Roman" w:hAnsi="Arial" w:cs="Arial"/>
                <w:b/>
                <w:bCs/>
                <w:color w:val="000000" w:themeColor="text1"/>
                <w:sz w:val="20"/>
                <w:szCs w:val="20"/>
                <w:lang w:eastAsia="it-IT"/>
              </w:rPr>
              <w:t xml:space="preserve">, Legge </w:t>
            </w:r>
            <w:r w:rsidRPr="3A763063">
              <w:rPr>
                <w:rFonts w:ascii="Arial" w:eastAsia="Times New Roman" w:hAnsi="Arial" w:cs="Arial"/>
                <w:b/>
                <w:bCs/>
                <w:color w:val="000000" w:themeColor="text1"/>
                <w:sz w:val="20"/>
                <w:szCs w:val="20"/>
                <w:lang w:eastAsia="it-IT"/>
              </w:rPr>
              <w:t>n. 689/</w:t>
            </w:r>
            <w:r w:rsidR="00795E72">
              <w:rPr>
                <w:rFonts w:ascii="Arial" w:eastAsia="Times New Roman" w:hAnsi="Arial" w:cs="Arial"/>
                <w:b/>
                <w:bCs/>
                <w:color w:val="000000" w:themeColor="text1"/>
                <w:sz w:val="20"/>
                <w:szCs w:val="20"/>
                <w:lang w:eastAsia="it-IT"/>
              </w:rPr>
              <w:t>19</w:t>
            </w:r>
            <w:r w:rsidRPr="3A763063">
              <w:rPr>
                <w:rFonts w:ascii="Arial" w:eastAsia="Times New Roman" w:hAnsi="Arial" w:cs="Arial"/>
                <w:b/>
                <w:bCs/>
                <w:color w:val="000000" w:themeColor="text1"/>
                <w:sz w:val="20"/>
                <w:szCs w:val="20"/>
                <w:lang w:eastAsia="it-IT"/>
              </w:rPr>
              <w:t>81, circa il pagamento in misura ridotta?</w:t>
            </w:r>
          </w:p>
        </w:tc>
      </w:tr>
      <w:tr w:rsidR="0078785B" w:rsidRPr="00E01028" w14:paraId="15AE4D95" w14:textId="77777777" w:rsidTr="3A763063">
        <w:trPr>
          <w:trHeight w:val="510"/>
        </w:trPr>
        <w:tc>
          <w:tcPr>
            <w:tcW w:w="960" w:type="dxa"/>
            <w:tcBorders>
              <w:top w:val="nil"/>
              <w:left w:val="nil"/>
              <w:bottom w:val="nil"/>
              <w:right w:val="nil"/>
            </w:tcBorders>
            <w:vAlign w:val="center"/>
            <w:hideMark/>
          </w:tcPr>
          <w:p w14:paraId="5AAE2F96" w14:textId="34B0F8EA"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76480CE" w14:textId="7AD0BB5E"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L'importo è stabilito calcolando l'importo massimo o il doppio del minimo se più favorevole</w:t>
            </w:r>
          </w:p>
        </w:tc>
      </w:tr>
      <w:tr w:rsidR="0078785B" w:rsidRPr="00E01028" w14:paraId="499DE78D" w14:textId="77777777" w:rsidTr="3A763063">
        <w:trPr>
          <w:trHeight w:val="510"/>
        </w:trPr>
        <w:tc>
          <w:tcPr>
            <w:tcW w:w="960" w:type="dxa"/>
            <w:tcBorders>
              <w:top w:val="nil"/>
              <w:left w:val="nil"/>
              <w:bottom w:val="nil"/>
              <w:right w:val="nil"/>
            </w:tcBorders>
            <w:vAlign w:val="center"/>
            <w:hideMark/>
          </w:tcPr>
          <w:p w14:paraId="5AE31270" w14:textId="3C5A99F2"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54472D33" w14:textId="5BADF9F2"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L'importo è stabilito calcolando il doppio dell'importo massimo o al doppio dell'importo minimo se più favorevole</w:t>
            </w:r>
          </w:p>
        </w:tc>
      </w:tr>
      <w:tr w:rsidR="0078785B" w:rsidRPr="00E01028" w14:paraId="49618C3C" w14:textId="77777777" w:rsidTr="009E697C">
        <w:trPr>
          <w:trHeight w:val="510"/>
        </w:trPr>
        <w:tc>
          <w:tcPr>
            <w:tcW w:w="960" w:type="dxa"/>
            <w:tcBorders>
              <w:top w:val="nil"/>
              <w:left w:val="nil"/>
              <w:bottom w:val="nil"/>
              <w:right w:val="nil"/>
            </w:tcBorders>
            <w:shd w:val="clear" w:color="auto" w:fill="FBE4D5" w:themeFill="accent2" w:themeFillTint="33"/>
            <w:vAlign w:val="center"/>
            <w:hideMark/>
          </w:tcPr>
          <w:p w14:paraId="49C8E6E3" w14:textId="71120746"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3B4E6410" w14:textId="175D4AFA"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L'importo è stabilito calcolando il terzo dell'importo massimo o al doppio dell'importo minimo se più favorevole</w:t>
            </w:r>
          </w:p>
        </w:tc>
      </w:tr>
    </w:tbl>
    <w:p w14:paraId="38ECC2D4" w14:textId="77777777" w:rsidR="00243E4F" w:rsidRPr="3A763063" w:rsidRDefault="00243E4F"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409191CA" w14:textId="77777777" w:rsidTr="00651BE4">
        <w:trPr>
          <w:trHeight w:val="624"/>
        </w:trPr>
        <w:tc>
          <w:tcPr>
            <w:tcW w:w="960" w:type="dxa"/>
            <w:tcBorders>
              <w:top w:val="nil"/>
              <w:left w:val="nil"/>
              <w:bottom w:val="nil"/>
              <w:right w:val="nil"/>
            </w:tcBorders>
            <w:shd w:val="clear" w:color="auto" w:fill="D9E2F3" w:themeFill="accent1" w:themeFillTint="33"/>
            <w:noWrap/>
            <w:vAlign w:val="center"/>
            <w:hideMark/>
          </w:tcPr>
          <w:p w14:paraId="3E4DAC25" w14:textId="52A0C463"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A026</w:t>
            </w:r>
          </w:p>
        </w:tc>
        <w:tc>
          <w:tcPr>
            <w:tcW w:w="8821" w:type="dxa"/>
            <w:tcBorders>
              <w:top w:val="nil"/>
              <w:left w:val="nil"/>
              <w:bottom w:val="nil"/>
              <w:right w:val="nil"/>
            </w:tcBorders>
            <w:shd w:val="clear" w:color="auto" w:fill="D9E2F3" w:themeFill="accent1" w:themeFillTint="33"/>
            <w:vAlign w:val="center"/>
            <w:hideMark/>
          </w:tcPr>
          <w:p w14:paraId="44D1D2D2" w14:textId="28A38676"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Entro quanto tempo deve essere contestata la violazione al trasgressore?</w:t>
            </w:r>
          </w:p>
        </w:tc>
      </w:tr>
      <w:tr w:rsidR="0078785B" w:rsidRPr="00E01028" w14:paraId="4F0ED443" w14:textId="77777777" w:rsidTr="00BF7E02">
        <w:trPr>
          <w:trHeight w:val="315"/>
        </w:trPr>
        <w:tc>
          <w:tcPr>
            <w:tcW w:w="960" w:type="dxa"/>
            <w:tcBorders>
              <w:top w:val="nil"/>
              <w:left w:val="nil"/>
              <w:bottom w:val="nil"/>
              <w:right w:val="nil"/>
            </w:tcBorders>
            <w:shd w:val="clear" w:color="auto" w:fill="FBE4D5" w:themeFill="accent2" w:themeFillTint="33"/>
            <w:vAlign w:val="center"/>
            <w:hideMark/>
          </w:tcPr>
          <w:p w14:paraId="2B92C182" w14:textId="0FED9616"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38166AE0" w14:textId="5E98331C"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Immediatamente, qualora possibile</w:t>
            </w:r>
          </w:p>
        </w:tc>
      </w:tr>
      <w:tr w:rsidR="0078785B" w:rsidRPr="00E01028" w14:paraId="58DB8227" w14:textId="77777777" w:rsidTr="3A763063">
        <w:trPr>
          <w:trHeight w:val="454"/>
        </w:trPr>
        <w:tc>
          <w:tcPr>
            <w:tcW w:w="960" w:type="dxa"/>
            <w:tcBorders>
              <w:top w:val="nil"/>
              <w:left w:val="nil"/>
              <w:bottom w:val="nil"/>
              <w:right w:val="nil"/>
            </w:tcBorders>
            <w:vAlign w:val="center"/>
            <w:hideMark/>
          </w:tcPr>
          <w:p w14:paraId="06F1F3B9" w14:textId="5FA52C0F"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0B1FAA78" w14:textId="340930E2"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Entro 48 ore</w:t>
            </w:r>
          </w:p>
        </w:tc>
      </w:tr>
      <w:tr w:rsidR="0078785B" w:rsidRPr="00E01028" w14:paraId="7C99EF41" w14:textId="77777777" w:rsidTr="3A763063">
        <w:trPr>
          <w:trHeight w:val="510"/>
        </w:trPr>
        <w:tc>
          <w:tcPr>
            <w:tcW w:w="960" w:type="dxa"/>
            <w:tcBorders>
              <w:top w:val="nil"/>
              <w:left w:val="nil"/>
              <w:bottom w:val="nil"/>
              <w:right w:val="nil"/>
            </w:tcBorders>
            <w:vAlign w:val="center"/>
            <w:hideMark/>
          </w:tcPr>
          <w:p w14:paraId="781CF3B9" w14:textId="592D259F"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09BEED15" w14:textId="78C50710" w:rsidR="0078785B" w:rsidRPr="00E01028" w:rsidRDefault="00E8365B" w:rsidP="3A763063">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Può</w:t>
            </w:r>
            <w:r w:rsidR="3A763063" w:rsidRPr="3A763063">
              <w:rPr>
                <w:rFonts w:ascii="Arial" w:eastAsia="Times New Roman" w:hAnsi="Arial" w:cs="Arial"/>
                <w:color w:val="000000" w:themeColor="text1"/>
                <w:sz w:val="20"/>
                <w:szCs w:val="20"/>
                <w:lang w:eastAsia="it-IT"/>
              </w:rPr>
              <w:t xml:space="preserve"> essere </w:t>
            </w:r>
            <w:r w:rsidR="00847D0E">
              <w:rPr>
                <w:rFonts w:ascii="Arial" w:eastAsia="Times New Roman" w:hAnsi="Arial" w:cs="Arial"/>
                <w:color w:val="000000" w:themeColor="text1"/>
                <w:sz w:val="20"/>
                <w:szCs w:val="20"/>
                <w:lang w:eastAsia="it-IT"/>
              </w:rPr>
              <w:t>contestata</w:t>
            </w:r>
            <w:r w:rsidR="3A763063" w:rsidRPr="3A763063">
              <w:rPr>
                <w:rFonts w:ascii="Arial" w:eastAsia="Times New Roman" w:hAnsi="Arial" w:cs="Arial"/>
                <w:color w:val="000000" w:themeColor="text1"/>
                <w:sz w:val="20"/>
                <w:szCs w:val="20"/>
                <w:lang w:eastAsia="it-IT"/>
              </w:rPr>
              <w:t xml:space="preserve"> solo se il trasgressore non si oppone all</w:t>
            </w:r>
            <w:r w:rsidR="000F7B01">
              <w:rPr>
                <w:rFonts w:ascii="Arial" w:eastAsia="Times New Roman" w:hAnsi="Arial" w:cs="Arial"/>
                <w:color w:val="000000" w:themeColor="text1"/>
                <w:sz w:val="20"/>
                <w:szCs w:val="20"/>
                <w:lang w:eastAsia="it-IT"/>
              </w:rPr>
              <w:t>’accertamento della</w:t>
            </w:r>
            <w:r w:rsidR="3A763063" w:rsidRPr="3A763063">
              <w:rPr>
                <w:rFonts w:ascii="Arial" w:eastAsia="Times New Roman" w:hAnsi="Arial" w:cs="Arial"/>
                <w:color w:val="000000" w:themeColor="text1"/>
                <w:sz w:val="20"/>
                <w:szCs w:val="20"/>
                <w:lang w:eastAsia="it-IT"/>
              </w:rPr>
              <w:t xml:space="preserve"> violazione</w:t>
            </w:r>
          </w:p>
        </w:tc>
      </w:tr>
      <w:tr w:rsidR="0078785B" w:rsidRPr="00E01028" w14:paraId="5D41266C" w14:textId="77777777" w:rsidTr="00651BE4">
        <w:trPr>
          <w:trHeight w:val="907"/>
        </w:trPr>
        <w:tc>
          <w:tcPr>
            <w:tcW w:w="960" w:type="dxa"/>
            <w:tcBorders>
              <w:top w:val="nil"/>
              <w:left w:val="nil"/>
              <w:bottom w:val="nil"/>
              <w:right w:val="nil"/>
            </w:tcBorders>
            <w:shd w:val="clear" w:color="auto" w:fill="D9E2F3" w:themeFill="accent1" w:themeFillTint="33"/>
            <w:noWrap/>
            <w:vAlign w:val="center"/>
            <w:hideMark/>
          </w:tcPr>
          <w:p w14:paraId="387C8C65" w14:textId="2D6A4FB1"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A027</w:t>
            </w:r>
          </w:p>
        </w:tc>
        <w:tc>
          <w:tcPr>
            <w:tcW w:w="8821" w:type="dxa"/>
            <w:tcBorders>
              <w:top w:val="nil"/>
              <w:left w:val="nil"/>
              <w:bottom w:val="nil"/>
              <w:right w:val="nil"/>
            </w:tcBorders>
            <w:shd w:val="clear" w:color="auto" w:fill="D9E2F3" w:themeFill="accent1" w:themeFillTint="33"/>
            <w:vAlign w:val="center"/>
            <w:hideMark/>
          </w:tcPr>
          <w:p w14:paraId="1D22DB3B" w14:textId="0AA5488E"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Qualora non fosse possibile contestare immediatamente la violazione, quali sono i termini di legge entro i quali la notifica deve essere effettuata ai trasgressori residenti sul territorio italiano?</w:t>
            </w:r>
          </w:p>
        </w:tc>
      </w:tr>
      <w:tr w:rsidR="0078785B" w:rsidRPr="00E01028" w14:paraId="72841703" w14:textId="77777777" w:rsidTr="3A763063">
        <w:trPr>
          <w:trHeight w:val="315"/>
        </w:trPr>
        <w:tc>
          <w:tcPr>
            <w:tcW w:w="960" w:type="dxa"/>
            <w:tcBorders>
              <w:top w:val="nil"/>
              <w:left w:val="nil"/>
              <w:bottom w:val="nil"/>
              <w:right w:val="nil"/>
            </w:tcBorders>
            <w:vAlign w:val="center"/>
            <w:hideMark/>
          </w:tcPr>
          <w:p w14:paraId="276BDBB9" w14:textId="23839985"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FD8FD8E" w14:textId="31DA6C90"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Entro 48 ore</w:t>
            </w:r>
          </w:p>
        </w:tc>
      </w:tr>
      <w:tr w:rsidR="0078785B" w:rsidRPr="00E01028" w14:paraId="071B838F" w14:textId="77777777" w:rsidTr="00690B5C">
        <w:trPr>
          <w:trHeight w:val="540"/>
        </w:trPr>
        <w:tc>
          <w:tcPr>
            <w:tcW w:w="960" w:type="dxa"/>
            <w:tcBorders>
              <w:top w:val="nil"/>
              <w:left w:val="nil"/>
              <w:bottom w:val="nil"/>
              <w:right w:val="nil"/>
            </w:tcBorders>
            <w:shd w:val="clear" w:color="auto" w:fill="FBE4D5" w:themeFill="accent2" w:themeFillTint="33"/>
            <w:vAlign w:val="center"/>
            <w:hideMark/>
          </w:tcPr>
          <w:p w14:paraId="5073B39E" w14:textId="347CC691"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01BE9309" w14:textId="0ECEF43F"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Entro 90 giorni</w:t>
            </w:r>
          </w:p>
        </w:tc>
      </w:tr>
      <w:tr w:rsidR="0078785B" w:rsidRPr="00E01028" w14:paraId="01E8ED67" w14:textId="77777777" w:rsidTr="3A763063">
        <w:trPr>
          <w:trHeight w:val="315"/>
        </w:trPr>
        <w:tc>
          <w:tcPr>
            <w:tcW w:w="960" w:type="dxa"/>
            <w:tcBorders>
              <w:top w:val="nil"/>
              <w:left w:val="nil"/>
              <w:bottom w:val="nil"/>
              <w:right w:val="nil"/>
            </w:tcBorders>
            <w:vAlign w:val="center"/>
            <w:hideMark/>
          </w:tcPr>
          <w:p w14:paraId="4592BCC6" w14:textId="7CD83DFC"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2960CEC4" w14:textId="39BF5979"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Entro 360 giorni</w:t>
            </w:r>
          </w:p>
        </w:tc>
      </w:tr>
    </w:tbl>
    <w:p w14:paraId="66A39521" w14:textId="77777777" w:rsidR="00EF7EDA" w:rsidRPr="3A763063" w:rsidRDefault="00EF7EDA"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14B38AC7" w14:textId="77777777" w:rsidTr="00651BE4">
        <w:trPr>
          <w:trHeight w:val="735"/>
        </w:trPr>
        <w:tc>
          <w:tcPr>
            <w:tcW w:w="960" w:type="dxa"/>
            <w:tcBorders>
              <w:top w:val="nil"/>
              <w:left w:val="nil"/>
              <w:bottom w:val="nil"/>
              <w:right w:val="nil"/>
            </w:tcBorders>
            <w:shd w:val="clear" w:color="auto" w:fill="D9E2F3" w:themeFill="accent1" w:themeFillTint="33"/>
            <w:noWrap/>
            <w:vAlign w:val="center"/>
            <w:hideMark/>
          </w:tcPr>
          <w:p w14:paraId="5FE844BC" w14:textId="0341846A"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A028</w:t>
            </w:r>
          </w:p>
        </w:tc>
        <w:tc>
          <w:tcPr>
            <w:tcW w:w="8821" w:type="dxa"/>
            <w:tcBorders>
              <w:top w:val="nil"/>
              <w:left w:val="nil"/>
              <w:bottom w:val="nil"/>
              <w:right w:val="nil"/>
            </w:tcBorders>
            <w:shd w:val="clear" w:color="auto" w:fill="D9E2F3" w:themeFill="accent1" w:themeFillTint="33"/>
            <w:vAlign w:val="center"/>
            <w:hideMark/>
          </w:tcPr>
          <w:p w14:paraId="6CA1C29A" w14:textId="5FB1F246"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Quali sono i requisiti per costituire e rendere operativo un Raggruppamento</w:t>
            </w:r>
            <w:r w:rsidR="00862DCB">
              <w:rPr>
                <w:rFonts w:ascii="Arial" w:eastAsia="Times New Roman" w:hAnsi="Arial" w:cs="Arial"/>
                <w:b/>
                <w:bCs/>
                <w:color w:val="000000" w:themeColor="text1"/>
                <w:sz w:val="20"/>
                <w:szCs w:val="20"/>
                <w:lang w:eastAsia="it-IT"/>
              </w:rPr>
              <w:t xml:space="preserve"> provinciale</w:t>
            </w:r>
            <w:r w:rsidRPr="3A763063">
              <w:rPr>
                <w:rFonts w:ascii="Arial" w:eastAsia="Times New Roman" w:hAnsi="Arial" w:cs="Arial"/>
                <w:b/>
                <w:bCs/>
                <w:color w:val="000000" w:themeColor="text1"/>
                <w:sz w:val="20"/>
                <w:szCs w:val="20"/>
                <w:lang w:eastAsia="it-IT"/>
              </w:rPr>
              <w:t>?</w:t>
            </w:r>
          </w:p>
        </w:tc>
      </w:tr>
      <w:tr w:rsidR="0078785B" w:rsidRPr="00E01028" w14:paraId="3E316D00" w14:textId="77777777" w:rsidTr="3A763063">
        <w:trPr>
          <w:trHeight w:val="737"/>
        </w:trPr>
        <w:tc>
          <w:tcPr>
            <w:tcW w:w="960" w:type="dxa"/>
            <w:tcBorders>
              <w:top w:val="nil"/>
              <w:left w:val="nil"/>
              <w:bottom w:val="nil"/>
              <w:right w:val="nil"/>
            </w:tcBorders>
            <w:vAlign w:val="center"/>
            <w:hideMark/>
          </w:tcPr>
          <w:p w14:paraId="46DFBF72" w14:textId="56E58FDB"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10C05960" w14:textId="67A34CE4" w:rsidR="0078785B" w:rsidRPr="00E01028" w:rsidRDefault="001D0829"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dotazione di uno Statuto</w:t>
            </w:r>
            <w:r>
              <w:rPr>
                <w:rFonts w:ascii="Arial" w:eastAsia="Times New Roman" w:hAnsi="Arial" w:cs="Arial"/>
                <w:color w:val="000000" w:themeColor="text1"/>
                <w:sz w:val="20"/>
                <w:szCs w:val="20"/>
                <w:lang w:eastAsia="it-IT"/>
              </w:rPr>
              <w:t xml:space="preserve"> e di un regolamento di servizio,</w:t>
            </w:r>
            <w:r w:rsidRPr="3A763063">
              <w:rPr>
                <w:rFonts w:ascii="Arial" w:eastAsia="Times New Roman" w:hAnsi="Arial" w:cs="Arial"/>
                <w:color w:val="000000" w:themeColor="text1"/>
                <w:sz w:val="20"/>
                <w:szCs w:val="20"/>
                <w:lang w:eastAsia="it-IT"/>
              </w:rPr>
              <w:t xml:space="preserve"> </w:t>
            </w:r>
            <w:r>
              <w:rPr>
                <w:rFonts w:ascii="Arial" w:eastAsia="Times New Roman" w:hAnsi="Arial" w:cs="Arial"/>
                <w:color w:val="000000" w:themeColor="text1"/>
                <w:sz w:val="20"/>
                <w:szCs w:val="20"/>
                <w:lang w:eastAsia="it-IT"/>
              </w:rPr>
              <w:t>l</w:t>
            </w:r>
            <w:r w:rsidR="3A763063" w:rsidRPr="3A763063">
              <w:rPr>
                <w:rFonts w:ascii="Arial" w:eastAsia="Times New Roman" w:hAnsi="Arial" w:cs="Arial"/>
                <w:color w:val="000000" w:themeColor="text1"/>
                <w:sz w:val="20"/>
                <w:szCs w:val="20"/>
                <w:lang w:eastAsia="it-IT"/>
              </w:rPr>
              <w:t>’iscrizione al Registro regionale del volontariato</w:t>
            </w:r>
            <w:r w:rsidR="006B4E67">
              <w:rPr>
                <w:rFonts w:ascii="Arial" w:eastAsia="Times New Roman" w:hAnsi="Arial" w:cs="Arial"/>
                <w:color w:val="000000" w:themeColor="text1"/>
                <w:sz w:val="20"/>
                <w:szCs w:val="20"/>
                <w:lang w:eastAsia="it-IT"/>
              </w:rPr>
              <w:t xml:space="preserve"> e</w:t>
            </w:r>
            <w:r w:rsidR="3A763063" w:rsidRPr="3A763063">
              <w:rPr>
                <w:rFonts w:ascii="Arial" w:eastAsia="Times New Roman" w:hAnsi="Arial" w:cs="Arial"/>
                <w:color w:val="000000" w:themeColor="text1"/>
                <w:sz w:val="20"/>
                <w:szCs w:val="20"/>
                <w:lang w:eastAsia="it-IT"/>
              </w:rPr>
              <w:t xml:space="preserve"> l’adesione di almeno 30 volontari dotati di atto di nomina </w:t>
            </w:r>
            <w:r w:rsidR="00662596">
              <w:rPr>
                <w:rFonts w:ascii="Arial" w:eastAsia="Times New Roman" w:hAnsi="Arial" w:cs="Arial"/>
                <w:color w:val="000000" w:themeColor="text1"/>
                <w:sz w:val="20"/>
                <w:szCs w:val="20"/>
                <w:lang w:eastAsia="it-IT"/>
              </w:rPr>
              <w:t>e di valido decreto prefettizio</w:t>
            </w:r>
          </w:p>
        </w:tc>
      </w:tr>
      <w:tr w:rsidR="0078785B" w:rsidRPr="00E01028" w14:paraId="24BF88D2" w14:textId="77777777" w:rsidTr="002A418A">
        <w:trPr>
          <w:trHeight w:val="624"/>
        </w:trPr>
        <w:tc>
          <w:tcPr>
            <w:tcW w:w="960" w:type="dxa"/>
            <w:tcBorders>
              <w:top w:val="nil"/>
              <w:left w:val="nil"/>
              <w:bottom w:val="nil"/>
              <w:right w:val="nil"/>
            </w:tcBorders>
            <w:shd w:val="clear" w:color="auto" w:fill="FBE4D5" w:themeFill="accent2" w:themeFillTint="33"/>
            <w:vAlign w:val="center"/>
            <w:hideMark/>
          </w:tcPr>
          <w:p w14:paraId="092F6A87" w14:textId="4E8D983D"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7B166221" w14:textId="29A4C4E6"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dotazione di uno Statuto</w:t>
            </w:r>
            <w:r w:rsidR="00B50142">
              <w:rPr>
                <w:rFonts w:ascii="Arial" w:eastAsia="Times New Roman" w:hAnsi="Arial" w:cs="Arial"/>
                <w:color w:val="000000" w:themeColor="text1"/>
                <w:sz w:val="20"/>
                <w:szCs w:val="20"/>
                <w:lang w:eastAsia="it-IT"/>
              </w:rPr>
              <w:t xml:space="preserve"> e di un regol</w:t>
            </w:r>
            <w:r w:rsidR="00662596">
              <w:rPr>
                <w:rFonts w:ascii="Arial" w:eastAsia="Times New Roman" w:hAnsi="Arial" w:cs="Arial"/>
                <w:color w:val="000000" w:themeColor="text1"/>
                <w:sz w:val="20"/>
                <w:szCs w:val="20"/>
                <w:lang w:eastAsia="it-IT"/>
              </w:rPr>
              <w:t>a</w:t>
            </w:r>
            <w:r w:rsidR="00B50142">
              <w:rPr>
                <w:rFonts w:ascii="Arial" w:eastAsia="Times New Roman" w:hAnsi="Arial" w:cs="Arial"/>
                <w:color w:val="000000" w:themeColor="text1"/>
                <w:sz w:val="20"/>
                <w:szCs w:val="20"/>
                <w:lang w:eastAsia="it-IT"/>
              </w:rPr>
              <w:t>mento</w:t>
            </w:r>
            <w:r w:rsidR="001D0829">
              <w:rPr>
                <w:rFonts w:ascii="Arial" w:eastAsia="Times New Roman" w:hAnsi="Arial" w:cs="Arial"/>
                <w:color w:val="000000" w:themeColor="text1"/>
                <w:sz w:val="20"/>
                <w:szCs w:val="20"/>
                <w:lang w:eastAsia="it-IT"/>
              </w:rPr>
              <w:t xml:space="preserve"> di servizio</w:t>
            </w:r>
            <w:r w:rsidRPr="3A763063">
              <w:rPr>
                <w:rFonts w:ascii="Arial" w:eastAsia="Times New Roman" w:hAnsi="Arial" w:cs="Arial"/>
                <w:color w:val="000000" w:themeColor="text1"/>
                <w:sz w:val="20"/>
                <w:szCs w:val="20"/>
                <w:lang w:eastAsia="it-IT"/>
              </w:rPr>
              <w:t>, l’iscrizione al Registro regionale del volontariato, l’adesione al programma annuale delle attività, la stipula dell</w:t>
            </w:r>
            <w:r w:rsidR="002B1097">
              <w:rPr>
                <w:rFonts w:ascii="Arial" w:eastAsia="Times New Roman" w:hAnsi="Arial" w:cs="Arial"/>
                <w:color w:val="000000" w:themeColor="text1"/>
                <w:sz w:val="20"/>
                <w:szCs w:val="20"/>
                <w:lang w:eastAsia="it-IT"/>
              </w:rPr>
              <w:t>a</w:t>
            </w:r>
            <w:r w:rsidRPr="3A763063">
              <w:rPr>
                <w:rFonts w:ascii="Arial" w:eastAsia="Times New Roman" w:hAnsi="Arial" w:cs="Arial"/>
                <w:color w:val="000000" w:themeColor="text1"/>
                <w:sz w:val="20"/>
                <w:szCs w:val="20"/>
                <w:lang w:eastAsia="it-IT"/>
              </w:rPr>
              <w:t xml:space="preserve"> convenzion</w:t>
            </w:r>
            <w:r w:rsidR="002B1097">
              <w:rPr>
                <w:rFonts w:ascii="Arial" w:eastAsia="Times New Roman" w:hAnsi="Arial" w:cs="Arial"/>
                <w:color w:val="000000" w:themeColor="text1"/>
                <w:sz w:val="20"/>
                <w:szCs w:val="20"/>
                <w:lang w:eastAsia="it-IT"/>
              </w:rPr>
              <w:t xml:space="preserve">e con ARPAE </w:t>
            </w:r>
            <w:r w:rsidRPr="3A763063">
              <w:rPr>
                <w:rFonts w:ascii="Arial" w:eastAsia="Times New Roman" w:hAnsi="Arial" w:cs="Arial"/>
                <w:color w:val="000000" w:themeColor="text1"/>
                <w:sz w:val="20"/>
                <w:szCs w:val="20"/>
                <w:lang w:eastAsia="it-IT"/>
              </w:rPr>
              <w:t xml:space="preserve">e l’adesione di almeno 30 volontari dotati di atto di nomina </w:t>
            </w:r>
            <w:r w:rsidR="00662596">
              <w:rPr>
                <w:rFonts w:ascii="Arial" w:eastAsia="Times New Roman" w:hAnsi="Arial" w:cs="Arial"/>
                <w:color w:val="000000" w:themeColor="text1"/>
                <w:sz w:val="20"/>
                <w:szCs w:val="20"/>
                <w:lang w:eastAsia="it-IT"/>
              </w:rPr>
              <w:t>e di valido decreto prefettizio</w:t>
            </w:r>
          </w:p>
        </w:tc>
      </w:tr>
      <w:tr w:rsidR="0078785B" w:rsidRPr="00E01028" w14:paraId="53F6FB37" w14:textId="77777777" w:rsidTr="002A418A">
        <w:trPr>
          <w:trHeight w:val="567"/>
        </w:trPr>
        <w:tc>
          <w:tcPr>
            <w:tcW w:w="960" w:type="dxa"/>
            <w:tcBorders>
              <w:top w:val="nil"/>
              <w:left w:val="nil"/>
              <w:bottom w:val="nil"/>
              <w:right w:val="nil"/>
            </w:tcBorders>
            <w:vAlign w:val="center"/>
            <w:hideMark/>
          </w:tcPr>
          <w:p w14:paraId="62F0AB71" w14:textId="4C52B129"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45EDEF02" w14:textId="1C3D49A6"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non è richiesto nessuno requisito formale poiché il Raggruppamento gode di propria autonomia</w:t>
            </w:r>
            <w:r w:rsidR="002A418A">
              <w:rPr>
                <w:rFonts w:ascii="Arial" w:eastAsia="Times New Roman" w:hAnsi="Arial" w:cs="Arial"/>
                <w:color w:val="000000" w:themeColor="text1"/>
                <w:sz w:val="20"/>
                <w:szCs w:val="20"/>
                <w:lang w:eastAsia="it-IT"/>
              </w:rPr>
              <w:t xml:space="preserve"> in quanto associazione di volontariato</w:t>
            </w:r>
          </w:p>
        </w:tc>
      </w:tr>
    </w:tbl>
    <w:p w14:paraId="05920F19" w14:textId="77777777" w:rsidR="00EF7EDA" w:rsidRPr="3A763063" w:rsidRDefault="00EF7EDA"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340B47E5" w14:textId="77777777" w:rsidTr="00651BE4">
        <w:trPr>
          <w:trHeight w:val="570"/>
        </w:trPr>
        <w:tc>
          <w:tcPr>
            <w:tcW w:w="960" w:type="dxa"/>
            <w:tcBorders>
              <w:top w:val="nil"/>
              <w:left w:val="nil"/>
              <w:bottom w:val="nil"/>
              <w:right w:val="nil"/>
            </w:tcBorders>
            <w:shd w:val="clear" w:color="auto" w:fill="D9E2F3" w:themeFill="accent1" w:themeFillTint="33"/>
            <w:noWrap/>
            <w:vAlign w:val="center"/>
            <w:hideMark/>
          </w:tcPr>
          <w:p w14:paraId="45103E81" w14:textId="015F3A98"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A029</w:t>
            </w:r>
          </w:p>
        </w:tc>
        <w:tc>
          <w:tcPr>
            <w:tcW w:w="8821" w:type="dxa"/>
            <w:tcBorders>
              <w:top w:val="nil"/>
              <w:left w:val="nil"/>
              <w:bottom w:val="nil"/>
              <w:right w:val="nil"/>
            </w:tcBorders>
            <w:shd w:val="clear" w:color="auto" w:fill="D9E2F3" w:themeFill="accent1" w:themeFillTint="33"/>
            <w:vAlign w:val="center"/>
            <w:hideMark/>
          </w:tcPr>
          <w:p w14:paraId="1B3AA652" w14:textId="365C40F0"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Che cos'è l'atto di nomina?</w:t>
            </w:r>
          </w:p>
        </w:tc>
      </w:tr>
      <w:tr w:rsidR="0078785B" w:rsidRPr="00E01028" w14:paraId="51D4BACE" w14:textId="77777777" w:rsidTr="00D74F84">
        <w:trPr>
          <w:trHeight w:val="510"/>
        </w:trPr>
        <w:tc>
          <w:tcPr>
            <w:tcW w:w="960" w:type="dxa"/>
            <w:tcBorders>
              <w:top w:val="nil"/>
              <w:left w:val="nil"/>
              <w:bottom w:val="nil"/>
              <w:right w:val="nil"/>
            </w:tcBorders>
            <w:shd w:val="clear" w:color="auto" w:fill="FBE4D5" w:themeFill="accent2" w:themeFillTint="33"/>
            <w:vAlign w:val="center"/>
            <w:hideMark/>
          </w:tcPr>
          <w:p w14:paraId="2FD1E732" w14:textId="4DA7B875"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229F3C30" w14:textId="03C5B726" w:rsidR="0078785B" w:rsidRPr="00E01028" w:rsidRDefault="003A7429" w:rsidP="3A763063">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Il provvedimento</w:t>
            </w:r>
            <w:r w:rsidR="3A763063" w:rsidRPr="3A763063">
              <w:rPr>
                <w:rFonts w:ascii="Arial" w:eastAsia="Times New Roman" w:hAnsi="Arial" w:cs="Arial"/>
                <w:color w:val="000000" w:themeColor="text1"/>
                <w:sz w:val="20"/>
                <w:szCs w:val="20"/>
                <w:lang w:eastAsia="it-IT"/>
              </w:rPr>
              <w:t xml:space="preserve"> previsto dalla Legge </w:t>
            </w:r>
            <w:r w:rsidR="005D0B65">
              <w:rPr>
                <w:rFonts w:ascii="Arial" w:eastAsia="Times New Roman" w:hAnsi="Arial" w:cs="Arial"/>
                <w:color w:val="000000" w:themeColor="text1"/>
                <w:sz w:val="20"/>
                <w:szCs w:val="20"/>
                <w:lang w:eastAsia="it-IT"/>
              </w:rPr>
              <w:t>r</w:t>
            </w:r>
            <w:r w:rsidR="3A763063" w:rsidRPr="3A763063">
              <w:rPr>
                <w:rFonts w:ascii="Arial" w:eastAsia="Times New Roman" w:hAnsi="Arial" w:cs="Arial"/>
                <w:color w:val="000000" w:themeColor="text1"/>
                <w:sz w:val="20"/>
                <w:szCs w:val="20"/>
                <w:lang w:eastAsia="it-IT"/>
              </w:rPr>
              <w:t xml:space="preserve">egionale n. 23/1989 “Disciplina del </w:t>
            </w:r>
            <w:r w:rsidR="005D0B65">
              <w:rPr>
                <w:rFonts w:ascii="Arial" w:eastAsia="Times New Roman" w:hAnsi="Arial" w:cs="Arial"/>
                <w:color w:val="000000" w:themeColor="text1"/>
                <w:sz w:val="20"/>
                <w:szCs w:val="20"/>
                <w:lang w:eastAsia="it-IT"/>
              </w:rPr>
              <w:t>s</w:t>
            </w:r>
            <w:r w:rsidR="3A763063" w:rsidRPr="3A763063">
              <w:rPr>
                <w:rFonts w:ascii="Arial" w:eastAsia="Times New Roman" w:hAnsi="Arial" w:cs="Arial"/>
                <w:color w:val="000000" w:themeColor="text1"/>
                <w:sz w:val="20"/>
                <w:szCs w:val="20"/>
                <w:lang w:eastAsia="it-IT"/>
              </w:rPr>
              <w:t xml:space="preserve">ervizio </w:t>
            </w:r>
            <w:r w:rsidR="005D0B65">
              <w:rPr>
                <w:rFonts w:ascii="Arial" w:eastAsia="Times New Roman" w:hAnsi="Arial" w:cs="Arial"/>
                <w:color w:val="000000" w:themeColor="text1"/>
                <w:sz w:val="20"/>
                <w:szCs w:val="20"/>
                <w:lang w:eastAsia="it-IT"/>
              </w:rPr>
              <w:t>v</w:t>
            </w:r>
            <w:r w:rsidR="3A763063" w:rsidRPr="3A763063">
              <w:rPr>
                <w:rFonts w:ascii="Arial" w:eastAsia="Times New Roman" w:hAnsi="Arial" w:cs="Arial"/>
                <w:color w:val="000000" w:themeColor="text1"/>
                <w:sz w:val="20"/>
                <w:szCs w:val="20"/>
                <w:lang w:eastAsia="it-IT"/>
              </w:rPr>
              <w:t xml:space="preserve">olontario di </w:t>
            </w:r>
            <w:r w:rsidR="005D0B65">
              <w:rPr>
                <w:rFonts w:ascii="Arial" w:eastAsia="Times New Roman" w:hAnsi="Arial" w:cs="Arial"/>
                <w:color w:val="000000" w:themeColor="text1"/>
                <w:sz w:val="20"/>
                <w:szCs w:val="20"/>
                <w:lang w:eastAsia="it-IT"/>
              </w:rPr>
              <w:t>v</w:t>
            </w:r>
            <w:r w:rsidR="3A763063" w:rsidRPr="3A763063">
              <w:rPr>
                <w:rFonts w:ascii="Arial" w:eastAsia="Times New Roman" w:hAnsi="Arial" w:cs="Arial"/>
                <w:color w:val="000000" w:themeColor="text1"/>
                <w:sz w:val="20"/>
                <w:szCs w:val="20"/>
                <w:lang w:eastAsia="it-IT"/>
              </w:rPr>
              <w:t xml:space="preserve">igilanza </w:t>
            </w:r>
            <w:r w:rsidR="005D0B65">
              <w:rPr>
                <w:rFonts w:ascii="Arial" w:eastAsia="Times New Roman" w:hAnsi="Arial" w:cs="Arial"/>
                <w:color w:val="000000" w:themeColor="text1"/>
                <w:sz w:val="20"/>
                <w:szCs w:val="20"/>
                <w:lang w:eastAsia="it-IT"/>
              </w:rPr>
              <w:t>e</w:t>
            </w:r>
            <w:r w:rsidR="3A763063" w:rsidRPr="3A763063">
              <w:rPr>
                <w:rFonts w:ascii="Arial" w:eastAsia="Times New Roman" w:hAnsi="Arial" w:cs="Arial"/>
                <w:color w:val="000000" w:themeColor="text1"/>
                <w:sz w:val="20"/>
                <w:szCs w:val="20"/>
                <w:lang w:eastAsia="it-IT"/>
              </w:rPr>
              <w:t>cologica” che conferisce i poteri di accertamento di ogni singola Guardia Ecologica Volontaria</w:t>
            </w:r>
          </w:p>
        </w:tc>
      </w:tr>
      <w:tr w:rsidR="0078785B" w:rsidRPr="00E01028" w14:paraId="15C2DAF0" w14:textId="77777777" w:rsidTr="3A763063">
        <w:trPr>
          <w:trHeight w:val="510"/>
        </w:trPr>
        <w:tc>
          <w:tcPr>
            <w:tcW w:w="960" w:type="dxa"/>
            <w:tcBorders>
              <w:top w:val="nil"/>
              <w:left w:val="nil"/>
              <w:bottom w:val="nil"/>
              <w:right w:val="nil"/>
            </w:tcBorders>
            <w:vAlign w:val="center"/>
            <w:hideMark/>
          </w:tcPr>
          <w:p w14:paraId="690F419B" w14:textId="359E3CA8"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0954D02C" w14:textId="0B28EF10" w:rsidR="0078785B" w:rsidRPr="00E01028" w:rsidRDefault="003A7429" w:rsidP="3A763063">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Il provvedimento</w:t>
            </w:r>
            <w:r w:rsidR="3A763063" w:rsidRPr="3A763063">
              <w:rPr>
                <w:rFonts w:ascii="Arial" w:eastAsia="Times New Roman" w:hAnsi="Arial" w:cs="Arial"/>
                <w:color w:val="000000" w:themeColor="text1"/>
                <w:sz w:val="20"/>
                <w:szCs w:val="20"/>
                <w:lang w:eastAsia="it-IT"/>
              </w:rPr>
              <w:t xml:space="preserve"> che conferisce alle Guardie Ecologiche Volontarie la qualifica di Pubblico Ufficiale</w:t>
            </w:r>
          </w:p>
        </w:tc>
      </w:tr>
      <w:tr w:rsidR="0078785B" w:rsidRPr="00E01028" w14:paraId="519B83A2" w14:textId="77777777" w:rsidTr="3A763063">
        <w:trPr>
          <w:trHeight w:val="510"/>
        </w:trPr>
        <w:tc>
          <w:tcPr>
            <w:tcW w:w="960" w:type="dxa"/>
            <w:tcBorders>
              <w:top w:val="nil"/>
              <w:left w:val="nil"/>
              <w:bottom w:val="nil"/>
              <w:right w:val="nil"/>
            </w:tcBorders>
            <w:vAlign w:val="center"/>
            <w:hideMark/>
          </w:tcPr>
          <w:p w14:paraId="6F55F071" w14:textId="2D5A5777"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4EF61549" w14:textId="47972A76" w:rsidR="0078785B" w:rsidRPr="00E01028" w:rsidRDefault="00807257" w:rsidP="3A763063">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Il provvedimento</w:t>
            </w:r>
            <w:r w:rsidR="3A763063" w:rsidRPr="3A763063">
              <w:rPr>
                <w:rFonts w:ascii="Arial" w:eastAsia="Times New Roman" w:hAnsi="Arial" w:cs="Arial"/>
                <w:color w:val="000000" w:themeColor="text1"/>
                <w:sz w:val="20"/>
                <w:szCs w:val="20"/>
                <w:lang w:eastAsia="it-IT"/>
              </w:rPr>
              <w:t xml:space="preserve"> che conferisce alle Guardie Ecologiche Volontarie la qualifica di Guardia Giurata Particolare</w:t>
            </w:r>
          </w:p>
        </w:tc>
      </w:tr>
    </w:tbl>
    <w:p w14:paraId="3DD550EF" w14:textId="77777777" w:rsidR="00EF7EDA" w:rsidRPr="3A763063" w:rsidRDefault="00EF7EDA"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3DAA7AF4" w14:textId="77777777" w:rsidTr="00651BE4">
        <w:trPr>
          <w:trHeight w:val="585"/>
        </w:trPr>
        <w:tc>
          <w:tcPr>
            <w:tcW w:w="960" w:type="dxa"/>
            <w:tcBorders>
              <w:top w:val="nil"/>
              <w:left w:val="nil"/>
              <w:bottom w:val="nil"/>
              <w:right w:val="nil"/>
            </w:tcBorders>
            <w:shd w:val="clear" w:color="auto" w:fill="D9E2F3" w:themeFill="accent1" w:themeFillTint="33"/>
            <w:noWrap/>
            <w:vAlign w:val="center"/>
            <w:hideMark/>
          </w:tcPr>
          <w:p w14:paraId="688302E4" w14:textId="6AF18368"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lastRenderedPageBreak/>
              <w:t>A03</w:t>
            </w:r>
            <w:r w:rsidR="00B938EC">
              <w:rPr>
                <w:rFonts w:ascii="Calibri" w:eastAsia="Times New Roman" w:hAnsi="Calibri" w:cs="Times New Roman"/>
                <w:b/>
                <w:bCs/>
                <w:color w:val="000000" w:themeColor="text1"/>
                <w:lang w:eastAsia="it-IT"/>
              </w:rPr>
              <w:t>0</w:t>
            </w:r>
          </w:p>
        </w:tc>
        <w:tc>
          <w:tcPr>
            <w:tcW w:w="8821" w:type="dxa"/>
            <w:tcBorders>
              <w:top w:val="nil"/>
              <w:left w:val="nil"/>
              <w:bottom w:val="nil"/>
              <w:right w:val="nil"/>
            </w:tcBorders>
            <w:shd w:val="clear" w:color="auto" w:fill="D9E2F3" w:themeFill="accent1" w:themeFillTint="33"/>
            <w:vAlign w:val="center"/>
            <w:hideMark/>
          </w:tcPr>
          <w:p w14:paraId="0512CF61" w14:textId="7F0AF37A"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In che modo le Guardie Ecologiche Volontarie svolgono la loro attività?</w:t>
            </w:r>
          </w:p>
        </w:tc>
      </w:tr>
      <w:tr w:rsidR="0078785B" w:rsidRPr="00E01028" w14:paraId="48546097" w14:textId="77777777" w:rsidTr="3A763063">
        <w:trPr>
          <w:trHeight w:val="315"/>
        </w:trPr>
        <w:tc>
          <w:tcPr>
            <w:tcW w:w="960" w:type="dxa"/>
            <w:tcBorders>
              <w:top w:val="nil"/>
              <w:left w:val="nil"/>
              <w:bottom w:val="nil"/>
              <w:right w:val="nil"/>
            </w:tcBorders>
            <w:vAlign w:val="center"/>
            <w:hideMark/>
          </w:tcPr>
          <w:p w14:paraId="503BBDC1" w14:textId="3C3958A8"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1EEB6A29" w14:textId="79B552E0"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Di propria iniziativa, qualora lo ritengano opportuno</w:t>
            </w:r>
          </w:p>
        </w:tc>
      </w:tr>
      <w:tr w:rsidR="0078785B" w:rsidRPr="00E01028" w14:paraId="28783849" w14:textId="77777777" w:rsidTr="00485FAE">
        <w:trPr>
          <w:trHeight w:val="315"/>
        </w:trPr>
        <w:tc>
          <w:tcPr>
            <w:tcW w:w="960" w:type="dxa"/>
            <w:tcBorders>
              <w:top w:val="nil"/>
              <w:left w:val="nil"/>
              <w:bottom w:val="nil"/>
              <w:right w:val="nil"/>
            </w:tcBorders>
            <w:shd w:val="clear" w:color="auto" w:fill="FBE4D5" w:themeFill="accent2" w:themeFillTint="33"/>
            <w:vAlign w:val="center"/>
            <w:hideMark/>
          </w:tcPr>
          <w:p w14:paraId="680A5573" w14:textId="44FB59EB"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6F7CF963" w14:textId="1BFC9C0D"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In modo coordinato organizzandosi in Raggruppamenti </w:t>
            </w:r>
          </w:p>
        </w:tc>
      </w:tr>
      <w:tr w:rsidR="0078785B" w:rsidRPr="00E01028" w14:paraId="42D8C23C" w14:textId="77777777" w:rsidTr="3A763063">
        <w:trPr>
          <w:trHeight w:val="315"/>
        </w:trPr>
        <w:tc>
          <w:tcPr>
            <w:tcW w:w="960" w:type="dxa"/>
            <w:tcBorders>
              <w:top w:val="nil"/>
              <w:left w:val="nil"/>
              <w:bottom w:val="nil"/>
              <w:right w:val="nil"/>
            </w:tcBorders>
            <w:vAlign w:val="center"/>
            <w:hideMark/>
          </w:tcPr>
          <w:p w14:paraId="271422F6" w14:textId="5E6D23A0"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4A8DF40F" w14:textId="69B84CF4"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Secondo le direttive impartite dall'organo di Pubblica Sicurezza </w:t>
            </w:r>
          </w:p>
        </w:tc>
      </w:tr>
    </w:tbl>
    <w:p w14:paraId="250889FF" w14:textId="77777777" w:rsidR="00EF7EDA" w:rsidRDefault="00EF7EDA"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4DF56B6D" w14:textId="77777777" w:rsidTr="00651BE4">
        <w:trPr>
          <w:trHeight w:val="900"/>
        </w:trPr>
        <w:tc>
          <w:tcPr>
            <w:tcW w:w="960" w:type="dxa"/>
            <w:tcBorders>
              <w:top w:val="nil"/>
              <w:left w:val="nil"/>
              <w:bottom w:val="nil"/>
              <w:right w:val="nil"/>
            </w:tcBorders>
            <w:shd w:val="clear" w:color="auto" w:fill="D9E2F3" w:themeFill="accent1" w:themeFillTint="33"/>
            <w:noWrap/>
            <w:vAlign w:val="center"/>
            <w:hideMark/>
          </w:tcPr>
          <w:p w14:paraId="10A04906" w14:textId="3080458B"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bookmarkStart w:id="0" w:name="_Hlk483382373"/>
            <w:r w:rsidRPr="3A763063">
              <w:rPr>
                <w:rFonts w:ascii="Calibri" w:eastAsia="Times New Roman" w:hAnsi="Calibri" w:cs="Times New Roman"/>
                <w:b/>
                <w:bCs/>
                <w:color w:val="000000" w:themeColor="text1"/>
                <w:lang w:eastAsia="it-IT"/>
              </w:rPr>
              <w:t>A03</w:t>
            </w:r>
            <w:r w:rsidR="00B938EC">
              <w:rPr>
                <w:rFonts w:ascii="Calibri" w:eastAsia="Times New Roman" w:hAnsi="Calibri" w:cs="Times New Roman"/>
                <w:b/>
                <w:bCs/>
                <w:color w:val="000000" w:themeColor="text1"/>
                <w:lang w:eastAsia="it-IT"/>
              </w:rPr>
              <w:t>1</w:t>
            </w:r>
          </w:p>
        </w:tc>
        <w:tc>
          <w:tcPr>
            <w:tcW w:w="8821" w:type="dxa"/>
            <w:tcBorders>
              <w:top w:val="nil"/>
              <w:left w:val="nil"/>
              <w:bottom w:val="nil"/>
              <w:right w:val="nil"/>
            </w:tcBorders>
            <w:shd w:val="clear" w:color="auto" w:fill="D9E2F3" w:themeFill="accent1" w:themeFillTint="33"/>
            <w:vAlign w:val="center"/>
            <w:hideMark/>
          </w:tcPr>
          <w:p w14:paraId="701E1AC2" w14:textId="32C889D1" w:rsidR="0078785B" w:rsidRPr="00E01028" w:rsidRDefault="00C70069" w:rsidP="3A763063">
            <w:pPr>
              <w:spacing w:after="0" w:line="240" w:lineRule="auto"/>
              <w:jc w:val="both"/>
              <w:rPr>
                <w:rFonts w:ascii="Arial" w:eastAsia="Times New Roman" w:hAnsi="Arial" w:cs="Arial"/>
                <w:b/>
                <w:bCs/>
                <w:color w:val="000000" w:themeColor="text1"/>
                <w:sz w:val="20"/>
                <w:szCs w:val="20"/>
                <w:lang w:eastAsia="it-IT"/>
              </w:rPr>
            </w:pPr>
            <w:r>
              <w:rPr>
                <w:rFonts w:ascii="Arial" w:eastAsia="Times New Roman" w:hAnsi="Arial" w:cs="Arial"/>
                <w:b/>
                <w:bCs/>
                <w:color w:val="000000" w:themeColor="text1"/>
                <w:sz w:val="20"/>
                <w:szCs w:val="20"/>
                <w:lang w:eastAsia="it-IT"/>
              </w:rPr>
              <w:t xml:space="preserve">Nell’accertare una violazione, come </w:t>
            </w:r>
            <w:r w:rsidR="0051553C">
              <w:rPr>
                <w:rFonts w:ascii="Arial" w:eastAsia="Times New Roman" w:hAnsi="Arial" w:cs="Arial"/>
                <w:b/>
                <w:bCs/>
                <w:color w:val="000000" w:themeColor="text1"/>
                <w:sz w:val="20"/>
                <w:szCs w:val="20"/>
                <w:lang w:eastAsia="it-IT"/>
              </w:rPr>
              <w:t xml:space="preserve">si deve comportare la </w:t>
            </w:r>
            <w:r w:rsidR="3A763063" w:rsidRPr="3A763063">
              <w:rPr>
                <w:rFonts w:ascii="Arial" w:eastAsia="Times New Roman" w:hAnsi="Arial" w:cs="Arial"/>
                <w:b/>
                <w:bCs/>
                <w:color w:val="000000" w:themeColor="text1"/>
                <w:sz w:val="20"/>
                <w:szCs w:val="20"/>
                <w:lang w:eastAsia="it-IT"/>
              </w:rPr>
              <w:t>Guardi</w:t>
            </w:r>
            <w:r w:rsidR="00F268DF">
              <w:rPr>
                <w:rFonts w:ascii="Arial" w:eastAsia="Times New Roman" w:hAnsi="Arial" w:cs="Arial"/>
                <w:b/>
                <w:bCs/>
                <w:color w:val="000000" w:themeColor="text1"/>
                <w:sz w:val="20"/>
                <w:szCs w:val="20"/>
                <w:lang w:eastAsia="it-IT"/>
              </w:rPr>
              <w:t>a</w:t>
            </w:r>
            <w:r w:rsidR="3A763063" w:rsidRPr="3A763063">
              <w:rPr>
                <w:rFonts w:ascii="Arial" w:eastAsia="Times New Roman" w:hAnsi="Arial" w:cs="Arial"/>
                <w:b/>
                <w:bCs/>
                <w:color w:val="000000" w:themeColor="text1"/>
                <w:sz w:val="20"/>
                <w:szCs w:val="20"/>
                <w:lang w:eastAsia="it-IT"/>
              </w:rPr>
              <w:t xml:space="preserve"> Ecologic</w:t>
            </w:r>
            <w:r w:rsidR="00F268DF">
              <w:rPr>
                <w:rFonts w:ascii="Arial" w:eastAsia="Times New Roman" w:hAnsi="Arial" w:cs="Arial"/>
                <w:b/>
                <w:bCs/>
                <w:color w:val="000000" w:themeColor="text1"/>
                <w:sz w:val="20"/>
                <w:szCs w:val="20"/>
                <w:lang w:eastAsia="it-IT"/>
              </w:rPr>
              <w:t>a</w:t>
            </w:r>
            <w:r w:rsidR="3A763063" w:rsidRPr="3A763063">
              <w:rPr>
                <w:rFonts w:ascii="Arial" w:eastAsia="Times New Roman" w:hAnsi="Arial" w:cs="Arial"/>
                <w:b/>
                <w:bCs/>
                <w:color w:val="000000" w:themeColor="text1"/>
                <w:sz w:val="20"/>
                <w:szCs w:val="20"/>
                <w:lang w:eastAsia="it-IT"/>
              </w:rPr>
              <w:t xml:space="preserve"> Volontari</w:t>
            </w:r>
            <w:r w:rsidR="00F268DF">
              <w:rPr>
                <w:rFonts w:ascii="Arial" w:eastAsia="Times New Roman" w:hAnsi="Arial" w:cs="Arial"/>
                <w:b/>
                <w:bCs/>
                <w:color w:val="000000" w:themeColor="text1"/>
                <w:sz w:val="20"/>
                <w:szCs w:val="20"/>
                <w:lang w:eastAsia="it-IT"/>
              </w:rPr>
              <w:t>a</w:t>
            </w:r>
            <w:r w:rsidR="3A763063" w:rsidRPr="3A763063">
              <w:rPr>
                <w:rFonts w:ascii="Arial" w:eastAsia="Times New Roman" w:hAnsi="Arial" w:cs="Arial"/>
                <w:b/>
                <w:bCs/>
                <w:color w:val="000000" w:themeColor="text1"/>
                <w:sz w:val="20"/>
                <w:szCs w:val="20"/>
                <w:lang w:eastAsia="it-IT"/>
              </w:rPr>
              <w:t xml:space="preserve">, </w:t>
            </w:r>
            <w:r w:rsidR="0051553C">
              <w:rPr>
                <w:rFonts w:ascii="Arial" w:eastAsia="Times New Roman" w:hAnsi="Arial" w:cs="Arial"/>
                <w:b/>
                <w:bCs/>
                <w:color w:val="000000" w:themeColor="text1"/>
                <w:sz w:val="20"/>
                <w:szCs w:val="20"/>
                <w:lang w:eastAsia="it-IT"/>
              </w:rPr>
              <w:t>circa</w:t>
            </w:r>
            <w:r w:rsidR="3A763063" w:rsidRPr="3A763063">
              <w:rPr>
                <w:rFonts w:ascii="Arial" w:eastAsia="Times New Roman" w:hAnsi="Arial" w:cs="Arial"/>
                <w:b/>
                <w:bCs/>
                <w:color w:val="000000" w:themeColor="text1"/>
                <w:sz w:val="20"/>
                <w:szCs w:val="20"/>
                <w:lang w:eastAsia="it-IT"/>
              </w:rPr>
              <w:t xml:space="preserve"> il pagamento della sanzione amministrativa?</w:t>
            </w:r>
          </w:p>
        </w:tc>
      </w:tr>
      <w:tr w:rsidR="0078785B" w:rsidRPr="00E01028" w14:paraId="34220273" w14:textId="77777777" w:rsidTr="3A763063">
        <w:trPr>
          <w:trHeight w:val="454"/>
        </w:trPr>
        <w:tc>
          <w:tcPr>
            <w:tcW w:w="960" w:type="dxa"/>
            <w:tcBorders>
              <w:top w:val="nil"/>
              <w:left w:val="nil"/>
              <w:bottom w:val="nil"/>
              <w:right w:val="nil"/>
            </w:tcBorders>
            <w:vAlign w:val="center"/>
            <w:hideMark/>
          </w:tcPr>
          <w:p w14:paraId="5B27249D" w14:textId="3537EB5B"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07B48A15" w14:textId="337BF377"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Possono riscuotere direttamente la cifra dal trasgressore, se questi è d'accordo</w:t>
            </w:r>
          </w:p>
        </w:tc>
      </w:tr>
      <w:tr w:rsidR="0078785B" w:rsidRPr="00E01028" w14:paraId="657BEEFF" w14:textId="77777777" w:rsidTr="3A763063">
        <w:trPr>
          <w:trHeight w:val="510"/>
        </w:trPr>
        <w:tc>
          <w:tcPr>
            <w:tcW w:w="960" w:type="dxa"/>
            <w:tcBorders>
              <w:top w:val="nil"/>
              <w:left w:val="nil"/>
              <w:bottom w:val="nil"/>
              <w:right w:val="nil"/>
            </w:tcBorders>
            <w:vAlign w:val="center"/>
            <w:hideMark/>
          </w:tcPr>
          <w:p w14:paraId="17C4BFCF" w14:textId="0580A664"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71FF2D5B" w14:textId="07B352EB"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Procedono a redigere il verbale e possono pattuire con il trasgressore l'importo minimo della sanzione, applicando il pagamento in misura ridotta</w:t>
            </w:r>
          </w:p>
        </w:tc>
      </w:tr>
      <w:tr w:rsidR="0078785B" w:rsidRPr="00E01028" w14:paraId="52AFE0CD" w14:textId="77777777" w:rsidTr="00887A5F">
        <w:trPr>
          <w:trHeight w:val="510"/>
        </w:trPr>
        <w:tc>
          <w:tcPr>
            <w:tcW w:w="960" w:type="dxa"/>
            <w:tcBorders>
              <w:top w:val="nil"/>
              <w:left w:val="nil"/>
              <w:bottom w:val="nil"/>
              <w:right w:val="nil"/>
            </w:tcBorders>
            <w:shd w:val="clear" w:color="auto" w:fill="FBE4D5" w:themeFill="accent2" w:themeFillTint="33"/>
            <w:vAlign w:val="center"/>
            <w:hideMark/>
          </w:tcPr>
          <w:p w14:paraId="5E8C9F0D" w14:textId="3AC737C5"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53BE9D93" w14:textId="6EC5F14E"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Procedono a redigere il verbale di accertamento indicando quanto disposto dalle normative vigenti circa la relativa sanzione prevista</w:t>
            </w:r>
          </w:p>
        </w:tc>
      </w:tr>
    </w:tbl>
    <w:p w14:paraId="6A35D3EF" w14:textId="77777777" w:rsidR="00EF7EDA" w:rsidRPr="3A763063" w:rsidRDefault="00EF7EDA"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3C27C543" w14:textId="77777777" w:rsidTr="00651BE4">
        <w:trPr>
          <w:trHeight w:val="645"/>
        </w:trPr>
        <w:tc>
          <w:tcPr>
            <w:tcW w:w="960" w:type="dxa"/>
            <w:tcBorders>
              <w:top w:val="nil"/>
              <w:left w:val="nil"/>
              <w:bottom w:val="nil"/>
              <w:right w:val="nil"/>
            </w:tcBorders>
            <w:shd w:val="clear" w:color="auto" w:fill="D9E2F3" w:themeFill="accent1" w:themeFillTint="33"/>
            <w:noWrap/>
            <w:vAlign w:val="center"/>
            <w:hideMark/>
          </w:tcPr>
          <w:bookmarkEnd w:id="0"/>
          <w:p w14:paraId="404FEE7E" w14:textId="3655D47F"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A03</w:t>
            </w:r>
            <w:r w:rsidR="00B938EC">
              <w:rPr>
                <w:rFonts w:ascii="Calibri" w:eastAsia="Times New Roman" w:hAnsi="Calibri" w:cs="Times New Roman"/>
                <w:b/>
                <w:bCs/>
                <w:color w:val="000000" w:themeColor="text1"/>
                <w:lang w:eastAsia="it-IT"/>
              </w:rPr>
              <w:t>2</w:t>
            </w:r>
          </w:p>
        </w:tc>
        <w:tc>
          <w:tcPr>
            <w:tcW w:w="8821" w:type="dxa"/>
            <w:tcBorders>
              <w:top w:val="nil"/>
              <w:left w:val="nil"/>
              <w:bottom w:val="nil"/>
              <w:right w:val="nil"/>
            </w:tcBorders>
            <w:shd w:val="clear" w:color="auto" w:fill="D9E2F3" w:themeFill="accent1" w:themeFillTint="33"/>
            <w:vAlign w:val="center"/>
            <w:hideMark/>
          </w:tcPr>
          <w:p w14:paraId="557D1F54" w14:textId="3D49E67D"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Le Guardie Ecologiche Volontarie possono svolgere la loro attività armate?</w:t>
            </w:r>
          </w:p>
        </w:tc>
      </w:tr>
      <w:tr w:rsidR="0078785B" w:rsidRPr="00E01028" w14:paraId="3352B4D7" w14:textId="77777777" w:rsidTr="3A763063">
        <w:trPr>
          <w:trHeight w:val="315"/>
        </w:trPr>
        <w:tc>
          <w:tcPr>
            <w:tcW w:w="960" w:type="dxa"/>
            <w:tcBorders>
              <w:top w:val="nil"/>
              <w:left w:val="nil"/>
              <w:bottom w:val="nil"/>
              <w:right w:val="nil"/>
            </w:tcBorders>
            <w:vAlign w:val="center"/>
            <w:hideMark/>
          </w:tcPr>
          <w:p w14:paraId="5CC77CD2" w14:textId="669D581B"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C0C6A30" w14:textId="18D8961F"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w:t>
            </w:r>
            <w:r w:rsidR="00CF1A67">
              <w:rPr>
                <w:rFonts w:ascii="Arial" w:eastAsia="Times New Roman" w:hAnsi="Arial" w:cs="Arial"/>
                <w:color w:val="000000" w:themeColor="text1"/>
                <w:sz w:val="20"/>
                <w:szCs w:val="20"/>
                <w:lang w:eastAsia="it-IT"/>
              </w:rPr>
              <w:t xml:space="preserve">, ma solo se autorizzati </w:t>
            </w:r>
            <w:r w:rsidR="008F456F">
              <w:rPr>
                <w:rFonts w:ascii="Arial" w:eastAsia="Times New Roman" w:hAnsi="Arial" w:cs="Arial"/>
                <w:color w:val="000000" w:themeColor="text1"/>
                <w:sz w:val="20"/>
                <w:szCs w:val="20"/>
                <w:lang w:eastAsia="it-IT"/>
              </w:rPr>
              <w:t>dalla Prefettura</w:t>
            </w:r>
          </w:p>
        </w:tc>
      </w:tr>
      <w:tr w:rsidR="0078785B" w:rsidRPr="00E01028" w14:paraId="565A4AF0" w14:textId="77777777" w:rsidTr="3A763063">
        <w:trPr>
          <w:trHeight w:val="315"/>
        </w:trPr>
        <w:tc>
          <w:tcPr>
            <w:tcW w:w="960" w:type="dxa"/>
            <w:tcBorders>
              <w:top w:val="nil"/>
              <w:left w:val="nil"/>
              <w:bottom w:val="nil"/>
              <w:right w:val="nil"/>
            </w:tcBorders>
            <w:vAlign w:val="center"/>
            <w:hideMark/>
          </w:tcPr>
          <w:p w14:paraId="06F06A42" w14:textId="0D6A4DFA"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50292AC3" w14:textId="7BD3F4FB"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Solo per servizi particolarmente complessi e pericolosi</w:t>
            </w:r>
          </w:p>
        </w:tc>
      </w:tr>
      <w:tr w:rsidR="0078785B" w:rsidRPr="00E01028" w14:paraId="5EC218A3" w14:textId="77777777" w:rsidTr="005D1415">
        <w:trPr>
          <w:trHeight w:val="315"/>
        </w:trPr>
        <w:tc>
          <w:tcPr>
            <w:tcW w:w="960" w:type="dxa"/>
            <w:tcBorders>
              <w:top w:val="nil"/>
              <w:left w:val="nil"/>
              <w:bottom w:val="nil"/>
              <w:right w:val="nil"/>
            </w:tcBorders>
            <w:shd w:val="clear" w:color="auto" w:fill="FBE4D5" w:themeFill="accent2" w:themeFillTint="33"/>
            <w:vAlign w:val="center"/>
            <w:hideMark/>
          </w:tcPr>
          <w:p w14:paraId="60F9B9B2" w14:textId="67E29DFE"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6755B9B4" w14:textId="0625816B"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mai</w:t>
            </w:r>
          </w:p>
        </w:tc>
      </w:tr>
    </w:tbl>
    <w:p w14:paraId="49BDBAD6" w14:textId="77777777" w:rsidR="00EF7EDA" w:rsidRPr="3A763063" w:rsidRDefault="00EF7EDA"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254F1929" w14:textId="77777777" w:rsidTr="00651BE4">
        <w:trPr>
          <w:trHeight w:val="675"/>
        </w:trPr>
        <w:tc>
          <w:tcPr>
            <w:tcW w:w="960" w:type="dxa"/>
            <w:tcBorders>
              <w:top w:val="nil"/>
              <w:left w:val="nil"/>
              <w:bottom w:val="nil"/>
              <w:right w:val="nil"/>
            </w:tcBorders>
            <w:shd w:val="clear" w:color="auto" w:fill="D9E2F3" w:themeFill="accent1" w:themeFillTint="33"/>
            <w:noWrap/>
            <w:vAlign w:val="center"/>
            <w:hideMark/>
          </w:tcPr>
          <w:p w14:paraId="573814C8" w14:textId="6284EB77"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A03</w:t>
            </w:r>
            <w:r w:rsidR="00B938EC">
              <w:rPr>
                <w:rFonts w:ascii="Calibri" w:eastAsia="Times New Roman" w:hAnsi="Calibri" w:cs="Times New Roman"/>
                <w:b/>
                <w:bCs/>
                <w:color w:val="000000" w:themeColor="text1"/>
                <w:lang w:eastAsia="it-IT"/>
              </w:rPr>
              <w:t>3</w:t>
            </w:r>
          </w:p>
        </w:tc>
        <w:tc>
          <w:tcPr>
            <w:tcW w:w="8821" w:type="dxa"/>
            <w:tcBorders>
              <w:top w:val="nil"/>
              <w:left w:val="nil"/>
              <w:bottom w:val="nil"/>
              <w:right w:val="nil"/>
            </w:tcBorders>
            <w:shd w:val="clear" w:color="auto" w:fill="D9E2F3" w:themeFill="accent1" w:themeFillTint="33"/>
            <w:vAlign w:val="center"/>
            <w:hideMark/>
          </w:tcPr>
          <w:p w14:paraId="1D822841" w14:textId="4019B673"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Le Guardie Ecologiche Volontarie possono eseguire una perquisizione personale?</w:t>
            </w:r>
          </w:p>
        </w:tc>
      </w:tr>
      <w:tr w:rsidR="0078785B" w:rsidRPr="00E01028" w14:paraId="28DD27D6" w14:textId="77777777" w:rsidTr="3A763063">
        <w:trPr>
          <w:trHeight w:val="315"/>
        </w:trPr>
        <w:tc>
          <w:tcPr>
            <w:tcW w:w="960" w:type="dxa"/>
            <w:tcBorders>
              <w:top w:val="nil"/>
              <w:left w:val="nil"/>
              <w:bottom w:val="nil"/>
              <w:right w:val="nil"/>
            </w:tcBorders>
            <w:vAlign w:val="center"/>
            <w:hideMark/>
          </w:tcPr>
          <w:p w14:paraId="668501AC" w14:textId="739F44A7"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179E2424" w14:textId="66A01D32"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sidR="00922640">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sempre</w:t>
            </w:r>
          </w:p>
        </w:tc>
      </w:tr>
      <w:tr w:rsidR="0078785B" w:rsidRPr="00E01028" w14:paraId="7E904D99" w14:textId="77777777" w:rsidTr="3A763063">
        <w:trPr>
          <w:trHeight w:val="510"/>
        </w:trPr>
        <w:tc>
          <w:tcPr>
            <w:tcW w:w="960" w:type="dxa"/>
            <w:tcBorders>
              <w:top w:val="nil"/>
              <w:left w:val="nil"/>
              <w:bottom w:val="nil"/>
              <w:right w:val="nil"/>
            </w:tcBorders>
            <w:vAlign w:val="center"/>
            <w:hideMark/>
          </w:tcPr>
          <w:p w14:paraId="474DFD68" w14:textId="3DE249DF"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15FF4F42" w14:textId="2CCC8A4C"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Solo in presenza di testimoni e qualora sia richiesto dalle circostanze</w:t>
            </w:r>
          </w:p>
        </w:tc>
      </w:tr>
      <w:tr w:rsidR="0078785B" w:rsidRPr="00E01028" w14:paraId="614A7862" w14:textId="77777777" w:rsidTr="008F456F">
        <w:trPr>
          <w:trHeight w:val="315"/>
        </w:trPr>
        <w:tc>
          <w:tcPr>
            <w:tcW w:w="960" w:type="dxa"/>
            <w:tcBorders>
              <w:top w:val="nil"/>
              <w:left w:val="nil"/>
              <w:bottom w:val="nil"/>
              <w:right w:val="nil"/>
            </w:tcBorders>
            <w:shd w:val="clear" w:color="auto" w:fill="FBE4D5" w:themeFill="accent2" w:themeFillTint="33"/>
            <w:vAlign w:val="center"/>
            <w:hideMark/>
          </w:tcPr>
          <w:p w14:paraId="00FDD063" w14:textId="674A69DF"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2430055D" w14:textId="3E15D99E"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mai</w:t>
            </w:r>
          </w:p>
        </w:tc>
      </w:tr>
    </w:tbl>
    <w:p w14:paraId="3B7C37CA" w14:textId="77777777" w:rsidR="00EF7EDA" w:rsidRPr="3A763063" w:rsidRDefault="00EF7EDA"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334E0237" w14:textId="77777777" w:rsidTr="00651BE4">
        <w:trPr>
          <w:trHeight w:val="780"/>
        </w:trPr>
        <w:tc>
          <w:tcPr>
            <w:tcW w:w="960" w:type="dxa"/>
            <w:tcBorders>
              <w:top w:val="nil"/>
              <w:left w:val="nil"/>
              <w:bottom w:val="nil"/>
              <w:right w:val="nil"/>
            </w:tcBorders>
            <w:shd w:val="clear" w:color="auto" w:fill="D9E2F3" w:themeFill="accent1" w:themeFillTint="33"/>
            <w:noWrap/>
            <w:vAlign w:val="center"/>
            <w:hideMark/>
          </w:tcPr>
          <w:p w14:paraId="00F92468" w14:textId="59547D4C"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A03</w:t>
            </w:r>
            <w:r w:rsidR="00B938EC">
              <w:rPr>
                <w:rFonts w:ascii="Calibri" w:eastAsia="Times New Roman" w:hAnsi="Calibri" w:cs="Times New Roman"/>
                <w:b/>
                <w:bCs/>
                <w:color w:val="000000" w:themeColor="text1"/>
                <w:lang w:eastAsia="it-IT"/>
              </w:rPr>
              <w:t>4</w:t>
            </w:r>
          </w:p>
        </w:tc>
        <w:tc>
          <w:tcPr>
            <w:tcW w:w="8821" w:type="dxa"/>
            <w:tcBorders>
              <w:top w:val="nil"/>
              <w:left w:val="nil"/>
              <w:bottom w:val="nil"/>
              <w:right w:val="nil"/>
            </w:tcBorders>
            <w:shd w:val="clear" w:color="auto" w:fill="D9E2F3" w:themeFill="accent1" w:themeFillTint="33"/>
            <w:vAlign w:val="center"/>
            <w:hideMark/>
          </w:tcPr>
          <w:p w14:paraId="70F648A6" w14:textId="11F5A674"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Le Guardie Ecologiche Volontarie, nell'esercizio delle loro funzioni ed in presenza di un illecito, possono procedere al sequestro?</w:t>
            </w:r>
          </w:p>
        </w:tc>
      </w:tr>
      <w:tr w:rsidR="0078785B" w:rsidRPr="00E01028" w14:paraId="1816C22A" w14:textId="77777777" w:rsidTr="3A763063">
        <w:trPr>
          <w:trHeight w:val="315"/>
        </w:trPr>
        <w:tc>
          <w:tcPr>
            <w:tcW w:w="960" w:type="dxa"/>
            <w:tcBorders>
              <w:top w:val="nil"/>
              <w:left w:val="nil"/>
              <w:bottom w:val="nil"/>
              <w:right w:val="nil"/>
            </w:tcBorders>
            <w:vAlign w:val="center"/>
            <w:hideMark/>
          </w:tcPr>
          <w:p w14:paraId="52B7CB60" w14:textId="5F71206C"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70020215" w14:textId="06FAD2AE"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mai</w:t>
            </w:r>
          </w:p>
        </w:tc>
      </w:tr>
      <w:tr w:rsidR="0078785B" w:rsidRPr="00E01028" w14:paraId="7A475C5A" w14:textId="77777777" w:rsidTr="3A763063">
        <w:trPr>
          <w:trHeight w:val="315"/>
        </w:trPr>
        <w:tc>
          <w:tcPr>
            <w:tcW w:w="960" w:type="dxa"/>
            <w:tcBorders>
              <w:top w:val="nil"/>
              <w:left w:val="nil"/>
              <w:bottom w:val="nil"/>
              <w:right w:val="nil"/>
            </w:tcBorders>
            <w:vAlign w:val="center"/>
            <w:hideMark/>
          </w:tcPr>
          <w:p w14:paraId="3C237357" w14:textId="7EBF2BA8"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370C9F48" w14:textId="63DA06F0"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sidR="00922640">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solo quando lo ritengano opportuno</w:t>
            </w:r>
          </w:p>
        </w:tc>
      </w:tr>
      <w:tr w:rsidR="0078785B" w:rsidRPr="00E01028" w14:paraId="05E1F9CB" w14:textId="77777777" w:rsidTr="00C418AB">
        <w:trPr>
          <w:trHeight w:val="315"/>
        </w:trPr>
        <w:tc>
          <w:tcPr>
            <w:tcW w:w="960" w:type="dxa"/>
            <w:tcBorders>
              <w:top w:val="nil"/>
              <w:left w:val="nil"/>
              <w:bottom w:val="nil"/>
              <w:right w:val="nil"/>
            </w:tcBorders>
            <w:shd w:val="clear" w:color="auto" w:fill="FBE4D5" w:themeFill="accent2" w:themeFillTint="33"/>
            <w:vAlign w:val="center"/>
            <w:hideMark/>
          </w:tcPr>
          <w:p w14:paraId="1EAEE8AD" w14:textId="5E04F7D9"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3720F19E" w14:textId="13078EB9"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sidR="00922640">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quando la legge lo preveda espressamente</w:t>
            </w:r>
          </w:p>
        </w:tc>
      </w:tr>
    </w:tbl>
    <w:p w14:paraId="503DDAF4" w14:textId="77777777" w:rsidR="00410D1D" w:rsidRPr="3A763063" w:rsidRDefault="00410D1D"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1173B138" w14:textId="77777777" w:rsidTr="00651BE4">
        <w:trPr>
          <w:trHeight w:val="780"/>
        </w:trPr>
        <w:tc>
          <w:tcPr>
            <w:tcW w:w="960" w:type="dxa"/>
            <w:tcBorders>
              <w:top w:val="nil"/>
              <w:left w:val="nil"/>
              <w:bottom w:val="nil"/>
              <w:right w:val="nil"/>
            </w:tcBorders>
            <w:shd w:val="clear" w:color="auto" w:fill="D9E2F3" w:themeFill="accent1" w:themeFillTint="33"/>
            <w:noWrap/>
            <w:vAlign w:val="center"/>
            <w:hideMark/>
          </w:tcPr>
          <w:p w14:paraId="4938877C" w14:textId="54DB2174"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A03</w:t>
            </w:r>
            <w:r w:rsidR="00B938EC">
              <w:rPr>
                <w:rFonts w:ascii="Calibri" w:eastAsia="Times New Roman" w:hAnsi="Calibri" w:cs="Times New Roman"/>
                <w:b/>
                <w:bCs/>
                <w:color w:val="000000" w:themeColor="text1"/>
                <w:lang w:eastAsia="it-IT"/>
              </w:rPr>
              <w:t>5</w:t>
            </w:r>
          </w:p>
        </w:tc>
        <w:tc>
          <w:tcPr>
            <w:tcW w:w="8821" w:type="dxa"/>
            <w:tcBorders>
              <w:top w:val="nil"/>
              <w:left w:val="nil"/>
              <w:bottom w:val="nil"/>
              <w:right w:val="nil"/>
            </w:tcBorders>
            <w:shd w:val="clear" w:color="auto" w:fill="D9E2F3" w:themeFill="accent1" w:themeFillTint="33"/>
            <w:vAlign w:val="center"/>
            <w:hideMark/>
          </w:tcPr>
          <w:p w14:paraId="18B2765E" w14:textId="244BEAC9"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Di cosa deve essere in possesso la Guardia Ecologica Volontaria per svolgere i compiti previsti dall’art. 3, della Legge </w:t>
            </w:r>
            <w:r w:rsidR="00475C61">
              <w:rPr>
                <w:rFonts w:ascii="Arial" w:eastAsia="Times New Roman" w:hAnsi="Arial" w:cs="Arial"/>
                <w:b/>
                <w:bCs/>
                <w:color w:val="000000" w:themeColor="text1"/>
                <w:sz w:val="20"/>
                <w:szCs w:val="20"/>
                <w:lang w:eastAsia="it-IT"/>
              </w:rPr>
              <w:t>r</w:t>
            </w:r>
            <w:r w:rsidRPr="3A763063">
              <w:rPr>
                <w:rFonts w:ascii="Arial" w:eastAsia="Times New Roman" w:hAnsi="Arial" w:cs="Arial"/>
                <w:b/>
                <w:bCs/>
                <w:color w:val="000000" w:themeColor="text1"/>
                <w:sz w:val="20"/>
                <w:szCs w:val="20"/>
                <w:lang w:eastAsia="it-IT"/>
              </w:rPr>
              <w:t xml:space="preserve">egionale n. 23/1989 “Disciplina del </w:t>
            </w:r>
            <w:r w:rsidR="00475C61">
              <w:rPr>
                <w:rFonts w:ascii="Arial" w:eastAsia="Times New Roman" w:hAnsi="Arial" w:cs="Arial"/>
                <w:b/>
                <w:bCs/>
                <w:color w:val="000000" w:themeColor="text1"/>
                <w:sz w:val="20"/>
                <w:szCs w:val="20"/>
                <w:lang w:eastAsia="it-IT"/>
              </w:rPr>
              <w:t>s</w:t>
            </w:r>
            <w:r w:rsidRPr="3A763063">
              <w:rPr>
                <w:rFonts w:ascii="Arial" w:eastAsia="Times New Roman" w:hAnsi="Arial" w:cs="Arial"/>
                <w:b/>
                <w:bCs/>
                <w:color w:val="000000" w:themeColor="text1"/>
                <w:sz w:val="20"/>
                <w:szCs w:val="20"/>
                <w:lang w:eastAsia="it-IT"/>
              </w:rPr>
              <w:t xml:space="preserve">ervizio </w:t>
            </w:r>
            <w:r w:rsidR="00475C61">
              <w:rPr>
                <w:rFonts w:ascii="Arial" w:eastAsia="Times New Roman" w:hAnsi="Arial" w:cs="Arial"/>
                <w:b/>
                <w:bCs/>
                <w:color w:val="000000" w:themeColor="text1"/>
                <w:sz w:val="20"/>
                <w:szCs w:val="20"/>
                <w:lang w:eastAsia="it-IT"/>
              </w:rPr>
              <w:t>v</w:t>
            </w:r>
            <w:r w:rsidRPr="3A763063">
              <w:rPr>
                <w:rFonts w:ascii="Arial" w:eastAsia="Times New Roman" w:hAnsi="Arial" w:cs="Arial"/>
                <w:b/>
                <w:bCs/>
                <w:color w:val="000000" w:themeColor="text1"/>
                <w:sz w:val="20"/>
                <w:szCs w:val="20"/>
                <w:lang w:eastAsia="it-IT"/>
              </w:rPr>
              <w:t xml:space="preserve">olontario di </w:t>
            </w:r>
            <w:r w:rsidR="00475C61">
              <w:rPr>
                <w:rFonts w:ascii="Arial" w:eastAsia="Times New Roman" w:hAnsi="Arial" w:cs="Arial"/>
                <w:b/>
                <w:bCs/>
                <w:color w:val="000000" w:themeColor="text1"/>
                <w:sz w:val="20"/>
                <w:szCs w:val="20"/>
                <w:lang w:eastAsia="it-IT"/>
              </w:rPr>
              <w:t>v</w:t>
            </w:r>
            <w:r w:rsidRPr="3A763063">
              <w:rPr>
                <w:rFonts w:ascii="Arial" w:eastAsia="Times New Roman" w:hAnsi="Arial" w:cs="Arial"/>
                <w:b/>
                <w:bCs/>
                <w:color w:val="000000" w:themeColor="text1"/>
                <w:sz w:val="20"/>
                <w:szCs w:val="20"/>
                <w:lang w:eastAsia="it-IT"/>
              </w:rPr>
              <w:t xml:space="preserve">igilanza </w:t>
            </w:r>
            <w:r w:rsidR="00475C61">
              <w:rPr>
                <w:rFonts w:ascii="Arial" w:eastAsia="Times New Roman" w:hAnsi="Arial" w:cs="Arial"/>
                <w:b/>
                <w:bCs/>
                <w:color w:val="000000" w:themeColor="text1"/>
                <w:sz w:val="20"/>
                <w:szCs w:val="20"/>
                <w:lang w:eastAsia="it-IT"/>
              </w:rPr>
              <w:t>e</w:t>
            </w:r>
            <w:r w:rsidRPr="3A763063">
              <w:rPr>
                <w:rFonts w:ascii="Arial" w:eastAsia="Times New Roman" w:hAnsi="Arial" w:cs="Arial"/>
                <w:b/>
                <w:bCs/>
                <w:color w:val="000000" w:themeColor="text1"/>
                <w:sz w:val="20"/>
                <w:szCs w:val="20"/>
                <w:lang w:eastAsia="it-IT"/>
              </w:rPr>
              <w:t>cologica”?</w:t>
            </w:r>
          </w:p>
        </w:tc>
      </w:tr>
      <w:tr w:rsidR="0078785B" w:rsidRPr="00E01028" w14:paraId="576C9BAE" w14:textId="77777777" w:rsidTr="00475C61">
        <w:trPr>
          <w:trHeight w:val="315"/>
        </w:trPr>
        <w:tc>
          <w:tcPr>
            <w:tcW w:w="960" w:type="dxa"/>
            <w:tcBorders>
              <w:top w:val="nil"/>
              <w:left w:val="nil"/>
              <w:bottom w:val="nil"/>
              <w:right w:val="nil"/>
            </w:tcBorders>
            <w:shd w:val="clear" w:color="auto" w:fill="FBE4D5" w:themeFill="accent2" w:themeFillTint="33"/>
            <w:vAlign w:val="center"/>
            <w:hideMark/>
          </w:tcPr>
          <w:p w14:paraId="1E62663F" w14:textId="04A846AF"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3FF93B81" w14:textId="39F4F002"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Dell’atto di nomina e del decreto prefettizio valido </w:t>
            </w:r>
          </w:p>
        </w:tc>
      </w:tr>
      <w:tr w:rsidR="0078785B" w:rsidRPr="00E01028" w14:paraId="78D07ACA" w14:textId="77777777" w:rsidTr="3A763063">
        <w:trPr>
          <w:trHeight w:val="315"/>
        </w:trPr>
        <w:tc>
          <w:tcPr>
            <w:tcW w:w="960" w:type="dxa"/>
            <w:tcBorders>
              <w:top w:val="nil"/>
              <w:left w:val="nil"/>
              <w:bottom w:val="nil"/>
              <w:right w:val="nil"/>
            </w:tcBorders>
            <w:vAlign w:val="center"/>
            <w:hideMark/>
          </w:tcPr>
          <w:p w14:paraId="7C9D378D" w14:textId="6FD78422"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36691828" w14:textId="0F3498D3"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Del solo atto di nomina</w:t>
            </w:r>
          </w:p>
        </w:tc>
      </w:tr>
      <w:tr w:rsidR="0078785B" w:rsidRPr="00E01028" w14:paraId="5F82CAE0" w14:textId="77777777" w:rsidTr="3A763063">
        <w:trPr>
          <w:trHeight w:val="315"/>
        </w:trPr>
        <w:tc>
          <w:tcPr>
            <w:tcW w:w="960" w:type="dxa"/>
            <w:tcBorders>
              <w:top w:val="nil"/>
              <w:left w:val="nil"/>
              <w:bottom w:val="nil"/>
              <w:right w:val="nil"/>
            </w:tcBorders>
            <w:vAlign w:val="center"/>
            <w:hideMark/>
          </w:tcPr>
          <w:p w14:paraId="7103836D" w14:textId="3143C04A"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2ED5EA1B" w14:textId="112B1D00"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Del solo </w:t>
            </w:r>
            <w:r w:rsidR="001203C1">
              <w:rPr>
                <w:rFonts w:ascii="Arial" w:eastAsia="Times New Roman" w:hAnsi="Arial" w:cs="Arial"/>
                <w:color w:val="000000" w:themeColor="text1"/>
                <w:sz w:val="20"/>
                <w:szCs w:val="20"/>
                <w:lang w:eastAsia="it-IT"/>
              </w:rPr>
              <w:t>d</w:t>
            </w:r>
            <w:r w:rsidRPr="3A763063">
              <w:rPr>
                <w:rFonts w:ascii="Arial" w:eastAsia="Times New Roman" w:hAnsi="Arial" w:cs="Arial"/>
                <w:color w:val="000000" w:themeColor="text1"/>
                <w:sz w:val="20"/>
                <w:szCs w:val="20"/>
                <w:lang w:eastAsia="it-IT"/>
              </w:rPr>
              <w:t>ecreto prefettizio valido</w:t>
            </w:r>
          </w:p>
        </w:tc>
      </w:tr>
    </w:tbl>
    <w:p w14:paraId="4B68AEDA" w14:textId="77777777" w:rsidR="00EF7EDA" w:rsidRPr="3A763063" w:rsidRDefault="00EF7EDA"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3C0F23FB" w14:textId="77777777" w:rsidTr="00651BE4">
        <w:trPr>
          <w:trHeight w:val="675"/>
        </w:trPr>
        <w:tc>
          <w:tcPr>
            <w:tcW w:w="960" w:type="dxa"/>
            <w:tcBorders>
              <w:top w:val="nil"/>
              <w:left w:val="nil"/>
              <w:bottom w:val="nil"/>
              <w:right w:val="nil"/>
            </w:tcBorders>
            <w:shd w:val="clear" w:color="auto" w:fill="D9E2F3" w:themeFill="accent1" w:themeFillTint="33"/>
            <w:noWrap/>
            <w:vAlign w:val="center"/>
            <w:hideMark/>
          </w:tcPr>
          <w:p w14:paraId="37ADCEA3" w14:textId="7AA14C99"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A03</w:t>
            </w:r>
            <w:r w:rsidR="00B938EC">
              <w:rPr>
                <w:rFonts w:ascii="Calibri" w:eastAsia="Times New Roman" w:hAnsi="Calibri" w:cs="Times New Roman"/>
                <w:b/>
                <w:bCs/>
                <w:color w:val="000000" w:themeColor="text1"/>
                <w:lang w:eastAsia="it-IT"/>
              </w:rPr>
              <w:t>6</w:t>
            </w:r>
          </w:p>
        </w:tc>
        <w:tc>
          <w:tcPr>
            <w:tcW w:w="8821" w:type="dxa"/>
            <w:tcBorders>
              <w:top w:val="nil"/>
              <w:left w:val="nil"/>
              <w:bottom w:val="nil"/>
              <w:right w:val="nil"/>
            </w:tcBorders>
            <w:shd w:val="clear" w:color="auto" w:fill="D9E2F3" w:themeFill="accent1" w:themeFillTint="33"/>
            <w:vAlign w:val="center"/>
            <w:hideMark/>
          </w:tcPr>
          <w:p w14:paraId="21DD2633" w14:textId="2E742D16"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legge regionale istituisce la figura della Guardia Ecologica Volontaria?</w:t>
            </w:r>
          </w:p>
        </w:tc>
      </w:tr>
      <w:tr w:rsidR="0078785B" w:rsidRPr="00E01028" w14:paraId="5DF04C25" w14:textId="77777777" w:rsidTr="3A763063">
        <w:trPr>
          <w:trHeight w:val="315"/>
        </w:trPr>
        <w:tc>
          <w:tcPr>
            <w:tcW w:w="960" w:type="dxa"/>
            <w:tcBorders>
              <w:top w:val="nil"/>
              <w:left w:val="nil"/>
              <w:bottom w:val="nil"/>
              <w:right w:val="nil"/>
            </w:tcBorders>
            <w:vAlign w:val="center"/>
            <w:hideMark/>
          </w:tcPr>
          <w:p w14:paraId="2BE42987" w14:textId="2146A6A8"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6B19F59C" w14:textId="2AAF4714"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Legge Regionale n. 32/1988</w:t>
            </w:r>
          </w:p>
        </w:tc>
      </w:tr>
      <w:tr w:rsidR="0078785B" w:rsidRPr="00E01028" w14:paraId="55C9B410" w14:textId="77777777" w:rsidTr="00503525">
        <w:trPr>
          <w:trHeight w:val="315"/>
        </w:trPr>
        <w:tc>
          <w:tcPr>
            <w:tcW w:w="960" w:type="dxa"/>
            <w:tcBorders>
              <w:top w:val="nil"/>
              <w:left w:val="nil"/>
              <w:bottom w:val="nil"/>
              <w:right w:val="nil"/>
            </w:tcBorders>
            <w:shd w:val="clear" w:color="auto" w:fill="FBE4D5" w:themeFill="accent2" w:themeFillTint="33"/>
            <w:vAlign w:val="center"/>
            <w:hideMark/>
          </w:tcPr>
          <w:p w14:paraId="66A605A0" w14:textId="1CCAC9E0"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lastRenderedPageBreak/>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0A32B155" w14:textId="15D162DF"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Legge Regionale n. 23/1989</w:t>
            </w:r>
          </w:p>
        </w:tc>
      </w:tr>
      <w:tr w:rsidR="0078785B" w:rsidRPr="00E01028" w14:paraId="5C172D3C" w14:textId="77777777" w:rsidTr="3A763063">
        <w:trPr>
          <w:trHeight w:val="315"/>
        </w:trPr>
        <w:tc>
          <w:tcPr>
            <w:tcW w:w="960" w:type="dxa"/>
            <w:tcBorders>
              <w:top w:val="nil"/>
              <w:left w:val="nil"/>
              <w:bottom w:val="nil"/>
              <w:right w:val="nil"/>
            </w:tcBorders>
            <w:vAlign w:val="center"/>
            <w:hideMark/>
          </w:tcPr>
          <w:p w14:paraId="360DADC5" w14:textId="6D133B28"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45D01DE1" w14:textId="2987C075"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Legge Regionale n. 53/1989</w:t>
            </w:r>
          </w:p>
        </w:tc>
      </w:tr>
    </w:tbl>
    <w:p w14:paraId="4BCD15FB" w14:textId="77777777" w:rsidR="008D5F7C" w:rsidRPr="3A763063" w:rsidRDefault="008D5F7C"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3C9A62FB" w14:textId="77777777" w:rsidTr="00651BE4">
        <w:trPr>
          <w:trHeight w:val="750"/>
        </w:trPr>
        <w:tc>
          <w:tcPr>
            <w:tcW w:w="960" w:type="dxa"/>
            <w:tcBorders>
              <w:top w:val="nil"/>
              <w:left w:val="nil"/>
              <w:bottom w:val="nil"/>
              <w:right w:val="nil"/>
            </w:tcBorders>
            <w:shd w:val="clear" w:color="auto" w:fill="D9E2F3" w:themeFill="accent1" w:themeFillTint="33"/>
            <w:noWrap/>
            <w:vAlign w:val="center"/>
            <w:hideMark/>
          </w:tcPr>
          <w:p w14:paraId="002F313D" w14:textId="5F34E99C"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A03</w:t>
            </w:r>
            <w:r w:rsidR="00B938EC">
              <w:rPr>
                <w:rFonts w:ascii="Calibri" w:eastAsia="Times New Roman" w:hAnsi="Calibri" w:cs="Times New Roman"/>
                <w:b/>
                <w:bCs/>
                <w:color w:val="000000" w:themeColor="text1"/>
                <w:lang w:eastAsia="it-IT"/>
              </w:rPr>
              <w:t>7</w:t>
            </w:r>
          </w:p>
        </w:tc>
        <w:tc>
          <w:tcPr>
            <w:tcW w:w="8821" w:type="dxa"/>
            <w:tcBorders>
              <w:top w:val="nil"/>
              <w:left w:val="nil"/>
              <w:bottom w:val="nil"/>
              <w:right w:val="nil"/>
            </w:tcBorders>
            <w:shd w:val="clear" w:color="auto" w:fill="D9E2F3" w:themeFill="accent1" w:themeFillTint="33"/>
            <w:vAlign w:val="center"/>
            <w:hideMark/>
          </w:tcPr>
          <w:p w14:paraId="2D80ADDB" w14:textId="5C25A78A"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A che cosa è subordinata l’efficacia della nomina a Guardia Ecologica Volontaria?</w:t>
            </w:r>
          </w:p>
        </w:tc>
      </w:tr>
      <w:tr w:rsidR="0078785B" w:rsidRPr="00E01028" w14:paraId="1A8F322B" w14:textId="77777777" w:rsidTr="00B938EC">
        <w:trPr>
          <w:trHeight w:hRule="exact" w:val="1361"/>
        </w:trPr>
        <w:tc>
          <w:tcPr>
            <w:tcW w:w="960" w:type="dxa"/>
            <w:tcBorders>
              <w:top w:val="nil"/>
              <w:left w:val="nil"/>
              <w:bottom w:val="nil"/>
              <w:right w:val="nil"/>
            </w:tcBorders>
            <w:vAlign w:val="center"/>
            <w:hideMark/>
          </w:tcPr>
          <w:p w14:paraId="09D416CC" w14:textId="48D2DAEE"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287B3AE5" w14:textId="6245794E" w:rsidR="0078785B" w:rsidRPr="005B3613" w:rsidRDefault="3A763063" w:rsidP="00611093">
            <w:pPr>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Alla Legge Regionale n. 23/1989 “Disciplina del </w:t>
            </w:r>
            <w:r w:rsidR="000E3489">
              <w:rPr>
                <w:rFonts w:ascii="Arial" w:eastAsia="Times New Roman" w:hAnsi="Arial" w:cs="Arial"/>
                <w:color w:val="000000" w:themeColor="text1"/>
                <w:sz w:val="20"/>
                <w:szCs w:val="20"/>
                <w:lang w:eastAsia="it-IT"/>
              </w:rPr>
              <w:t>s</w:t>
            </w:r>
            <w:r w:rsidRPr="3A763063">
              <w:rPr>
                <w:rFonts w:ascii="Arial" w:eastAsia="Times New Roman" w:hAnsi="Arial" w:cs="Arial"/>
                <w:color w:val="000000" w:themeColor="text1"/>
                <w:sz w:val="20"/>
                <w:szCs w:val="20"/>
                <w:lang w:eastAsia="it-IT"/>
              </w:rPr>
              <w:t xml:space="preserve">ervizio </w:t>
            </w:r>
            <w:r w:rsidR="000E3489">
              <w:rPr>
                <w:rFonts w:ascii="Arial" w:eastAsia="Times New Roman" w:hAnsi="Arial" w:cs="Arial"/>
                <w:color w:val="000000" w:themeColor="text1"/>
                <w:sz w:val="20"/>
                <w:szCs w:val="20"/>
                <w:lang w:eastAsia="it-IT"/>
              </w:rPr>
              <w:t>v</w:t>
            </w:r>
            <w:r w:rsidRPr="3A763063">
              <w:rPr>
                <w:rFonts w:ascii="Arial" w:eastAsia="Times New Roman" w:hAnsi="Arial" w:cs="Arial"/>
                <w:color w:val="000000" w:themeColor="text1"/>
                <w:sz w:val="20"/>
                <w:szCs w:val="20"/>
                <w:lang w:eastAsia="it-IT"/>
              </w:rPr>
              <w:t xml:space="preserve">olontario di </w:t>
            </w:r>
            <w:r w:rsidR="000E3489">
              <w:rPr>
                <w:rFonts w:ascii="Arial" w:eastAsia="Times New Roman" w:hAnsi="Arial" w:cs="Arial"/>
                <w:color w:val="000000" w:themeColor="text1"/>
                <w:sz w:val="20"/>
                <w:szCs w:val="20"/>
                <w:lang w:eastAsia="it-IT"/>
              </w:rPr>
              <w:t>vi</w:t>
            </w:r>
            <w:r w:rsidRPr="3A763063">
              <w:rPr>
                <w:rFonts w:ascii="Arial" w:eastAsia="Times New Roman" w:hAnsi="Arial" w:cs="Arial"/>
                <w:color w:val="000000" w:themeColor="text1"/>
                <w:sz w:val="20"/>
                <w:szCs w:val="20"/>
                <w:lang w:eastAsia="it-IT"/>
              </w:rPr>
              <w:t xml:space="preserve">gilanza </w:t>
            </w:r>
            <w:r w:rsidR="000E3489">
              <w:rPr>
                <w:rFonts w:ascii="Arial" w:eastAsia="Times New Roman" w:hAnsi="Arial" w:cs="Arial"/>
                <w:color w:val="000000" w:themeColor="text1"/>
                <w:sz w:val="20"/>
                <w:szCs w:val="20"/>
                <w:lang w:eastAsia="it-IT"/>
              </w:rPr>
              <w:t>e</w:t>
            </w:r>
            <w:r w:rsidRPr="3A763063">
              <w:rPr>
                <w:rFonts w:ascii="Arial" w:eastAsia="Times New Roman" w:hAnsi="Arial" w:cs="Arial"/>
                <w:color w:val="000000" w:themeColor="text1"/>
                <w:sz w:val="20"/>
                <w:szCs w:val="20"/>
                <w:lang w:eastAsia="it-IT"/>
              </w:rPr>
              <w:t xml:space="preserve">cologica” che prevede la nomina da parte </w:t>
            </w:r>
            <w:r w:rsidR="00D7066E">
              <w:rPr>
                <w:rFonts w:ascii="Arial" w:eastAsia="Times New Roman" w:hAnsi="Arial" w:cs="Arial"/>
                <w:color w:val="000000" w:themeColor="text1"/>
                <w:sz w:val="20"/>
                <w:szCs w:val="20"/>
                <w:lang w:eastAsia="it-IT"/>
              </w:rPr>
              <w:t>di ARPAE</w:t>
            </w:r>
            <w:r w:rsidRPr="3A763063">
              <w:rPr>
                <w:rFonts w:ascii="Arial" w:eastAsia="Times New Roman" w:hAnsi="Arial" w:cs="Arial"/>
                <w:color w:val="000000" w:themeColor="text1"/>
                <w:sz w:val="20"/>
                <w:szCs w:val="20"/>
                <w:lang w:eastAsia="it-IT"/>
              </w:rPr>
              <w:t xml:space="preserve"> e al giuramento dinnanzi al Prefetto o a un funzionario da questi delegato ai sensi dell'art. 250 del Regio Decreto 6 maggio 1940, n. 635 </w:t>
            </w:r>
            <w:r w:rsidR="00D7066E">
              <w:rPr>
                <w:rFonts w:ascii="Arial" w:eastAsia="Times New Roman" w:hAnsi="Arial" w:cs="Arial"/>
                <w:color w:val="000000" w:themeColor="text1"/>
                <w:sz w:val="20"/>
                <w:szCs w:val="20"/>
                <w:lang w:eastAsia="it-IT"/>
              </w:rPr>
              <w:t>“</w:t>
            </w:r>
            <w:r w:rsidRPr="3A763063">
              <w:rPr>
                <w:rFonts w:ascii="Arial" w:eastAsia="Times New Roman" w:hAnsi="Arial" w:cs="Arial"/>
                <w:color w:val="000000" w:themeColor="text1"/>
                <w:sz w:val="20"/>
                <w:szCs w:val="20"/>
                <w:lang w:eastAsia="it-IT"/>
              </w:rPr>
              <w:t>Approvazione del Regolamento per l’esecuzione del Testo Unico 18 giugno 1931</w:t>
            </w:r>
            <w:r w:rsidR="00AA1E6A">
              <w:rPr>
                <w:rFonts w:ascii="Arial" w:eastAsia="Times New Roman" w:hAnsi="Arial" w:cs="Arial"/>
                <w:color w:val="000000" w:themeColor="text1"/>
                <w:sz w:val="20"/>
                <w:szCs w:val="20"/>
                <w:lang w:eastAsia="it-IT"/>
              </w:rPr>
              <w:t>,</w:t>
            </w:r>
            <w:r w:rsidRPr="3A763063">
              <w:rPr>
                <w:rFonts w:ascii="Arial" w:eastAsia="Times New Roman" w:hAnsi="Arial" w:cs="Arial"/>
                <w:color w:val="000000" w:themeColor="text1"/>
                <w:sz w:val="20"/>
                <w:szCs w:val="20"/>
                <w:lang w:eastAsia="it-IT"/>
              </w:rPr>
              <w:t xml:space="preserve"> n. 773 delle Leggi di Pubblica Sicurezza </w:t>
            </w:r>
          </w:p>
        </w:tc>
      </w:tr>
      <w:tr w:rsidR="0078785B" w:rsidRPr="00E01028" w14:paraId="12063F5C" w14:textId="77777777" w:rsidTr="000569F3">
        <w:trPr>
          <w:trHeight w:val="680"/>
        </w:trPr>
        <w:tc>
          <w:tcPr>
            <w:tcW w:w="960" w:type="dxa"/>
            <w:tcBorders>
              <w:top w:val="nil"/>
              <w:left w:val="nil"/>
              <w:bottom w:val="nil"/>
              <w:right w:val="nil"/>
            </w:tcBorders>
            <w:shd w:val="clear" w:color="auto" w:fill="FBE4D5" w:themeFill="accent2" w:themeFillTint="33"/>
            <w:vAlign w:val="center"/>
            <w:hideMark/>
          </w:tcPr>
          <w:p w14:paraId="02846056" w14:textId="193E9739"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2B706603" w14:textId="33B030E1"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All’approvazione del Prefetto ai sensi dell’art. 138 del Testo Unico delle Leggi di Pubblica Sicurezza 18 giugno 1931, n. 773 e alla prestazione del giuramento dinnanzi al Prefetto o ad un funzionario da questi delegato ai sensi dell’art. 250 del Regio Decreto 6 maggio 1940, n. 635 </w:t>
            </w:r>
            <w:r w:rsidR="009009AF">
              <w:rPr>
                <w:rFonts w:ascii="Arial" w:eastAsia="Times New Roman" w:hAnsi="Arial" w:cs="Arial"/>
                <w:color w:val="000000" w:themeColor="text1"/>
                <w:sz w:val="20"/>
                <w:szCs w:val="20"/>
                <w:lang w:eastAsia="it-IT"/>
              </w:rPr>
              <w:t>“</w:t>
            </w:r>
            <w:r w:rsidRPr="3A763063">
              <w:rPr>
                <w:rFonts w:ascii="Arial" w:eastAsia="Times New Roman" w:hAnsi="Arial" w:cs="Arial"/>
                <w:color w:val="000000" w:themeColor="text1"/>
                <w:sz w:val="20"/>
                <w:szCs w:val="20"/>
                <w:lang w:eastAsia="it-IT"/>
              </w:rPr>
              <w:t>Approvazione del Regolamento per l’esecuzione del Testo Unico 18 giugno 1931</w:t>
            </w:r>
            <w:r w:rsidR="005D73A7">
              <w:rPr>
                <w:rFonts w:ascii="Arial" w:eastAsia="Times New Roman" w:hAnsi="Arial" w:cs="Arial"/>
                <w:color w:val="000000" w:themeColor="text1"/>
                <w:sz w:val="20"/>
                <w:szCs w:val="20"/>
                <w:lang w:eastAsia="it-IT"/>
              </w:rPr>
              <w:t>,</w:t>
            </w:r>
            <w:r w:rsidRPr="3A763063">
              <w:rPr>
                <w:rFonts w:ascii="Arial" w:eastAsia="Times New Roman" w:hAnsi="Arial" w:cs="Arial"/>
                <w:color w:val="000000" w:themeColor="text1"/>
                <w:sz w:val="20"/>
                <w:szCs w:val="20"/>
                <w:lang w:eastAsia="it-IT"/>
              </w:rPr>
              <w:t xml:space="preserve"> n. 773 delle Leggi di Pubblica Sicurezza</w:t>
            </w:r>
            <w:r w:rsidR="00AA1E6A">
              <w:rPr>
                <w:rFonts w:ascii="Arial" w:eastAsia="Times New Roman" w:hAnsi="Arial" w:cs="Arial"/>
                <w:color w:val="000000" w:themeColor="text1"/>
                <w:sz w:val="20"/>
                <w:szCs w:val="20"/>
                <w:lang w:eastAsia="it-IT"/>
              </w:rPr>
              <w:t>”</w:t>
            </w:r>
          </w:p>
        </w:tc>
      </w:tr>
      <w:tr w:rsidR="0078785B" w:rsidRPr="00E01028" w14:paraId="423EA410" w14:textId="77777777" w:rsidTr="3A763063">
        <w:trPr>
          <w:trHeight w:val="907"/>
        </w:trPr>
        <w:tc>
          <w:tcPr>
            <w:tcW w:w="960" w:type="dxa"/>
            <w:tcBorders>
              <w:top w:val="nil"/>
              <w:left w:val="nil"/>
              <w:bottom w:val="nil"/>
              <w:right w:val="nil"/>
            </w:tcBorders>
            <w:vAlign w:val="center"/>
            <w:hideMark/>
          </w:tcPr>
          <w:p w14:paraId="14B974BB" w14:textId="00C2E2BB"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29BFE847" w14:textId="6BAC8168"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Dalla Giunta Regionale in base all’articolo 14 della Legge regionale 24 gennaio 1977, n. 2 previa approvazione del Prefetto ai sensi dell'art. 138 del Testo Unico delle Leggi di Pubblica Sicurezza 18 giugno 1931, n. 773</w:t>
            </w:r>
          </w:p>
        </w:tc>
      </w:tr>
    </w:tbl>
    <w:p w14:paraId="76137ED2" w14:textId="77777777" w:rsidR="00EF7EDA" w:rsidRDefault="00EF7EDA"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62C74CFF" w14:textId="77777777" w:rsidTr="00651BE4">
        <w:trPr>
          <w:trHeight w:val="1247"/>
        </w:trPr>
        <w:tc>
          <w:tcPr>
            <w:tcW w:w="960" w:type="dxa"/>
            <w:tcBorders>
              <w:top w:val="nil"/>
              <w:left w:val="nil"/>
              <w:bottom w:val="nil"/>
              <w:right w:val="nil"/>
            </w:tcBorders>
            <w:shd w:val="clear" w:color="auto" w:fill="D9E2F3" w:themeFill="accent1" w:themeFillTint="33"/>
            <w:noWrap/>
            <w:vAlign w:val="center"/>
            <w:hideMark/>
          </w:tcPr>
          <w:p w14:paraId="7828E375" w14:textId="1142F37A"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A03</w:t>
            </w:r>
            <w:r w:rsidR="008D5F7C">
              <w:rPr>
                <w:rFonts w:ascii="Calibri" w:eastAsia="Times New Roman" w:hAnsi="Calibri" w:cs="Times New Roman"/>
                <w:b/>
                <w:bCs/>
                <w:color w:val="000000" w:themeColor="text1"/>
                <w:lang w:eastAsia="it-IT"/>
              </w:rPr>
              <w:t>8</w:t>
            </w:r>
          </w:p>
        </w:tc>
        <w:tc>
          <w:tcPr>
            <w:tcW w:w="8821" w:type="dxa"/>
            <w:tcBorders>
              <w:top w:val="nil"/>
              <w:left w:val="nil"/>
              <w:bottom w:val="nil"/>
              <w:right w:val="nil"/>
            </w:tcBorders>
            <w:shd w:val="clear" w:color="auto" w:fill="D9E2F3" w:themeFill="accent1" w:themeFillTint="33"/>
            <w:vAlign w:val="center"/>
            <w:hideMark/>
          </w:tcPr>
          <w:p w14:paraId="53AB040D" w14:textId="33DF3903" w:rsidR="0078785B" w:rsidRPr="00E01028" w:rsidRDefault="008F7F7E" w:rsidP="3A763063">
            <w:pPr>
              <w:spacing w:after="0" w:line="240" w:lineRule="auto"/>
              <w:jc w:val="both"/>
              <w:rPr>
                <w:rFonts w:ascii="Arial" w:eastAsia="Times New Roman" w:hAnsi="Arial" w:cs="Arial"/>
                <w:b/>
                <w:bCs/>
                <w:color w:val="000000" w:themeColor="text1"/>
                <w:sz w:val="20"/>
                <w:szCs w:val="20"/>
                <w:lang w:eastAsia="it-IT"/>
              </w:rPr>
            </w:pPr>
            <w:r>
              <w:rPr>
                <w:rFonts w:ascii="Arial" w:eastAsia="Times New Roman" w:hAnsi="Arial" w:cs="Arial"/>
                <w:b/>
                <w:bCs/>
                <w:color w:val="000000" w:themeColor="text1"/>
                <w:sz w:val="20"/>
                <w:szCs w:val="20"/>
                <w:lang w:eastAsia="it-IT"/>
              </w:rPr>
              <w:t xml:space="preserve">Durante </w:t>
            </w:r>
            <w:r w:rsidRPr="3A763063">
              <w:rPr>
                <w:rFonts w:ascii="Arial" w:eastAsia="Times New Roman" w:hAnsi="Arial" w:cs="Arial"/>
                <w:b/>
                <w:bCs/>
                <w:color w:val="000000" w:themeColor="text1"/>
                <w:sz w:val="20"/>
                <w:szCs w:val="20"/>
                <w:lang w:eastAsia="it-IT"/>
              </w:rPr>
              <w:t xml:space="preserve">lo svolgimento dei compiti previsti dall'articolo 3, comma 1, lettera b) della Legge </w:t>
            </w:r>
            <w:r w:rsidR="00D277A0">
              <w:rPr>
                <w:rFonts w:ascii="Arial" w:eastAsia="Times New Roman" w:hAnsi="Arial" w:cs="Arial"/>
                <w:b/>
                <w:bCs/>
                <w:color w:val="000000" w:themeColor="text1"/>
                <w:sz w:val="20"/>
                <w:szCs w:val="20"/>
                <w:lang w:eastAsia="it-IT"/>
              </w:rPr>
              <w:t>r</w:t>
            </w:r>
            <w:r w:rsidRPr="3A763063">
              <w:rPr>
                <w:rFonts w:ascii="Arial" w:eastAsia="Times New Roman" w:hAnsi="Arial" w:cs="Arial"/>
                <w:b/>
                <w:bCs/>
                <w:color w:val="000000" w:themeColor="text1"/>
                <w:sz w:val="20"/>
                <w:szCs w:val="20"/>
                <w:lang w:eastAsia="it-IT"/>
              </w:rPr>
              <w:t xml:space="preserve">egionale n. 23/1989 “Disciplina del </w:t>
            </w:r>
            <w:r>
              <w:rPr>
                <w:rFonts w:ascii="Arial" w:eastAsia="Times New Roman" w:hAnsi="Arial" w:cs="Arial"/>
                <w:b/>
                <w:bCs/>
                <w:color w:val="000000" w:themeColor="text1"/>
                <w:sz w:val="20"/>
                <w:szCs w:val="20"/>
                <w:lang w:eastAsia="it-IT"/>
              </w:rPr>
              <w:t>s</w:t>
            </w:r>
            <w:r w:rsidRPr="3A763063">
              <w:rPr>
                <w:rFonts w:ascii="Arial" w:eastAsia="Times New Roman" w:hAnsi="Arial" w:cs="Arial"/>
                <w:b/>
                <w:bCs/>
                <w:color w:val="000000" w:themeColor="text1"/>
                <w:sz w:val="20"/>
                <w:szCs w:val="20"/>
                <w:lang w:eastAsia="it-IT"/>
              </w:rPr>
              <w:t xml:space="preserve">ervizio </w:t>
            </w:r>
            <w:r>
              <w:rPr>
                <w:rFonts w:ascii="Arial" w:eastAsia="Times New Roman" w:hAnsi="Arial" w:cs="Arial"/>
                <w:b/>
                <w:bCs/>
                <w:color w:val="000000" w:themeColor="text1"/>
                <w:sz w:val="20"/>
                <w:szCs w:val="20"/>
                <w:lang w:eastAsia="it-IT"/>
              </w:rPr>
              <w:t>v</w:t>
            </w:r>
            <w:r w:rsidRPr="3A763063">
              <w:rPr>
                <w:rFonts w:ascii="Arial" w:eastAsia="Times New Roman" w:hAnsi="Arial" w:cs="Arial"/>
                <w:b/>
                <w:bCs/>
                <w:color w:val="000000" w:themeColor="text1"/>
                <w:sz w:val="20"/>
                <w:szCs w:val="20"/>
                <w:lang w:eastAsia="it-IT"/>
              </w:rPr>
              <w:t xml:space="preserve">olontario di </w:t>
            </w:r>
            <w:r>
              <w:rPr>
                <w:rFonts w:ascii="Arial" w:eastAsia="Times New Roman" w:hAnsi="Arial" w:cs="Arial"/>
                <w:b/>
                <w:bCs/>
                <w:color w:val="000000" w:themeColor="text1"/>
                <w:sz w:val="20"/>
                <w:szCs w:val="20"/>
                <w:lang w:eastAsia="it-IT"/>
              </w:rPr>
              <w:t>v</w:t>
            </w:r>
            <w:r w:rsidRPr="3A763063">
              <w:rPr>
                <w:rFonts w:ascii="Arial" w:eastAsia="Times New Roman" w:hAnsi="Arial" w:cs="Arial"/>
                <w:b/>
                <w:bCs/>
                <w:color w:val="000000" w:themeColor="text1"/>
                <w:sz w:val="20"/>
                <w:szCs w:val="20"/>
                <w:lang w:eastAsia="it-IT"/>
              </w:rPr>
              <w:t xml:space="preserve">igilanza </w:t>
            </w:r>
            <w:r>
              <w:rPr>
                <w:rFonts w:ascii="Arial" w:eastAsia="Times New Roman" w:hAnsi="Arial" w:cs="Arial"/>
                <w:b/>
                <w:bCs/>
                <w:color w:val="000000" w:themeColor="text1"/>
                <w:sz w:val="20"/>
                <w:szCs w:val="20"/>
                <w:lang w:eastAsia="it-IT"/>
              </w:rPr>
              <w:t>e</w:t>
            </w:r>
            <w:r w:rsidRPr="3A763063">
              <w:rPr>
                <w:rFonts w:ascii="Arial" w:eastAsia="Times New Roman" w:hAnsi="Arial" w:cs="Arial"/>
                <w:b/>
                <w:bCs/>
                <w:color w:val="000000" w:themeColor="text1"/>
                <w:sz w:val="20"/>
                <w:szCs w:val="20"/>
                <w:lang w:eastAsia="it-IT"/>
              </w:rPr>
              <w:t>cologica”</w:t>
            </w:r>
            <w:r>
              <w:rPr>
                <w:rFonts w:ascii="Arial" w:eastAsia="Times New Roman" w:hAnsi="Arial" w:cs="Arial"/>
                <w:b/>
                <w:bCs/>
                <w:color w:val="000000" w:themeColor="text1"/>
                <w:sz w:val="20"/>
                <w:szCs w:val="20"/>
                <w:lang w:eastAsia="it-IT"/>
              </w:rPr>
              <w:t>, c</w:t>
            </w:r>
            <w:r w:rsidR="00632FDB">
              <w:rPr>
                <w:rFonts w:ascii="Arial" w:eastAsia="Times New Roman" w:hAnsi="Arial" w:cs="Arial"/>
                <w:b/>
                <w:bCs/>
                <w:color w:val="000000" w:themeColor="text1"/>
                <w:sz w:val="20"/>
                <w:szCs w:val="20"/>
                <w:lang w:eastAsia="it-IT"/>
              </w:rPr>
              <w:t>ome si dev</w:t>
            </w:r>
            <w:r w:rsidR="002F387D">
              <w:rPr>
                <w:rFonts w:ascii="Arial" w:eastAsia="Times New Roman" w:hAnsi="Arial" w:cs="Arial"/>
                <w:b/>
                <w:bCs/>
                <w:color w:val="000000" w:themeColor="text1"/>
                <w:sz w:val="20"/>
                <w:szCs w:val="20"/>
                <w:lang w:eastAsia="it-IT"/>
              </w:rPr>
              <w:t>e</w:t>
            </w:r>
            <w:r w:rsidR="00632FDB">
              <w:rPr>
                <w:rFonts w:ascii="Arial" w:eastAsia="Times New Roman" w:hAnsi="Arial" w:cs="Arial"/>
                <w:b/>
                <w:bCs/>
                <w:color w:val="000000" w:themeColor="text1"/>
                <w:sz w:val="20"/>
                <w:szCs w:val="20"/>
                <w:lang w:eastAsia="it-IT"/>
              </w:rPr>
              <w:t xml:space="preserve"> comporta</w:t>
            </w:r>
            <w:r w:rsidR="007A18EE">
              <w:rPr>
                <w:rFonts w:ascii="Arial" w:eastAsia="Times New Roman" w:hAnsi="Arial" w:cs="Arial"/>
                <w:b/>
                <w:bCs/>
                <w:color w:val="000000" w:themeColor="text1"/>
                <w:sz w:val="20"/>
                <w:szCs w:val="20"/>
                <w:lang w:eastAsia="it-IT"/>
              </w:rPr>
              <w:t>re</w:t>
            </w:r>
            <w:r w:rsidR="00632FDB">
              <w:rPr>
                <w:rFonts w:ascii="Arial" w:eastAsia="Times New Roman" w:hAnsi="Arial" w:cs="Arial"/>
                <w:b/>
                <w:bCs/>
                <w:color w:val="000000" w:themeColor="text1"/>
                <w:sz w:val="20"/>
                <w:szCs w:val="20"/>
                <w:lang w:eastAsia="it-IT"/>
              </w:rPr>
              <w:t xml:space="preserve"> l</w:t>
            </w:r>
            <w:r w:rsidR="002F387D">
              <w:rPr>
                <w:rFonts w:ascii="Arial" w:eastAsia="Times New Roman" w:hAnsi="Arial" w:cs="Arial"/>
                <w:b/>
                <w:bCs/>
                <w:color w:val="000000" w:themeColor="text1"/>
                <w:sz w:val="20"/>
                <w:szCs w:val="20"/>
                <w:lang w:eastAsia="it-IT"/>
              </w:rPr>
              <w:t>a</w:t>
            </w:r>
            <w:r w:rsidR="00632FDB">
              <w:rPr>
                <w:rFonts w:ascii="Arial" w:eastAsia="Times New Roman" w:hAnsi="Arial" w:cs="Arial"/>
                <w:b/>
                <w:bCs/>
                <w:color w:val="000000" w:themeColor="text1"/>
                <w:sz w:val="20"/>
                <w:szCs w:val="20"/>
                <w:lang w:eastAsia="it-IT"/>
              </w:rPr>
              <w:t xml:space="preserve"> </w:t>
            </w:r>
            <w:r w:rsidR="3A763063" w:rsidRPr="3A763063">
              <w:rPr>
                <w:rFonts w:ascii="Arial" w:eastAsia="Times New Roman" w:hAnsi="Arial" w:cs="Arial"/>
                <w:b/>
                <w:bCs/>
                <w:color w:val="000000" w:themeColor="text1"/>
                <w:sz w:val="20"/>
                <w:szCs w:val="20"/>
                <w:lang w:eastAsia="it-IT"/>
              </w:rPr>
              <w:t>Guardi</w:t>
            </w:r>
            <w:r w:rsidR="002F387D">
              <w:rPr>
                <w:rFonts w:ascii="Arial" w:eastAsia="Times New Roman" w:hAnsi="Arial" w:cs="Arial"/>
                <w:b/>
                <w:bCs/>
                <w:color w:val="000000" w:themeColor="text1"/>
                <w:sz w:val="20"/>
                <w:szCs w:val="20"/>
                <w:lang w:eastAsia="it-IT"/>
              </w:rPr>
              <w:t>a</w:t>
            </w:r>
            <w:r w:rsidR="3A763063" w:rsidRPr="3A763063">
              <w:rPr>
                <w:rFonts w:ascii="Arial" w:eastAsia="Times New Roman" w:hAnsi="Arial" w:cs="Arial"/>
                <w:b/>
                <w:bCs/>
                <w:color w:val="000000" w:themeColor="text1"/>
                <w:sz w:val="20"/>
                <w:szCs w:val="20"/>
                <w:lang w:eastAsia="it-IT"/>
              </w:rPr>
              <w:t xml:space="preserve"> Ecologic</w:t>
            </w:r>
            <w:r w:rsidR="002F387D">
              <w:rPr>
                <w:rFonts w:ascii="Arial" w:eastAsia="Times New Roman" w:hAnsi="Arial" w:cs="Arial"/>
                <w:b/>
                <w:bCs/>
                <w:color w:val="000000" w:themeColor="text1"/>
                <w:sz w:val="20"/>
                <w:szCs w:val="20"/>
                <w:lang w:eastAsia="it-IT"/>
              </w:rPr>
              <w:t>a</w:t>
            </w:r>
            <w:r w:rsidR="3A763063" w:rsidRPr="3A763063">
              <w:rPr>
                <w:rFonts w:ascii="Arial" w:eastAsia="Times New Roman" w:hAnsi="Arial" w:cs="Arial"/>
                <w:b/>
                <w:bCs/>
                <w:color w:val="000000" w:themeColor="text1"/>
                <w:sz w:val="20"/>
                <w:szCs w:val="20"/>
                <w:lang w:eastAsia="it-IT"/>
              </w:rPr>
              <w:t xml:space="preserve"> Volontari</w:t>
            </w:r>
            <w:r w:rsidR="002F387D">
              <w:rPr>
                <w:rFonts w:ascii="Arial" w:eastAsia="Times New Roman" w:hAnsi="Arial" w:cs="Arial"/>
                <w:b/>
                <w:bCs/>
                <w:color w:val="000000" w:themeColor="text1"/>
                <w:sz w:val="20"/>
                <w:szCs w:val="20"/>
                <w:lang w:eastAsia="it-IT"/>
              </w:rPr>
              <w:t>a</w:t>
            </w:r>
            <w:r w:rsidR="3A763063" w:rsidRPr="3A763063">
              <w:rPr>
                <w:rFonts w:ascii="Arial" w:eastAsia="Times New Roman" w:hAnsi="Arial" w:cs="Arial"/>
                <w:b/>
                <w:bCs/>
                <w:color w:val="000000" w:themeColor="text1"/>
                <w:sz w:val="20"/>
                <w:szCs w:val="20"/>
                <w:lang w:eastAsia="it-IT"/>
              </w:rPr>
              <w:t xml:space="preserve"> nel caso accerti </w:t>
            </w:r>
            <w:r w:rsidR="007A18EE">
              <w:rPr>
                <w:rFonts w:ascii="Arial" w:eastAsia="Times New Roman" w:hAnsi="Arial" w:cs="Arial"/>
                <w:b/>
                <w:bCs/>
                <w:color w:val="000000" w:themeColor="text1"/>
                <w:sz w:val="20"/>
                <w:szCs w:val="20"/>
                <w:lang w:eastAsia="it-IT"/>
              </w:rPr>
              <w:t>un</w:t>
            </w:r>
            <w:r w:rsidR="00926F92">
              <w:rPr>
                <w:rFonts w:ascii="Arial" w:eastAsia="Times New Roman" w:hAnsi="Arial" w:cs="Arial"/>
                <w:b/>
                <w:bCs/>
                <w:color w:val="000000" w:themeColor="text1"/>
                <w:sz w:val="20"/>
                <w:szCs w:val="20"/>
                <w:lang w:eastAsia="it-IT"/>
              </w:rPr>
              <w:t>'</w:t>
            </w:r>
            <w:r w:rsidR="00510B94">
              <w:rPr>
                <w:rFonts w:ascii="Arial" w:eastAsia="Times New Roman" w:hAnsi="Arial" w:cs="Arial"/>
                <w:b/>
                <w:bCs/>
                <w:color w:val="000000" w:themeColor="text1"/>
                <w:sz w:val="20"/>
                <w:szCs w:val="20"/>
                <w:lang w:eastAsia="it-IT"/>
              </w:rPr>
              <w:t xml:space="preserve">infrazione </w:t>
            </w:r>
            <w:r w:rsidR="00632FDB" w:rsidRPr="00632FDB">
              <w:rPr>
                <w:rFonts w:ascii="Arial" w:eastAsia="Times New Roman" w:hAnsi="Arial" w:cs="Arial"/>
                <w:b/>
                <w:bCs/>
                <w:color w:val="000000" w:themeColor="text1"/>
                <w:sz w:val="20"/>
                <w:szCs w:val="20"/>
                <w:lang w:eastAsia="it-IT"/>
              </w:rPr>
              <w:t>che preved</w:t>
            </w:r>
            <w:r w:rsidR="007A18EE">
              <w:rPr>
                <w:rFonts w:ascii="Arial" w:eastAsia="Times New Roman" w:hAnsi="Arial" w:cs="Arial"/>
                <w:b/>
                <w:bCs/>
                <w:color w:val="000000" w:themeColor="text1"/>
                <w:sz w:val="20"/>
                <w:szCs w:val="20"/>
                <w:lang w:eastAsia="it-IT"/>
              </w:rPr>
              <w:t>e</w:t>
            </w:r>
            <w:r w:rsidR="00632FDB" w:rsidRPr="00632FDB">
              <w:rPr>
                <w:rFonts w:ascii="Arial" w:eastAsia="Times New Roman" w:hAnsi="Arial" w:cs="Arial"/>
                <w:b/>
                <w:bCs/>
                <w:color w:val="000000" w:themeColor="text1"/>
                <w:sz w:val="20"/>
                <w:szCs w:val="20"/>
                <w:lang w:eastAsia="it-IT"/>
              </w:rPr>
              <w:t xml:space="preserve"> </w:t>
            </w:r>
            <w:r w:rsidR="00D319CA">
              <w:rPr>
                <w:rFonts w:ascii="Arial" w:eastAsia="Times New Roman" w:hAnsi="Arial" w:cs="Arial"/>
                <w:b/>
                <w:bCs/>
                <w:color w:val="000000" w:themeColor="text1"/>
                <w:sz w:val="20"/>
                <w:szCs w:val="20"/>
                <w:lang w:eastAsia="it-IT"/>
              </w:rPr>
              <w:t xml:space="preserve">una </w:t>
            </w:r>
            <w:r w:rsidR="00632FDB" w:rsidRPr="00632FDB">
              <w:rPr>
                <w:rFonts w:ascii="Arial" w:eastAsia="Times New Roman" w:hAnsi="Arial" w:cs="Arial"/>
                <w:b/>
                <w:bCs/>
                <w:color w:val="000000" w:themeColor="text1"/>
                <w:sz w:val="20"/>
                <w:szCs w:val="20"/>
                <w:lang w:eastAsia="it-IT"/>
              </w:rPr>
              <w:t>sanzion</w:t>
            </w:r>
            <w:r w:rsidR="00D319CA">
              <w:rPr>
                <w:rFonts w:ascii="Arial" w:eastAsia="Times New Roman" w:hAnsi="Arial" w:cs="Arial"/>
                <w:b/>
                <w:bCs/>
                <w:color w:val="000000" w:themeColor="text1"/>
                <w:sz w:val="20"/>
                <w:szCs w:val="20"/>
                <w:lang w:eastAsia="it-IT"/>
              </w:rPr>
              <w:t>e</w:t>
            </w:r>
            <w:r w:rsidR="00632FDB" w:rsidRPr="00632FDB">
              <w:rPr>
                <w:rFonts w:ascii="Arial" w:eastAsia="Times New Roman" w:hAnsi="Arial" w:cs="Arial"/>
                <w:b/>
                <w:bCs/>
                <w:color w:val="000000" w:themeColor="text1"/>
                <w:sz w:val="20"/>
                <w:szCs w:val="20"/>
                <w:lang w:eastAsia="it-IT"/>
              </w:rPr>
              <w:t xml:space="preserve"> </w:t>
            </w:r>
            <w:r w:rsidR="00632FDB">
              <w:rPr>
                <w:rFonts w:ascii="Arial" w:eastAsia="Times New Roman" w:hAnsi="Arial" w:cs="Arial"/>
                <w:b/>
                <w:bCs/>
                <w:color w:val="000000" w:themeColor="text1"/>
                <w:sz w:val="20"/>
                <w:szCs w:val="20"/>
                <w:lang w:eastAsia="it-IT"/>
              </w:rPr>
              <w:t>amministrativ</w:t>
            </w:r>
            <w:r w:rsidR="00D319CA">
              <w:rPr>
                <w:rFonts w:ascii="Arial" w:eastAsia="Times New Roman" w:hAnsi="Arial" w:cs="Arial"/>
                <w:b/>
                <w:bCs/>
                <w:color w:val="000000" w:themeColor="text1"/>
                <w:sz w:val="20"/>
                <w:szCs w:val="20"/>
                <w:lang w:eastAsia="it-IT"/>
              </w:rPr>
              <w:t>a</w:t>
            </w:r>
            <w:r w:rsidR="00632FDB">
              <w:rPr>
                <w:rFonts w:ascii="Arial" w:eastAsia="Times New Roman" w:hAnsi="Arial" w:cs="Arial"/>
                <w:b/>
                <w:bCs/>
                <w:color w:val="000000" w:themeColor="text1"/>
                <w:sz w:val="20"/>
                <w:szCs w:val="20"/>
                <w:lang w:eastAsia="it-IT"/>
              </w:rPr>
              <w:t xml:space="preserve"> </w:t>
            </w:r>
            <w:r w:rsidR="00632FDB" w:rsidRPr="00632FDB">
              <w:rPr>
                <w:rFonts w:ascii="Arial" w:eastAsia="Times New Roman" w:hAnsi="Arial" w:cs="Arial"/>
                <w:b/>
                <w:bCs/>
                <w:color w:val="000000" w:themeColor="text1"/>
                <w:sz w:val="20"/>
                <w:szCs w:val="20"/>
                <w:lang w:eastAsia="it-IT"/>
              </w:rPr>
              <w:t>pecuniari</w:t>
            </w:r>
            <w:r w:rsidR="00D319CA">
              <w:rPr>
                <w:rFonts w:ascii="Arial" w:eastAsia="Times New Roman" w:hAnsi="Arial" w:cs="Arial"/>
                <w:b/>
                <w:bCs/>
                <w:color w:val="000000" w:themeColor="text1"/>
                <w:sz w:val="20"/>
                <w:szCs w:val="20"/>
                <w:lang w:eastAsia="it-IT"/>
              </w:rPr>
              <w:t>a</w:t>
            </w:r>
            <w:r w:rsidR="00632FDB" w:rsidRPr="00632FDB">
              <w:rPr>
                <w:rFonts w:ascii="Arial" w:eastAsia="Times New Roman" w:hAnsi="Arial" w:cs="Arial"/>
                <w:b/>
                <w:bCs/>
                <w:color w:val="000000" w:themeColor="text1"/>
                <w:sz w:val="20"/>
                <w:szCs w:val="20"/>
                <w:lang w:eastAsia="it-IT"/>
              </w:rPr>
              <w:t xml:space="preserve"> per la cui violazione </w:t>
            </w:r>
            <w:r w:rsidR="007A18EE">
              <w:rPr>
                <w:rFonts w:ascii="Arial" w:eastAsia="Times New Roman" w:hAnsi="Arial" w:cs="Arial"/>
                <w:b/>
                <w:bCs/>
                <w:color w:val="000000" w:themeColor="text1"/>
                <w:sz w:val="20"/>
                <w:szCs w:val="20"/>
                <w:lang w:eastAsia="it-IT"/>
              </w:rPr>
              <w:t xml:space="preserve">le </w:t>
            </w:r>
            <w:r w:rsidR="002F387D">
              <w:rPr>
                <w:rFonts w:ascii="Arial" w:eastAsia="Times New Roman" w:hAnsi="Arial" w:cs="Arial"/>
                <w:b/>
                <w:bCs/>
                <w:color w:val="000000" w:themeColor="text1"/>
                <w:sz w:val="20"/>
                <w:szCs w:val="20"/>
                <w:lang w:eastAsia="it-IT"/>
              </w:rPr>
              <w:t>è stato</w:t>
            </w:r>
            <w:r w:rsidR="00632FDB" w:rsidRPr="00632FDB">
              <w:rPr>
                <w:rFonts w:ascii="Arial" w:eastAsia="Times New Roman" w:hAnsi="Arial" w:cs="Arial"/>
                <w:b/>
                <w:bCs/>
                <w:color w:val="000000" w:themeColor="text1"/>
                <w:sz w:val="20"/>
                <w:szCs w:val="20"/>
                <w:lang w:eastAsia="it-IT"/>
              </w:rPr>
              <w:t xml:space="preserve"> conferito il potere di accertamento</w:t>
            </w:r>
            <w:r w:rsidR="3A763063" w:rsidRPr="3A763063">
              <w:rPr>
                <w:rFonts w:ascii="Arial" w:eastAsia="Times New Roman" w:hAnsi="Arial" w:cs="Arial"/>
                <w:b/>
                <w:bCs/>
                <w:color w:val="000000" w:themeColor="text1"/>
                <w:sz w:val="20"/>
                <w:szCs w:val="20"/>
                <w:lang w:eastAsia="it-IT"/>
              </w:rPr>
              <w:t>?</w:t>
            </w:r>
          </w:p>
        </w:tc>
      </w:tr>
      <w:tr w:rsidR="0078785B" w:rsidRPr="00E01028" w14:paraId="08AE0013" w14:textId="77777777" w:rsidTr="3A763063">
        <w:trPr>
          <w:trHeight w:val="624"/>
        </w:trPr>
        <w:tc>
          <w:tcPr>
            <w:tcW w:w="960" w:type="dxa"/>
            <w:tcBorders>
              <w:top w:val="nil"/>
              <w:left w:val="nil"/>
              <w:bottom w:val="nil"/>
              <w:right w:val="nil"/>
            </w:tcBorders>
            <w:vAlign w:val="center"/>
            <w:hideMark/>
          </w:tcPr>
          <w:p w14:paraId="12E1D085" w14:textId="606C85FE"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7C0937C8" w14:textId="0D13F47C" w:rsidR="0078785B" w:rsidRPr="00E01028" w:rsidRDefault="00D319CA" w:rsidP="3A763063">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La GEV deve r</w:t>
            </w:r>
            <w:r w:rsidR="3A763063" w:rsidRPr="3A763063">
              <w:rPr>
                <w:rFonts w:ascii="Arial" w:eastAsia="Times New Roman" w:hAnsi="Arial" w:cs="Arial"/>
                <w:color w:val="000000" w:themeColor="text1"/>
                <w:sz w:val="20"/>
                <w:szCs w:val="20"/>
                <w:lang w:eastAsia="it-IT"/>
              </w:rPr>
              <w:t>edigere una dettagliata relazione di servizio da inviare, se possibile immediatamente</w:t>
            </w:r>
            <w:r w:rsidR="00671CC3">
              <w:rPr>
                <w:rFonts w:ascii="Arial" w:eastAsia="Times New Roman" w:hAnsi="Arial" w:cs="Arial"/>
                <w:color w:val="000000" w:themeColor="text1"/>
                <w:sz w:val="20"/>
                <w:szCs w:val="20"/>
                <w:lang w:eastAsia="it-IT"/>
              </w:rPr>
              <w:t xml:space="preserve">, </w:t>
            </w:r>
            <w:r w:rsidR="00671CC3" w:rsidRPr="3A763063">
              <w:rPr>
                <w:rFonts w:ascii="Arial" w:eastAsia="Times New Roman" w:hAnsi="Arial" w:cs="Arial"/>
                <w:color w:val="000000" w:themeColor="text1"/>
                <w:sz w:val="20"/>
                <w:szCs w:val="20"/>
                <w:lang w:eastAsia="it-IT"/>
              </w:rPr>
              <w:t>alla Prefettura</w:t>
            </w:r>
          </w:p>
        </w:tc>
      </w:tr>
      <w:tr w:rsidR="0078785B" w:rsidRPr="00E01028" w14:paraId="2C8EC3BB" w14:textId="77777777" w:rsidTr="009E7743">
        <w:trPr>
          <w:trHeight w:val="510"/>
        </w:trPr>
        <w:tc>
          <w:tcPr>
            <w:tcW w:w="960" w:type="dxa"/>
            <w:tcBorders>
              <w:top w:val="nil"/>
              <w:left w:val="nil"/>
              <w:bottom w:val="nil"/>
              <w:right w:val="nil"/>
            </w:tcBorders>
            <w:shd w:val="clear" w:color="auto" w:fill="FBE4D5" w:themeFill="accent2" w:themeFillTint="33"/>
            <w:vAlign w:val="center"/>
            <w:hideMark/>
          </w:tcPr>
          <w:p w14:paraId="16459BAB" w14:textId="195C7652"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07719C88" w14:textId="0BB4764A" w:rsidR="0078785B" w:rsidRPr="00E01028" w:rsidRDefault="00D319CA" w:rsidP="3A763063">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La GEV deve r</w:t>
            </w:r>
            <w:r w:rsidR="3A763063" w:rsidRPr="3A763063">
              <w:rPr>
                <w:rFonts w:ascii="Arial" w:eastAsia="Times New Roman" w:hAnsi="Arial" w:cs="Arial"/>
                <w:color w:val="000000" w:themeColor="text1"/>
                <w:sz w:val="20"/>
                <w:szCs w:val="20"/>
                <w:lang w:eastAsia="it-IT"/>
              </w:rPr>
              <w:t>edigere un processo verbale di accertamento da contestare, se possibile immediatamente, al trasgressore</w:t>
            </w:r>
          </w:p>
        </w:tc>
      </w:tr>
      <w:tr w:rsidR="0078785B" w:rsidRPr="00E01028" w14:paraId="4B4177CB" w14:textId="77777777" w:rsidTr="3A763063">
        <w:trPr>
          <w:trHeight w:val="765"/>
        </w:trPr>
        <w:tc>
          <w:tcPr>
            <w:tcW w:w="960" w:type="dxa"/>
            <w:tcBorders>
              <w:top w:val="nil"/>
              <w:left w:val="nil"/>
              <w:bottom w:val="nil"/>
              <w:right w:val="nil"/>
            </w:tcBorders>
            <w:vAlign w:val="center"/>
            <w:hideMark/>
          </w:tcPr>
          <w:p w14:paraId="7BF7AADB" w14:textId="38A3AEB8"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6762902A" w14:textId="3DA75C35" w:rsidR="0078785B" w:rsidRPr="00E01028" w:rsidRDefault="00671CC3" w:rsidP="3A763063">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La GEV deve i</w:t>
            </w:r>
            <w:r w:rsidR="3A763063" w:rsidRPr="3A763063">
              <w:rPr>
                <w:rFonts w:ascii="Arial" w:eastAsia="Times New Roman" w:hAnsi="Arial" w:cs="Arial"/>
                <w:color w:val="000000" w:themeColor="text1"/>
                <w:sz w:val="20"/>
                <w:szCs w:val="20"/>
                <w:lang w:eastAsia="it-IT"/>
              </w:rPr>
              <w:t>nformare</w:t>
            </w:r>
            <w:r>
              <w:rPr>
                <w:rFonts w:ascii="Arial" w:eastAsia="Times New Roman" w:hAnsi="Arial" w:cs="Arial"/>
                <w:color w:val="000000" w:themeColor="text1"/>
                <w:sz w:val="20"/>
                <w:szCs w:val="20"/>
                <w:lang w:eastAsia="it-IT"/>
              </w:rPr>
              <w:t xml:space="preserve">, </w:t>
            </w:r>
            <w:r w:rsidRPr="3A763063">
              <w:rPr>
                <w:rFonts w:ascii="Arial" w:eastAsia="Times New Roman" w:hAnsi="Arial" w:cs="Arial"/>
                <w:color w:val="000000" w:themeColor="text1"/>
                <w:sz w:val="20"/>
                <w:szCs w:val="20"/>
                <w:lang w:eastAsia="it-IT"/>
              </w:rPr>
              <w:t>se possibile immediatamente</w:t>
            </w:r>
            <w:r>
              <w:rPr>
                <w:rFonts w:ascii="Arial" w:eastAsia="Times New Roman" w:hAnsi="Arial" w:cs="Arial"/>
                <w:color w:val="000000" w:themeColor="text1"/>
                <w:sz w:val="20"/>
                <w:szCs w:val="20"/>
                <w:lang w:eastAsia="it-IT"/>
              </w:rPr>
              <w:t>,</w:t>
            </w:r>
            <w:r w:rsidR="3A763063" w:rsidRPr="3A763063">
              <w:rPr>
                <w:rFonts w:ascii="Arial" w:eastAsia="Times New Roman" w:hAnsi="Arial" w:cs="Arial"/>
                <w:color w:val="000000" w:themeColor="text1"/>
                <w:sz w:val="20"/>
                <w:szCs w:val="20"/>
                <w:lang w:eastAsia="it-IT"/>
              </w:rPr>
              <w:t xml:space="preserve"> il</w:t>
            </w:r>
            <w:r>
              <w:rPr>
                <w:rFonts w:ascii="Arial" w:eastAsia="Times New Roman" w:hAnsi="Arial" w:cs="Arial"/>
                <w:color w:val="000000" w:themeColor="text1"/>
                <w:sz w:val="20"/>
                <w:szCs w:val="20"/>
                <w:lang w:eastAsia="it-IT"/>
              </w:rPr>
              <w:t xml:space="preserve"> più vicino</w:t>
            </w:r>
            <w:r w:rsidR="3A763063" w:rsidRPr="3A763063">
              <w:rPr>
                <w:rFonts w:ascii="Arial" w:eastAsia="Times New Roman" w:hAnsi="Arial" w:cs="Arial"/>
                <w:color w:val="000000" w:themeColor="text1"/>
                <w:sz w:val="20"/>
                <w:szCs w:val="20"/>
                <w:lang w:eastAsia="it-IT"/>
              </w:rPr>
              <w:t xml:space="preserve"> </w:t>
            </w:r>
            <w:r w:rsidR="009E7743">
              <w:rPr>
                <w:rFonts w:ascii="Arial" w:eastAsia="Times New Roman" w:hAnsi="Arial" w:cs="Arial"/>
                <w:color w:val="000000" w:themeColor="text1"/>
                <w:sz w:val="20"/>
                <w:szCs w:val="20"/>
                <w:lang w:eastAsia="it-IT"/>
              </w:rPr>
              <w:t>C</w:t>
            </w:r>
            <w:r w:rsidR="3A763063" w:rsidRPr="3A763063">
              <w:rPr>
                <w:rFonts w:ascii="Arial" w:eastAsia="Times New Roman" w:hAnsi="Arial" w:cs="Arial"/>
                <w:color w:val="000000" w:themeColor="text1"/>
                <w:sz w:val="20"/>
                <w:szCs w:val="20"/>
                <w:lang w:eastAsia="it-IT"/>
              </w:rPr>
              <w:t>omando dei Carabinieri o altro ufficio di Polizia, chiedendo il loro intervento</w:t>
            </w:r>
          </w:p>
        </w:tc>
      </w:tr>
      <w:tr w:rsidR="0078785B" w:rsidRPr="00E01028" w14:paraId="18465464" w14:textId="77777777" w:rsidTr="00651BE4">
        <w:trPr>
          <w:trHeight w:val="907"/>
        </w:trPr>
        <w:tc>
          <w:tcPr>
            <w:tcW w:w="960" w:type="dxa"/>
            <w:tcBorders>
              <w:top w:val="nil"/>
              <w:left w:val="nil"/>
              <w:bottom w:val="nil"/>
              <w:right w:val="nil"/>
            </w:tcBorders>
            <w:shd w:val="clear" w:color="auto" w:fill="D9E2F3" w:themeFill="accent1" w:themeFillTint="33"/>
            <w:noWrap/>
            <w:vAlign w:val="center"/>
            <w:hideMark/>
          </w:tcPr>
          <w:p w14:paraId="299D8D1A" w14:textId="0C78492F"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w:t>
            </w:r>
            <w:r w:rsidR="008D5F7C">
              <w:rPr>
                <w:rFonts w:ascii="Calibri" w:eastAsia="Times New Roman" w:hAnsi="Calibri" w:cs="Times New Roman"/>
                <w:b/>
                <w:bCs/>
                <w:color w:val="000000" w:themeColor="text1"/>
                <w:lang w:eastAsia="it-IT"/>
              </w:rPr>
              <w:t>39</w:t>
            </w:r>
          </w:p>
        </w:tc>
        <w:tc>
          <w:tcPr>
            <w:tcW w:w="8821" w:type="dxa"/>
            <w:tcBorders>
              <w:top w:val="nil"/>
              <w:left w:val="nil"/>
              <w:bottom w:val="nil"/>
              <w:right w:val="nil"/>
            </w:tcBorders>
            <w:shd w:val="clear" w:color="auto" w:fill="D9E2F3" w:themeFill="accent1" w:themeFillTint="33"/>
            <w:vAlign w:val="center"/>
            <w:hideMark/>
          </w:tcPr>
          <w:p w14:paraId="1C3AD692" w14:textId="08E1CB6C"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La Legge n. 689/81 “Modifiche al sistema penale” prevede che la violazione debba essere contestata al trasgressore e all’eventuale responsabile in solido. Entro quanto tempo ciò deve avvenire?</w:t>
            </w:r>
          </w:p>
        </w:tc>
      </w:tr>
      <w:tr w:rsidR="0078785B" w:rsidRPr="00E01028" w14:paraId="4543CD3F" w14:textId="77777777" w:rsidTr="002A187E">
        <w:trPr>
          <w:trHeight w:val="315"/>
        </w:trPr>
        <w:tc>
          <w:tcPr>
            <w:tcW w:w="960" w:type="dxa"/>
            <w:tcBorders>
              <w:top w:val="nil"/>
              <w:left w:val="nil"/>
              <w:bottom w:val="nil"/>
              <w:right w:val="nil"/>
            </w:tcBorders>
            <w:shd w:val="clear" w:color="auto" w:fill="FBE4D5" w:themeFill="accent2" w:themeFillTint="33"/>
            <w:vAlign w:val="center"/>
            <w:hideMark/>
          </w:tcPr>
          <w:p w14:paraId="5D204064" w14:textId="603CCDDC"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395321C8" w14:textId="72F29B4D"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Quando possibile, immediatamente</w:t>
            </w:r>
          </w:p>
        </w:tc>
      </w:tr>
      <w:tr w:rsidR="0078785B" w:rsidRPr="00E01028" w14:paraId="41571AFF" w14:textId="77777777" w:rsidTr="3A763063">
        <w:trPr>
          <w:trHeight w:val="315"/>
        </w:trPr>
        <w:tc>
          <w:tcPr>
            <w:tcW w:w="960" w:type="dxa"/>
            <w:tcBorders>
              <w:top w:val="nil"/>
              <w:left w:val="nil"/>
              <w:bottom w:val="nil"/>
              <w:right w:val="nil"/>
            </w:tcBorders>
            <w:vAlign w:val="center"/>
            <w:hideMark/>
          </w:tcPr>
          <w:p w14:paraId="5525D0B0" w14:textId="509B5AAE"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26C3D1DF" w14:textId="533C6FD7"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Entro 24 ore</w:t>
            </w:r>
          </w:p>
        </w:tc>
      </w:tr>
      <w:tr w:rsidR="0078785B" w:rsidRPr="00E01028" w14:paraId="1C95F704" w14:textId="77777777" w:rsidTr="3A763063">
        <w:trPr>
          <w:trHeight w:val="315"/>
        </w:trPr>
        <w:tc>
          <w:tcPr>
            <w:tcW w:w="960" w:type="dxa"/>
            <w:tcBorders>
              <w:top w:val="nil"/>
              <w:left w:val="nil"/>
              <w:bottom w:val="nil"/>
              <w:right w:val="nil"/>
            </w:tcBorders>
            <w:vAlign w:val="center"/>
            <w:hideMark/>
          </w:tcPr>
          <w:p w14:paraId="45B39150" w14:textId="577233DC"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14DA7A63" w14:textId="506BED0F"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Entro 48 ore</w:t>
            </w:r>
          </w:p>
        </w:tc>
      </w:tr>
    </w:tbl>
    <w:p w14:paraId="702B6776" w14:textId="77777777" w:rsidR="00E14F57" w:rsidRPr="3A763063" w:rsidRDefault="00E14F57"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6061176C" w14:textId="77777777" w:rsidTr="00651BE4">
        <w:trPr>
          <w:trHeight w:val="510"/>
        </w:trPr>
        <w:tc>
          <w:tcPr>
            <w:tcW w:w="960" w:type="dxa"/>
            <w:tcBorders>
              <w:top w:val="nil"/>
              <w:left w:val="nil"/>
              <w:bottom w:val="nil"/>
              <w:right w:val="nil"/>
            </w:tcBorders>
            <w:shd w:val="clear" w:color="auto" w:fill="D9E2F3" w:themeFill="accent1" w:themeFillTint="33"/>
            <w:noWrap/>
            <w:vAlign w:val="center"/>
            <w:hideMark/>
          </w:tcPr>
          <w:p w14:paraId="40322022" w14:textId="62FDB382"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A04</w:t>
            </w:r>
            <w:r w:rsidR="00E14F57">
              <w:rPr>
                <w:rFonts w:ascii="Calibri" w:eastAsia="Times New Roman" w:hAnsi="Calibri" w:cs="Times New Roman"/>
                <w:b/>
                <w:bCs/>
                <w:color w:val="000000" w:themeColor="text1"/>
                <w:lang w:eastAsia="it-IT"/>
              </w:rPr>
              <w:t>0</w:t>
            </w:r>
          </w:p>
        </w:tc>
        <w:tc>
          <w:tcPr>
            <w:tcW w:w="8821" w:type="dxa"/>
            <w:tcBorders>
              <w:top w:val="nil"/>
              <w:left w:val="nil"/>
              <w:bottom w:val="nil"/>
              <w:right w:val="nil"/>
            </w:tcBorders>
            <w:shd w:val="clear" w:color="auto" w:fill="D9E2F3" w:themeFill="accent1" w:themeFillTint="33"/>
            <w:vAlign w:val="center"/>
            <w:hideMark/>
          </w:tcPr>
          <w:p w14:paraId="5E077D5C" w14:textId="6D451A91"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Nella compilazione del verbale la voce “obbligato in solido” cosa significa?</w:t>
            </w:r>
          </w:p>
        </w:tc>
      </w:tr>
      <w:tr w:rsidR="0078785B" w:rsidRPr="00E01028" w14:paraId="344A7F1F" w14:textId="77777777" w:rsidTr="3A763063">
        <w:trPr>
          <w:trHeight w:val="315"/>
        </w:trPr>
        <w:tc>
          <w:tcPr>
            <w:tcW w:w="960" w:type="dxa"/>
            <w:tcBorders>
              <w:top w:val="nil"/>
              <w:left w:val="nil"/>
              <w:bottom w:val="nil"/>
              <w:right w:val="nil"/>
            </w:tcBorders>
            <w:vAlign w:val="center"/>
            <w:hideMark/>
          </w:tcPr>
          <w:p w14:paraId="07CC84BF" w14:textId="35CBFA10"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4C0D4630" w14:textId="362EA064"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Persona che ha commesso la trasgressione</w:t>
            </w:r>
          </w:p>
        </w:tc>
      </w:tr>
      <w:tr w:rsidR="0078785B" w:rsidRPr="00E01028" w14:paraId="552681CD" w14:textId="77777777" w:rsidTr="003859FC">
        <w:trPr>
          <w:trHeight w:val="510"/>
        </w:trPr>
        <w:tc>
          <w:tcPr>
            <w:tcW w:w="960" w:type="dxa"/>
            <w:tcBorders>
              <w:top w:val="nil"/>
              <w:left w:val="nil"/>
              <w:bottom w:val="nil"/>
              <w:right w:val="nil"/>
            </w:tcBorders>
            <w:shd w:val="clear" w:color="auto" w:fill="FBE4D5" w:themeFill="accent2" w:themeFillTint="33"/>
            <w:vAlign w:val="center"/>
            <w:hideMark/>
          </w:tcPr>
          <w:p w14:paraId="28FBA061" w14:textId="7608443C"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58447417" w14:textId="64784BFE"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Persona che condivide le stesse responsabilità giuridiche del trasgressore</w:t>
            </w:r>
          </w:p>
        </w:tc>
      </w:tr>
      <w:tr w:rsidR="0078785B" w:rsidRPr="00E01028" w14:paraId="5FD81C3A" w14:textId="77777777" w:rsidTr="3A763063">
        <w:trPr>
          <w:trHeight w:val="315"/>
        </w:trPr>
        <w:tc>
          <w:tcPr>
            <w:tcW w:w="960" w:type="dxa"/>
            <w:tcBorders>
              <w:top w:val="nil"/>
              <w:left w:val="nil"/>
              <w:bottom w:val="nil"/>
              <w:right w:val="nil"/>
            </w:tcBorders>
            <w:vAlign w:val="center"/>
            <w:hideMark/>
          </w:tcPr>
          <w:p w14:paraId="414E8172" w14:textId="30D13202"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7BC8C26F" w14:textId="5BADACF6"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Persona obbligata a consegnare il mezzo usato per trasgredire</w:t>
            </w:r>
          </w:p>
        </w:tc>
      </w:tr>
    </w:tbl>
    <w:p w14:paraId="55F89C92" w14:textId="77777777" w:rsidR="002B6C70" w:rsidRPr="3A763063" w:rsidRDefault="002B6C70"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44096B51" w14:textId="77777777" w:rsidTr="00651BE4">
        <w:trPr>
          <w:trHeight w:val="750"/>
        </w:trPr>
        <w:tc>
          <w:tcPr>
            <w:tcW w:w="960" w:type="dxa"/>
            <w:tcBorders>
              <w:top w:val="nil"/>
              <w:left w:val="nil"/>
              <w:bottom w:val="nil"/>
              <w:right w:val="nil"/>
            </w:tcBorders>
            <w:shd w:val="clear" w:color="auto" w:fill="D9E2F3" w:themeFill="accent1" w:themeFillTint="33"/>
            <w:noWrap/>
            <w:vAlign w:val="center"/>
            <w:hideMark/>
          </w:tcPr>
          <w:p w14:paraId="00BFB950" w14:textId="593FE1C1"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A04</w:t>
            </w:r>
            <w:r w:rsidR="00E14F57">
              <w:rPr>
                <w:rFonts w:ascii="Calibri" w:eastAsia="Times New Roman" w:hAnsi="Calibri" w:cs="Times New Roman"/>
                <w:b/>
                <w:bCs/>
                <w:color w:val="000000" w:themeColor="text1"/>
                <w:lang w:eastAsia="it-IT"/>
              </w:rPr>
              <w:t>1</w:t>
            </w:r>
          </w:p>
        </w:tc>
        <w:tc>
          <w:tcPr>
            <w:tcW w:w="8821" w:type="dxa"/>
            <w:tcBorders>
              <w:top w:val="nil"/>
              <w:left w:val="nil"/>
              <w:bottom w:val="nil"/>
              <w:right w:val="nil"/>
            </w:tcBorders>
            <w:shd w:val="clear" w:color="auto" w:fill="D9E2F3" w:themeFill="accent1" w:themeFillTint="33"/>
            <w:vAlign w:val="center"/>
            <w:hideMark/>
          </w:tcPr>
          <w:p w14:paraId="5634D62D" w14:textId="5D0D0C24"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In quale </w:t>
            </w:r>
            <w:r w:rsidR="00534331">
              <w:rPr>
                <w:rFonts w:ascii="Arial" w:eastAsia="Times New Roman" w:hAnsi="Arial" w:cs="Arial"/>
                <w:b/>
                <w:bCs/>
                <w:color w:val="000000" w:themeColor="text1"/>
                <w:sz w:val="20"/>
                <w:szCs w:val="20"/>
                <w:lang w:eastAsia="it-IT"/>
              </w:rPr>
              <w:t>norma</w:t>
            </w:r>
            <w:r w:rsidRPr="3A763063">
              <w:rPr>
                <w:rFonts w:ascii="Arial" w:eastAsia="Times New Roman" w:hAnsi="Arial" w:cs="Arial"/>
                <w:b/>
                <w:bCs/>
                <w:color w:val="000000" w:themeColor="text1"/>
                <w:sz w:val="20"/>
                <w:szCs w:val="20"/>
                <w:lang w:eastAsia="it-IT"/>
              </w:rPr>
              <w:t xml:space="preserve"> vengono definiti i compiti specifici che ciascuna Guardia Ecologica Volontaria è chiamata a svolgere?</w:t>
            </w:r>
          </w:p>
        </w:tc>
      </w:tr>
      <w:tr w:rsidR="0078785B" w:rsidRPr="00E01028" w14:paraId="49670CFD" w14:textId="77777777" w:rsidTr="00344EC8">
        <w:trPr>
          <w:trHeight w:val="315"/>
        </w:trPr>
        <w:tc>
          <w:tcPr>
            <w:tcW w:w="960" w:type="dxa"/>
            <w:tcBorders>
              <w:top w:val="nil"/>
              <w:left w:val="nil"/>
              <w:bottom w:val="nil"/>
              <w:right w:val="nil"/>
            </w:tcBorders>
            <w:shd w:val="clear" w:color="auto" w:fill="FBE4D5" w:themeFill="accent2" w:themeFillTint="33"/>
            <w:vAlign w:val="center"/>
            <w:hideMark/>
          </w:tcPr>
          <w:p w14:paraId="3866E81B" w14:textId="32FF4EC9"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lastRenderedPageBreak/>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5EE319F1" w14:textId="218CD620"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L’articolo 6, comma 2, della Legge Regionale 3 luglio 1989, n. 23</w:t>
            </w:r>
          </w:p>
        </w:tc>
      </w:tr>
      <w:tr w:rsidR="0078785B" w:rsidRPr="00E01028" w14:paraId="47AD1B2D" w14:textId="77777777" w:rsidTr="3A763063">
        <w:trPr>
          <w:trHeight w:val="510"/>
        </w:trPr>
        <w:tc>
          <w:tcPr>
            <w:tcW w:w="960" w:type="dxa"/>
            <w:tcBorders>
              <w:top w:val="nil"/>
              <w:left w:val="nil"/>
              <w:bottom w:val="nil"/>
              <w:right w:val="nil"/>
            </w:tcBorders>
            <w:vAlign w:val="center"/>
            <w:hideMark/>
          </w:tcPr>
          <w:p w14:paraId="116A28F8" w14:textId="2C144AF8"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30B26A84" w14:textId="76AD117E"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L’articolo </w:t>
            </w:r>
            <w:r w:rsidR="0008397F">
              <w:rPr>
                <w:rFonts w:ascii="Arial" w:eastAsia="Times New Roman" w:hAnsi="Arial" w:cs="Arial"/>
                <w:color w:val="000000" w:themeColor="text1"/>
                <w:sz w:val="20"/>
                <w:szCs w:val="20"/>
                <w:lang w:eastAsia="it-IT"/>
              </w:rPr>
              <w:t>10</w:t>
            </w:r>
            <w:r w:rsidRPr="3A763063">
              <w:rPr>
                <w:rFonts w:ascii="Arial" w:eastAsia="Times New Roman" w:hAnsi="Arial" w:cs="Arial"/>
                <w:color w:val="000000" w:themeColor="text1"/>
                <w:sz w:val="20"/>
                <w:szCs w:val="20"/>
                <w:lang w:eastAsia="it-IT"/>
              </w:rPr>
              <w:t>, comma 2, della Legge Regionale 17 febbraio 2005, n. 6</w:t>
            </w:r>
          </w:p>
        </w:tc>
      </w:tr>
      <w:tr w:rsidR="0078785B" w:rsidRPr="00E01028" w14:paraId="098E7F40" w14:textId="77777777" w:rsidTr="3A763063">
        <w:trPr>
          <w:trHeight w:val="315"/>
        </w:trPr>
        <w:tc>
          <w:tcPr>
            <w:tcW w:w="960" w:type="dxa"/>
            <w:tcBorders>
              <w:top w:val="nil"/>
              <w:left w:val="nil"/>
              <w:bottom w:val="nil"/>
              <w:right w:val="nil"/>
            </w:tcBorders>
            <w:vAlign w:val="center"/>
            <w:hideMark/>
          </w:tcPr>
          <w:p w14:paraId="56F8634A" w14:textId="2808077B"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1205F4D6" w14:textId="104451EF"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L’articolo 14 della Legge Regionale 24 gennaio 1977, n.2</w:t>
            </w:r>
          </w:p>
        </w:tc>
      </w:tr>
    </w:tbl>
    <w:p w14:paraId="0FA6E1DB" w14:textId="77777777" w:rsidR="002B6C70" w:rsidRPr="3A763063" w:rsidRDefault="002B6C70"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6AF5254E" w14:textId="77777777" w:rsidTr="00651BE4">
        <w:trPr>
          <w:trHeight w:val="964"/>
        </w:trPr>
        <w:tc>
          <w:tcPr>
            <w:tcW w:w="960" w:type="dxa"/>
            <w:tcBorders>
              <w:top w:val="nil"/>
              <w:left w:val="nil"/>
              <w:bottom w:val="nil"/>
              <w:right w:val="nil"/>
            </w:tcBorders>
            <w:shd w:val="clear" w:color="auto" w:fill="D9E2F3" w:themeFill="accent1" w:themeFillTint="33"/>
            <w:noWrap/>
            <w:vAlign w:val="center"/>
            <w:hideMark/>
          </w:tcPr>
          <w:p w14:paraId="3AB474FF" w14:textId="199BA364"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A04</w:t>
            </w:r>
            <w:r w:rsidR="002B6C70">
              <w:rPr>
                <w:rFonts w:ascii="Calibri" w:eastAsia="Times New Roman" w:hAnsi="Calibri" w:cs="Times New Roman"/>
                <w:b/>
                <w:bCs/>
                <w:color w:val="000000" w:themeColor="text1"/>
                <w:lang w:eastAsia="it-IT"/>
              </w:rPr>
              <w:t>2</w:t>
            </w:r>
          </w:p>
        </w:tc>
        <w:tc>
          <w:tcPr>
            <w:tcW w:w="8821" w:type="dxa"/>
            <w:tcBorders>
              <w:top w:val="nil"/>
              <w:left w:val="nil"/>
              <w:bottom w:val="nil"/>
              <w:right w:val="nil"/>
            </w:tcBorders>
            <w:shd w:val="clear" w:color="auto" w:fill="D9E2F3" w:themeFill="accent1" w:themeFillTint="33"/>
            <w:vAlign w:val="center"/>
            <w:hideMark/>
          </w:tcPr>
          <w:p w14:paraId="37F91DB3" w14:textId="548427FE"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Per espletare l'attività di Guardia Ecologica Volontaria è necessario il decreto di approvazione prefettizio ai sensi dell'art. 138 del Testo Unico delle Leggi di Pubblica Sicurezza approvato con Regio Decreto 18 giugno 1931 n.773?</w:t>
            </w:r>
          </w:p>
        </w:tc>
      </w:tr>
      <w:tr w:rsidR="0078785B" w:rsidRPr="00E01028" w14:paraId="74285BFE" w14:textId="77777777" w:rsidTr="00344EC8">
        <w:trPr>
          <w:trHeight w:val="315"/>
        </w:trPr>
        <w:tc>
          <w:tcPr>
            <w:tcW w:w="960" w:type="dxa"/>
            <w:tcBorders>
              <w:top w:val="nil"/>
              <w:left w:val="nil"/>
              <w:bottom w:val="nil"/>
              <w:right w:val="nil"/>
            </w:tcBorders>
            <w:shd w:val="clear" w:color="auto" w:fill="FBE4D5" w:themeFill="accent2" w:themeFillTint="33"/>
            <w:vAlign w:val="center"/>
            <w:hideMark/>
          </w:tcPr>
          <w:p w14:paraId="59A513E6" w14:textId="27431B89"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2CF9546B" w14:textId="2719E3C1"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sempre</w:t>
            </w:r>
          </w:p>
        </w:tc>
      </w:tr>
      <w:tr w:rsidR="0078785B" w:rsidRPr="00E01028" w14:paraId="03998009" w14:textId="77777777" w:rsidTr="3A763063">
        <w:trPr>
          <w:trHeight w:val="315"/>
        </w:trPr>
        <w:tc>
          <w:tcPr>
            <w:tcW w:w="960" w:type="dxa"/>
            <w:tcBorders>
              <w:top w:val="nil"/>
              <w:left w:val="nil"/>
              <w:bottom w:val="nil"/>
              <w:right w:val="nil"/>
            </w:tcBorders>
            <w:vAlign w:val="center"/>
            <w:hideMark/>
          </w:tcPr>
          <w:p w14:paraId="4B5E1848" w14:textId="7153636B"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73D6697B" w14:textId="049B71F2" w:rsidR="0078785B" w:rsidRPr="00E01028" w:rsidRDefault="00B7197F" w:rsidP="3A763063">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Solo q</w:t>
            </w:r>
            <w:r w:rsidR="3A763063" w:rsidRPr="3A763063">
              <w:rPr>
                <w:rFonts w:ascii="Arial" w:eastAsia="Times New Roman" w:hAnsi="Arial" w:cs="Arial"/>
                <w:color w:val="000000" w:themeColor="text1"/>
                <w:sz w:val="20"/>
                <w:szCs w:val="20"/>
                <w:lang w:eastAsia="it-IT"/>
              </w:rPr>
              <w:t>ualora si voglia fare uso del porto d'armi</w:t>
            </w:r>
          </w:p>
        </w:tc>
      </w:tr>
      <w:tr w:rsidR="0078785B" w:rsidRPr="00E01028" w14:paraId="5E5D4515" w14:textId="77777777" w:rsidTr="3A763063">
        <w:trPr>
          <w:trHeight w:val="315"/>
        </w:trPr>
        <w:tc>
          <w:tcPr>
            <w:tcW w:w="960" w:type="dxa"/>
            <w:tcBorders>
              <w:top w:val="nil"/>
              <w:left w:val="nil"/>
              <w:bottom w:val="nil"/>
              <w:right w:val="nil"/>
            </w:tcBorders>
            <w:vAlign w:val="center"/>
            <w:hideMark/>
          </w:tcPr>
          <w:p w14:paraId="32D17F8F" w14:textId="4C3C3E2D"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2A1763D2" w14:textId="6E765232"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mai</w:t>
            </w:r>
          </w:p>
        </w:tc>
      </w:tr>
    </w:tbl>
    <w:p w14:paraId="2B2822A7" w14:textId="77777777" w:rsidR="00614EA0" w:rsidRPr="3A763063" w:rsidRDefault="00614EA0"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2F3B864C" w14:textId="77777777" w:rsidTr="00651BE4">
        <w:trPr>
          <w:trHeight w:val="1020"/>
        </w:trPr>
        <w:tc>
          <w:tcPr>
            <w:tcW w:w="960" w:type="dxa"/>
            <w:tcBorders>
              <w:top w:val="nil"/>
              <w:left w:val="nil"/>
              <w:bottom w:val="nil"/>
              <w:right w:val="nil"/>
            </w:tcBorders>
            <w:shd w:val="clear" w:color="auto" w:fill="D9E2F3" w:themeFill="accent1" w:themeFillTint="33"/>
            <w:noWrap/>
            <w:vAlign w:val="center"/>
            <w:hideMark/>
          </w:tcPr>
          <w:p w14:paraId="3B300FA5" w14:textId="33C35036"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A04</w:t>
            </w:r>
            <w:r w:rsidR="002B6C70">
              <w:rPr>
                <w:rFonts w:ascii="Calibri" w:eastAsia="Times New Roman" w:hAnsi="Calibri" w:cs="Times New Roman"/>
                <w:b/>
                <w:bCs/>
                <w:color w:val="000000" w:themeColor="text1"/>
                <w:lang w:eastAsia="it-IT"/>
              </w:rPr>
              <w:t>3</w:t>
            </w:r>
          </w:p>
        </w:tc>
        <w:tc>
          <w:tcPr>
            <w:tcW w:w="8821" w:type="dxa"/>
            <w:tcBorders>
              <w:top w:val="nil"/>
              <w:left w:val="nil"/>
              <w:bottom w:val="nil"/>
              <w:right w:val="nil"/>
            </w:tcBorders>
            <w:shd w:val="clear" w:color="auto" w:fill="D9E2F3" w:themeFill="accent1" w:themeFillTint="33"/>
            <w:vAlign w:val="center"/>
            <w:hideMark/>
          </w:tcPr>
          <w:p w14:paraId="3DD4FEB0" w14:textId="0108C634"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Il trasgressore, al quale sia stata contestata immediatamente</w:t>
            </w:r>
            <w:r w:rsidR="00F406E7">
              <w:rPr>
                <w:rFonts w:ascii="Arial" w:eastAsia="Times New Roman" w:hAnsi="Arial" w:cs="Arial"/>
                <w:b/>
                <w:bCs/>
                <w:color w:val="000000" w:themeColor="text1"/>
                <w:sz w:val="20"/>
                <w:szCs w:val="20"/>
                <w:lang w:eastAsia="it-IT"/>
              </w:rPr>
              <w:t>,</w:t>
            </w:r>
            <w:r w:rsidRPr="3A763063">
              <w:rPr>
                <w:rFonts w:ascii="Arial" w:eastAsia="Times New Roman" w:hAnsi="Arial" w:cs="Arial"/>
                <w:b/>
                <w:bCs/>
                <w:color w:val="000000" w:themeColor="text1"/>
                <w:sz w:val="20"/>
                <w:szCs w:val="20"/>
                <w:lang w:eastAsia="it-IT"/>
              </w:rPr>
              <w:t xml:space="preserve"> ovvero notificata nei termini previsti, una violazione amministrativa, entro quanto tempo ha la possibilità di presentare scritti difensivi e chiedere di essere sentito dall'Autorità competente?</w:t>
            </w:r>
          </w:p>
        </w:tc>
      </w:tr>
      <w:tr w:rsidR="0078785B" w:rsidRPr="00E01028" w14:paraId="021E7422" w14:textId="77777777" w:rsidTr="00F406E7">
        <w:trPr>
          <w:trHeight w:val="315"/>
        </w:trPr>
        <w:tc>
          <w:tcPr>
            <w:tcW w:w="960" w:type="dxa"/>
            <w:tcBorders>
              <w:top w:val="nil"/>
              <w:left w:val="nil"/>
              <w:bottom w:val="nil"/>
              <w:right w:val="nil"/>
            </w:tcBorders>
            <w:shd w:val="clear" w:color="auto" w:fill="FBE4D5" w:themeFill="accent2" w:themeFillTint="33"/>
            <w:vAlign w:val="center"/>
            <w:hideMark/>
          </w:tcPr>
          <w:p w14:paraId="199BDBB7" w14:textId="350BEA82"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0B48C79C" w14:textId="06B6FCC6"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30 giorni</w:t>
            </w:r>
          </w:p>
        </w:tc>
      </w:tr>
      <w:tr w:rsidR="0078785B" w:rsidRPr="00E01028" w14:paraId="6AE4971E" w14:textId="77777777" w:rsidTr="3A763063">
        <w:trPr>
          <w:trHeight w:val="315"/>
        </w:trPr>
        <w:tc>
          <w:tcPr>
            <w:tcW w:w="960" w:type="dxa"/>
            <w:tcBorders>
              <w:top w:val="nil"/>
              <w:left w:val="nil"/>
              <w:bottom w:val="nil"/>
              <w:right w:val="nil"/>
            </w:tcBorders>
            <w:vAlign w:val="center"/>
            <w:hideMark/>
          </w:tcPr>
          <w:p w14:paraId="6559E243" w14:textId="1A0D2E54"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444A2119" w14:textId="5A0C0448"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60 giorni</w:t>
            </w:r>
          </w:p>
        </w:tc>
      </w:tr>
      <w:tr w:rsidR="0078785B" w:rsidRPr="00E01028" w14:paraId="58134C32" w14:textId="77777777" w:rsidTr="3A763063">
        <w:trPr>
          <w:trHeight w:val="315"/>
        </w:trPr>
        <w:tc>
          <w:tcPr>
            <w:tcW w:w="960" w:type="dxa"/>
            <w:tcBorders>
              <w:top w:val="nil"/>
              <w:left w:val="nil"/>
              <w:bottom w:val="nil"/>
              <w:right w:val="nil"/>
            </w:tcBorders>
            <w:vAlign w:val="center"/>
            <w:hideMark/>
          </w:tcPr>
          <w:p w14:paraId="5E864E56" w14:textId="69D63715"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61781D92" w14:textId="4104A261"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90 giorni</w:t>
            </w:r>
          </w:p>
        </w:tc>
      </w:tr>
    </w:tbl>
    <w:p w14:paraId="560454D4" w14:textId="77777777" w:rsidR="00614EA0" w:rsidRPr="3A763063" w:rsidRDefault="00614EA0"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081F1D81" w14:textId="77777777" w:rsidTr="00651BE4">
        <w:trPr>
          <w:trHeight w:val="624"/>
        </w:trPr>
        <w:tc>
          <w:tcPr>
            <w:tcW w:w="960" w:type="dxa"/>
            <w:tcBorders>
              <w:top w:val="nil"/>
              <w:left w:val="nil"/>
              <w:bottom w:val="nil"/>
              <w:right w:val="nil"/>
            </w:tcBorders>
            <w:shd w:val="clear" w:color="auto" w:fill="D9E2F3" w:themeFill="accent1" w:themeFillTint="33"/>
            <w:noWrap/>
            <w:vAlign w:val="center"/>
            <w:hideMark/>
          </w:tcPr>
          <w:p w14:paraId="775EF20D" w14:textId="1137ED38"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A04</w:t>
            </w:r>
            <w:r w:rsidR="002B6C70">
              <w:rPr>
                <w:rFonts w:ascii="Calibri" w:eastAsia="Times New Roman" w:hAnsi="Calibri" w:cs="Times New Roman"/>
                <w:b/>
                <w:bCs/>
                <w:color w:val="000000" w:themeColor="text1"/>
                <w:lang w:eastAsia="it-IT"/>
              </w:rPr>
              <w:t>4</w:t>
            </w:r>
          </w:p>
        </w:tc>
        <w:tc>
          <w:tcPr>
            <w:tcW w:w="8821" w:type="dxa"/>
            <w:tcBorders>
              <w:top w:val="nil"/>
              <w:left w:val="nil"/>
              <w:bottom w:val="nil"/>
              <w:right w:val="nil"/>
            </w:tcBorders>
            <w:shd w:val="clear" w:color="auto" w:fill="D9E2F3" w:themeFill="accent1" w:themeFillTint="33"/>
            <w:vAlign w:val="center"/>
            <w:hideMark/>
          </w:tcPr>
          <w:p w14:paraId="1078DF67" w14:textId="18D1879D"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Chi dispone l’atto di nomina a Guardia Ecologica Volontaria?</w:t>
            </w:r>
          </w:p>
        </w:tc>
      </w:tr>
      <w:tr w:rsidR="0078785B" w:rsidRPr="00E01028" w14:paraId="5ABFCA5D" w14:textId="77777777" w:rsidTr="3A763063">
        <w:trPr>
          <w:trHeight w:val="315"/>
        </w:trPr>
        <w:tc>
          <w:tcPr>
            <w:tcW w:w="960" w:type="dxa"/>
            <w:tcBorders>
              <w:top w:val="nil"/>
              <w:left w:val="nil"/>
              <w:bottom w:val="nil"/>
              <w:right w:val="nil"/>
            </w:tcBorders>
            <w:vAlign w:val="center"/>
            <w:hideMark/>
          </w:tcPr>
          <w:p w14:paraId="2CBBA259" w14:textId="362A88DE"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35500AEC" w14:textId="071FBA8F"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Provincia</w:t>
            </w:r>
          </w:p>
        </w:tc>
      </w:tr>
      <w:tr w:rsidR="0078785B" w:rsidRPr="00E01028" w14:paraId="188CBA50" w14:textId="77777777" w:rsidTr="00551D1B">
        <w:trPr>
          <w:trHeight w:val="315"/>
        </w:trPr>
        <w:tc>
          <w:tcPr>
            <w:tcW w:w="960" w:type="dxa"/>
            <w:tcBorders>
              <w:top w:val="nil"/>
              <w:left w:val="nil"/>
              <w:bottom w:val="nil"/>
              <w:right w:val="nil"/>
            </w:tcBorders>
            <w:shd w:val="clear" w:color="auto" w:fill="FBE4D5" w:themeFill="accent2" w:themeFillTint="33"/>
            <w:vAlign w:val="center"/>
            <w:hideMark/>
          </w:tcPr>
          <w:p w14:paraId="0AC32855" w14:textId="08DA3393"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7BEEF07C" w14:textId="49B1BDB2"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Regione</w:t>
            </w:r>
          </w:p>
        </w:tc>
      </w:tr>
      <w:tr w:rsidR="0078785B" w:rsidRPr="00E01028" w14:paraId="6B87C222" w14:textId="77777777" w:rsidTr="3A763063">
        <w:trPr>
          <w:trHeight w:val="315"/>
        </w:trPr>
        <w:tc>
          <w:tcPr>
            <w:tcW w:w="960" w:type="dxa"/>
            <w:tcBorders>
              <w:top w:val="nil"/>
              <w:left w:val="nil"/>
              <w:bottom w:val="nil"/>
              <w:right w:val="nil"/>
            </w:tcBorders>
            <w:vAlign w:val="center"/>
            <w:hideMark/>
          </w:tcPr>
          <w:p w14:paraId="69D44CE0" w14:textId="144F08F3"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109627F6" w14:textId="3ABD6549"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w:t>
            </w:r>
            <w:r w:rsidR="00551D1B">
              <w:rPr>
                <w:rFonts w:ascii="Arial" w:eastAsia="Times New Roman" w:hAnsi="Arial" w:cs="Arial"/>
                <w:color w:val="000000" w:themeColor="text1"/>
                <w:sz w:val="20"/>
                <w:szCs w:val="20"/>
                <w:lang w:eastAsia="it-IT"/>
              </w:rPr>
              <w:t>RPAE</w:t>
            </w:r>
          </w:p>
        </w:tc>
      </w:tr>
    </w:tbl>
    <w:p w14:paraId="1E5681B3" w14:textId="77777777" w:rsidR="00614EA0" w:rsidRDefault="00614EA0"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02ACB799" w14:textId="77777777" w:rsidTr="00D46D97">
        <w:trPr>
          <w:trHeight w:val="624"/>
        </w:trPr>
        <w:tc>
          <w:tcPr>
            <w:tcW w:w="960" w:type="dxa"/>
            <w:tcBorders>
              <w:top w:val="nil"/>
              <w:left w:val="nil"/>
              <w:bottom w:val="nil"/>
              <w:right w:val="nil"/>
            </w:tcBorders>
            <w:shd w:val="clear" w:color="auto" w:fill="DEEAF6" w:themeFill="accent5" w:themeFillTint="33"/>
            <w:noWrap/>
            <w:vAlign w:val="center"/>
            <w:hideMark/>
          </w:tcPr>
          <w:p w14:paraId="522F9447" w14:textId="746F9B35"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A04</w:t>
            </w:r>
            <w:r w:rsidR="00614EA0">
              <w:rPr>
                <w:rFonts w:ascii="Calibri" w:eastAsia="Times New Roman" w:hAnsi="Calibri" w:cs="Times New Roman"/>
                <w:b/>
                <w:bCs/>
                <w:color w:val="000000" w:themeColor="text1"/>
                <w:lang w:eastAsia="it-IT"/>
              </w:rPr>
              <w:t>5</w:t>
            </w:r>
          </w:p>
        </w:tc>
        <w:tc>
          <w:tcPr>
            <w:tcW w:w="8821" w:type="dxa"/>
            <w:tcBorders>
              <w:top w:val="nil"/>
              <w:left w:val="nil"/>
              <w:bottom w:val="nil"/>
              <w:right w:val="nil"/>
            </w:tcBorders>
            <w:shd w:val="clear" w:color="auto" w:fill="DEEAF6" w:themeFill="accent5" w:themeFillTint="33"/>
            <w:vAlign w:val="center"/>
            <w:hideMark/>
          </w:tcPr>
          <w:p w14:paraId="06584070" w14:textId="10D7827E" w:rsidR="0078785B" w:rsidRPr="00E01028" w:rsidRDefault="002C7412" w:rsidP="3A763063">
            <w:pPr>
              <w:spacing w:after="0" w:line="240" w:lineRule="auto"/>
              <w:jc w:val="both"/>
              <w:rPr>
                <w:rFonts w:ascii="Arial" w:eastAsia="Times New Roman" w:hAnsi="Arial" w:cs="Arial"/>
                <w:b/>
                <w:bCs/>
                <w:color w:val="000000" w:themeColor="text1"/>
                <w:sz w:val="20"/>
                <w:szCs w:val="20"/>
                <w:lang w:eastAsia="it-IT"/>
              </w:rPr>
            </w:pPr>
            <w:r>
              <w:rPr>
                <w:rFonts w:ascii="Arial" w:eastAsia="Times New Roman" w:hAnsi="Arial" w:cs="Arial"/>
                <w:b/>
                <w:bCs/>
                <w:color w:val="000000" w:themeColor="text1"/>
                <w:sz w:val="20"/>
                <w:szCs w:val="20"/>
                <w:lang w:eastAsia="it-IT"/>
              </w:rPr>
              <w:t xml:space="preserve">Qual è l’iter </w:t>
            </w:r>
            <w:r w:rsidR="3A763063" w:rsidRPr="3A763063">
              <w:rPr>
                <w:rFonts w:ascii="Arial" w:eastAsia="Times New Roman" w:hAnsi="Arial" w:cs="Arial"/>
                <w:b/>
                <w:bCs/>
                <w:color w:val="000000" w:themeColor="text1"/>
                <w:sz w:val="20"/>
                <w:szCs w:val="20"/>
                <w:lang w:eastAsia="it-IT"/>
              </w:rPr>
              <w:t>per poter svolgere le attività previste dall'art. 3, della Legge Regionale n. 23/1989 “Disciplina del Servizio Volontario di Vigilanza Ecologica”?</w:t>
            </w:r>
          </w:p>
        </w:tc>
      </w:tr>
      <w:tr w:rsidR="0078785B" w:rsidRPr="00E01028" w14:paraId="1BFCB30F" w14:textId="77777777" w:rsidTr="3A763063">
        <w:trPr>
          <w:trHeight w:val="445"/>
        </w:trPr>
        <w:tc>
          <w:tcPr>
            <w:tcW w:w="960" w:type="dxa"/>
            <w:tcBorders>
              <w:top w:val="nil"/>
              <w:left w:val="nil"/>
              <w:bottom w:val="nil"/>
              <w:right w:val="nil"/>
            </w:tcBorders>
            <w:vAlign w:val="center"/>
            <w:hideMark/>
          </w:tcPr>
          <w:p w14:paraId="370C10D2" w14:textId="2FF38A87"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4EE1085" w14:textId="06539B66"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Frequentare un corso di formazione, superare l'esame di idoneità e</w:t>
            </w:r>
            <w:r w:rsidR="00717CF9">
              <w:rPr>
                <w:rFonts w:ascii="Arial" w:eastAsia="Times New Roman" w:hAnsi="Arial" w:cs="Arial"/>
                <w:color w:val="000000" w:themeColor="text1"/>
                <w:sz w:val="20"/>
                <w:szCs w:val="20"/>
                <w:lang w:eastAsia="it-IT"/>
              </w:rPr>
              <w:t>d essere in possesso dell’atto di nomina rilasciato da</w:t>
            </w:r>
            <w:r w:rsidRPr="3A763063">
              <w:rPr>
                <w:rFonts w:ascii="Arial" w:eastAsia="Times New Roman" w:hAnsi="Arial" w:cs="Arial"/>
                <w:color w:val="000000" w:themeColor="text1"/>
                <w:sz w:val="20"/>
                <w:szCs w:val="20"/>
                <w:lang w:eastAsia="it-IT"/>
              </w:rPr>
              <w:t>l Sindaco</w:t>
            </w:r>
          </w:p>
        </w:tc>
      </w:tr>
      <w:tr w:rsidR="0078785B" w:rsidRPr="00E01028" w14:paraId="21F7ED2D" w14:textId="77777777" w:rsidTr="3A763063">
        <w:trPr>
          <w:trHeight w:val="395"/>
        </w:trPr>
        <w:tc>
          <w:tcPr>
            <w:tcW w:w="960" w:type="dxa"/>
            <w:tcBorders>
              <w:top w:val="nil"/>
              <w:left w:val="nil"/>
              <w:bottom w:val="nil"/>
              <w:right w:val="nil"/>
            </w:tcBorders>
            <w:vAlign w:val="center"/>
            <w:hideMark/>
          </w:tcPr>
          <w:p w14:paraId="486DF9C6" w14:textId="7DD5BD0A"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3E140B07" w14:textId="3094C3CE"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Frequentare un corso di formazione, superare l'esame di idoneità</w:t>
            </w:r>
            <w:r w:rsidR="00A112D3">
              <w:rPr>
                <w:rFonts w:ascii="Arial" w:eastAsia="Times New Roman" w:hAnsi="Arial" w:cs="Arial"/>
                <w:color w:val="000000" w:themeColor="text1"/>
                <w:sz w:val="20"/>
                <w:szCs w:val="20"/>
                <w:lang w:eastAsia="it-IT"/>
              </w:rPr>
              <w:t>, essere in possesso dell’atto di nomina</w:t>
            </w:r>
            <w:r w:rsidRPr="3A763063">
              <w:rPr>
                <w:rFonts w:ascii="Arial" w:eastAsia="Times New Roman" w:hAnsi="Arial" w:cs="Arial"/>
                <w:color w:val="000000" w:themeColor="text1"/>
                <w:sz w:val="20"/>
                <w:szCs w:val="20"/>
                <w:lang w:eastAsia="it-IT"/>
              </w:rPr>
              <w:t xml:space="preserve"> e prestare giuramento davanti al Prefetto</w:t>
            </w:r>
          </w:p>
        </w:tc>
      </w:tr>
      <w:tr w:rsidR="0078785B" w:rsidRPr="00E01028" w14:paraId="29FFDB9B" w14:textId="77777777" w:rsidTr="002C7412">
        <w:trPr>
          <w:trHeight w:val="614"/>
        </w:trPr>
        <w:tc>
          <w:tcPr>
            <w:tcW w:w="960" w:type="dxa"/>
            <w:tcBorders>
              <w:top w:val="nil"/>
              <w:left w:val="nil"/>
              <w:bottom w:val="nil"/>
              <w:right w:val="nil"/>
            </w:tcBorders>
            <w:shd w:val="clear" w:color="auto" w:fill="FBE4D5" w:themeFill="accent2" w:themeFillTint="33"/>
            <w:vAlign w:val="center"/>
            <w:hideMark/>
          </w:tcPr>
          <w:p w14:paraId="3F52A4D3" w14:textId="39477011"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608A0572" w14:textId="09007466"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Frequentare un corso di formazione, superare l'esame di idoneità, </w:t>
            </w:r>
            <w:r w:rsidR="00D46D97">
              <w:rPr>
                <w:rFonts w:ascii="Arial" w:eastAsia="Times New Roman" w:hAnsi="Arial" w:cs="Arial"/>
                <w:color w:val="000000" w:themeColor="text1"/>
                <w:sz w:val="20"/>
                <w:szCs w:val="20"/>
                <w:lang w:eastAsia="it-IT"/>
              </w:rPr>
              <w:t>essere in possesso dell</w:t>
            </w:r>
            <w:r w:rsidRPr="3A763063">
              <w:rPr>
                <w:rFonts w:ascii="Arial" w:eastAsia="Times New Roman" w:hAnsi="Arial" w:cs="Arial"/>
                <w:color w:val="000000" w:themeColor="text1"/>
                <w:sz w:val="20"/>
                <w:szCs w:val="20"/>
                <w:lang w:eastAsia="it-IT"/>
              </w:rPr>
              <w:t xml:space="preserve">a nomina </w:t>
            </w:r>
            <w:r w:rsidR="002E6F57">
              <w:rPr>
                <w:rFonts w:ascii="Arial" w:eastAsia="Times New Roman" w:hAnsi="Arial" w:cs="Arial"/>
                <w:color w:val="000000" w:themeColor="text1"/>
                <w:sz w:val="20"/>
                <w:szCs w:val="20"/>
                <w:lang w:eastAsia="it-IT"/>
              </w:rPr>
              <w:t>rilasciat</w:t>
            </w:r>
            <w:r w:rsidR="00F73685">
              <w:rPr>
                <w:rFonts w:ascii="Arial" w:eastAsia="Times New Roman" w:hAnsi="Arial" w:cs="Arial"/>
                <w:color w:val="000000" w:themeColor="text1"/>
                <w:sz w:val="20"/>
                <w:szCs w:val="20"/>
                <w:lang w:eastAsia="it-IT"/>
              </w:rPr>
              <w:t>a</w:t>
            </w:r>
            <w:r w:rsidR="002E6F57">
              <w:rPr>
                <w:rFonts w:ascii="Arial" w:eastAsia="Times New Roman" w:hAnsi="Arial" w:cs="Arial"/>
                <w:color w:val="000000" w:themeColor="text1"/>
                <w:sz w:val="20"/>
                <w:szCs w:val="20"/>
                <w:lang w:eastAsia="it-IT"/>
              </w:rPr>
              <w:t xml:space="preserve"> dalla</w:t>
            </w:r>
            <w:r w:rsidRPr="3A763063">
              <w:rPr>
                <w:rFonts w:ascii="Arial" w:eastAsia="Times New Roman" w:hAnsi="Arial" w:cs="Arial"/>
                <w:color w:val="000000" w:themeColor="text1"/>
                <w:sz w:val="20"/>
                <w:szCs w:val="20"/>
                <w:lang w:eastAsia="it-IT"/>
              </w:rPr>
              <w:t xml:space="preserve"> Regione </w:t>
            </w:r>
            <w:r w:rsidR="00A63925">
              <w:rPr>
                <w:rFonts w:ascii="Arial" w:eastAsia="Times New Roman" w:hAnsi="Arial" w:cs="Arial"/>
                <w:color w:val="000000" w:themeColor="text1"/>
                <w:sz w:val="20"/>
                <w:szCs w:val="20"/>
                <w:lang w:eastAsia="it-IT"/>
              </w:rPr>
              <w:t>e</w:t>
            </w:r>
            <w:r w:rsidRPr="3A763063">
              <w:rPr>
                <w:rFonts w:ascii="Arial" w:eastAsia="Times New Roman" w:hAnsi="Arial" w:cs="Arial"/>
                <w:color w:val="000000" w:themeColor="text1"/>
                <w:sz w:val="20"/>
                <w:szCs w:val="20"/>
                <w:lang w:eastAsia="it-IT"/>
              </w:rPr>
              <w:t xml:space="preserve"> del Decreto </w:t>
            </w:r>
            <w:r w:rsidR="002E6F57">
              <w:rPr>
                <w:rFonts w:ascii="Arial" w:eastAsia="Times New Roman" w:hAnsi="Arial" w:cs="Arial"/>
                <w:color w:val="000000" w:themeColor="text1"/>
                <w:sz w:val="20"/>
                <w:szCs w:val="20"/>
                <w:lang w:eastAsia="it-IT"/>
              </w:rPr>
              <w:t>rilasciato dal</w:t>
            </w:r>
            <w:r w:rsidRPr="3A763063">
              <w:rPr>
                <w:rFonts w:ascii="Arial" w:eastAsia="Times New Roman" w:hAnsi="Arial" w:cs="Arial"/>
                <w:color w:val="000000" w:themeColor="text1"/>
                <w:sz w:val="20"/>
                <w:szCs w:val="20"/>
                <w:lang w:eastAsia="it-IT"/>
              </w:rPr>
              <w:t xml:space="preserve"> Prefetto</w:t>
            </w:r>
            <w:r w:rsidR="002E6F57">
              <w:rPr>
                <w:rFonts w:ascii="Arial" w:eastAsia="Times New Roman" w:hAnsi="Arial" w:cs="Arial"/>
                <w:color w:val="000000" w:themeColor="text1"/>
                <w:sz w:val="20"/>
                <w:szCs w:val="20"/>
                <w:lang w:eastAsia="it-IT"/>
              </w:rPr>
              <w:t xml:space="preserve"> dopo il giuramento</w:t>
            </w:r>
          </w:p>
        </w:tc>
      </w:tr>
    </w:tbl>
    <w:p w14:paraId="266127C6" w14:textId="77777777" w:rsidR="009C6F3B" w:rsidRPr="3A763063" w:rsidRDefault="009C6F3B"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2BC01EE2" w14:textId="77777777" w:rsidTr="00F333EB">
        <w:trPr>
          <w:trHeight w:val="750"/>
        </w:trPr>
        <w:tc>
          <w:tcPr>
            <w:tcW w:w="960" w:type="dxa"/>
            <w:tcBorders>
              <w:top w:val="nil"/>
              <w:left w:val="nil"/>
              <w:bottom w:val="nil"/>
              <w:right w:val="nil"/>
            </w:tcBorders>
            <w:shd w:val="clear" w:color="auto" w:fill="D9E2F3" w:themeFill="accent1" w:themeFillTint="33"/>
            <w:noWrap/>
            <w:vAlign w:val="center"/>
            <w:hideMark/>
          </w:tcPr>
          <w:p w14:paraId="57988014" w14:textId="3B316C7C"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A04</w:t>
            </w:r>
            <w:r w:rsidR="009C6F3B">
              <w:rPr>
                <w:rFonts w:ascii="Calibri" w:eastAsia="Times New Roman" w:hAnsi="Calibri" w:cs="Times New Roman"/>
                <w:b/>
                <w:bCs/>
                <w:color w:val="000000" w:themeColor="text1"/>
                <w:lang w:eastAsia="it-IT"/>
              </w:rPr>
              <w:t>6</w:t>
            </w:r>
          </w:p>
        </w:tc>
        <w:tc>
          <w:tcPr>
            <w:tcW w:w="8821" w:type="dxa"/>
            <w:tcBorders>
              <w:top w:val="nil"/>
              <w:left w:val="nil"/>
              <w:bottom w:val="nil"/>
              <w:right w:val="nil"/>
            </w:tcBorders>
            <w:shd w:val="clear" w:color="auto" w:fill="D9E2F3" w:themeFill="accent1" w:themeFillTint="33"/>
            <w:vAlign w:val="center"/>
            <w:hideMark/>
          </w:tcPr>
          <w:p w14:paraId="10767701" w14:textId="715D6513"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Le Guardie Ecologiche Volontarie possono procedere con gli atti di accertamento di cui all'art. 13 della Legge n. 689/</w:t>
            </w:r>
            <w:r w:rsidR="00D03B38">
              <w:rPr>
                <w:rFonts w:ascii="Arial" w:eastAsia="Times New Roman" w:hAnsi="Arial" w:cs="Arial"/>
                <w:b/>
                <w:bCs/>
                <w:color w:val="000000" w:themeColor="text1"/>
                <w:sz w:val="20"/>
                <w:szCs w:val="20"/>
                <w:lang w:eastAsia="it-IT"/>
              </w:rPr>
              <w:t>19</w:t>
            </w:r>
            <w:r w:rsidRPr="3A763063">
              <w:rPr>
                <w:rFonts w:ascii="Arial" w:eastAsia="Times New Roman" w:hAnsi="Arial" w:cs="Arial"/>
                <w:b/>
                <w:bCs/>
                <w:color w:val="000000" w:themeColor="text1"/>
                <w:sz w:val="20"/>
                <w:szCs w:val="20"/>
                <w:lang w:eastAsia="it-IT"/>
              </w:rPr>
              <w:t>81?</w:t>
            </w:r>
          </w:p>
        </w:tc>
      </w:tr>
      <w:tr w:rsidR="0078785B" w:rsidRPr="00E01028" w14:paraId="3C5C96F8" w14:textId="77777777" w:rsidTr="3A763063">
        <w:trPr>
          <w:trHeight w:val="405"/>
        </w:trPr>
        <w:tc>
          <w:tcPr>
            <w:tcW w:w="960" w:type="dxa"/>
            <w:tcBorders>
              <w:top w:val="nil"/>
              <w:left w:val="nil"/>
              <w:bottom w:val="nil"/>
              <w:right w:val="nil"/>
            </w:tcBorders>
            <w:vAlign w:val="center"/>
            <w:hideMark/>
          </w:tcPr>
          <w:p w14:paraId="046D7C74" w14:textId="19C1D469"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774C1207" w14:textId="4F5777FA"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ma</w:t>
            </w:r>
            <w:r w:rsidR="003D28A2">
              <w:rPr>
                <w:rFonts w:ascii="Arial" w:eastAsia="Times New Roman" w:hAnsi="Arial" w:cs="Arial"/>
                <w:color w:val="000000" w:themeColor="text1"/>
                <w:sz w:val="20"/>
                <w:szCs w:val="20"/>
                <w:lang w:eastAsia="it-IT"/>
              </w:rPr>
              <w:t xml:space="preserve"> </w:t>
            </w:r>
            <w:r w:rsidR="003D28A2" w:rsidRPr="3A763063">
              <w:rPr>
                <w:rFonts w:ascii="Arial" w:eastAsia="Times New Roman" w:hAnsi="Arial" w:cs="Arial"/>
                <w:color w:val="000000" w:themeColor="text1"/>
                <w:sz w:val="20"/>
                <w:szCs w:val="20"/>
                <w:lang w:eastAsia="it-IT"/>
              </w:rPr>
              <w:t>per l'accertamento delle violazioni di competenza</w:t>
            </w:r>
            <w:r w:rsidRPr="3A763063">
              <w:rPr>
                <w:rFonts w:ascii="Arial" w:eastAsia="Times New Roman" w:hAnsi="Arial" w:cs="Arial"/>
                <w:color w:val="000000" w:themeColor="text1"/>
                <w:sz w:val="20"/>
                <w:szCs w:val="20"/>
                <w:lang w:eastAsia="it-IT"/>
              </w:rPr>
              <w:t xml:space="preserve"> non possono procedere ad ispezioni ed a rilievi fotografici</w:t>
            </w:r>
          </w:p>
        </w:tc>
      </w:tr>
      <w:tr w:rsidR="0078785B" w:rsidRPr="00E01028" w14:paraId="73A029B8" w14:textId="77777777" w:rsidTr="00F333EB">
        <w:trPr>
          <w:trHeight w:val="794"/>
        </w:trPr>
        <w:tc>
          <w:tcPr>
            <w:tcW w:w="960" w:type="dxa"/>
            <w:tcBorders>
              <w:top w:val="nil"/>
              <w:left w:val="nil"/>
              <w:bottom w:val="nil"/>
              <w:right w:val="nil"/>
            </w:tcBorders>
            <w:shd w:val="clear" w:color="auto" w:fill="FBE4D5" w:themeFill="accent2" w:themeFillTint="33"/>
            <w:vAlign w:val="center"/>
            <w:hideMark/>
          </w:tcPr>
          <w:p w14:paraId="47188ED2" w14:textId="63591E72"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142BE941" w14:textId="2728CD4F"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per l'accertamento delle violazioni di competenza si possono assumere informazioni e procedere ad ispezioni di cose e di luoghi diversi dalla privata dimora, a rilievi segnaletici, descrittivi e fotografici e ad ogni altra operazione tecnica</w:t>
            </w:r>
          </w:p>
        </w:tc>
      </w:tr>
      <w:tr w:rsidR="0078785B" w:rsidRPr="00E01028" w14:paraId="529EB72C" w14:textId="77777777" w:rsidTr="3A763063">
        <w:trPr>
          <w:trHeight w:val="735"/>
        </w:trPr>
        <w:tc>
          <w:tcPr>
            <w:tcW w:w="960" w:type="dxa"/>
            <w:tcBorders>
              <w:top w:val="nil"/>
              <w:left w:val="nil"/>
              <w:bottom w:val="nil"/>
              <w:right w:val="nil"/>
            </w:tcBorders>
            <w:vAlign w:val="center"/>
            <w:hideMark/>
          </w:tcPr>
          <w:p w14:paraId="626D6024" w14:textId="4102E570"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190E3F4A" w14:textId="4F20FB52" w:rsidR="0078785B" w:rsidRPr="00E01028" w:rsidRDefault="000811E7"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Sì, </w:t>
            </w:r>
            <w:r w:rsidR="00850D16" w:rsidRPr="3A763063">
              <w:rPr>
                <w:rFonts w:ascii="Arial" w:eastAsia="Times New Roman" w:hAnsi="Arial" w:cs="Arial"/>
                <w:color w:val="000000" w:themeColor="text1"/>
                <w:sz w:val="20"/>
                <w:szCs w:val="20"/>
                <w:lang w:eastAsia="it-IT"/>
              </w:rPr>
              <w:t>per l'accertamento delle violazioni di competenza</w:t>
            </w:r>
            <w:r>
              <w:rPr>
                <w:rFonts w:ascii="Arial" w:eastAsia="Times New Roman" w:hAnsi="Arial" w:cs="Arial"/>
                <w:color w:val="000000" w:themeColor="text1"/>
                <w:sz w:val="20"/>
                <w:szCs w:val="20"/>
                <w:lang w:eastAsia="it-IT"/>
              </w:rPr>
              <w:t xml:space="preserve"> </w:t>
            </w:r>
            <w:r w:rsidR="00D62F53">
              <w:rPr>
                <w:rFonts w:ascii="Arial" w:eastAsia="Times New Roman" w:hAnsi="Arial" w:cs="Arial"/>
                <w:color w:val="000000" w:themeColor="text1"/>
                <w:sz w:val="20"/>
                <w:szCs w:val="20"/>
                <w:lang w:eastAsia="it-IT"/>
              </w:rPr>
              <w:t xml:space="preserve">si può </w:t>
            </w:r>
            <w:r w:rsidRPr="3A763063">
              <w:rPr>
                <w:rFonts w:ascii="Arial" w:eastAsia="Times New Roman" w:hAnsi="Arial" w:cs="Arial"/>
                <w:color w:val="000000" w:themeColor="text1"/>
                <w:sz w:val="20"/>
                <w:szCs w:val="20"/>
                <w:lang w:eastAsia="it-IT"/>
              </w:rPr>
              <w:t xml:space="preserve">procedere ad ispezioni e a rilievi </w:t>
            </w:r>
            <w:r w:rsidR="00265559">
              <w:rPr>
                <w:rFonts w:ascii="Arial" w:eastAsia="Times New Roman" w:hAnsi="Arial" w:cs="Arial"/>
                <w:color w:val="000000" w:themeColor="text1"/>
                <w:sz w:val="20"/>
                <w:szCs w:val="20"/>
                <w:lang w:eastAsia="it-IT"/>
              </w:rPr>
              <w:t xml:space="preserve">segnalateci descrittivi e fotografici </w:t>
            </w:r>
            <w:r>
              <w:rPr>
                <w:rFonts w:ascii="Arial" w:eastAsia="Times New Roman" w:hAnsi="Arial" w:cs="Arial"/>
                <w:color w:val="000000" w:themeColor="text1"/>
                <w:sz w:val="20"/>
                <w:szCs w:val="20"/>
                <w:lang w:eastAsia="it-IT"/>
              </w:rPr>
              <w:t>anche nella privata dimora</w:t>
            </w:r>
          </w:p>
        </w:tc>
      </w:tr>
      <w:tr w:rsidR="0078785B" w:rsidRPr="00E01028" w14:paraId="4D9788F5" w14:textId="77777777" w:rsidTr="00C97C2D">
        <w:trPr>
          <w:trHeight w:val="750"/>
        </w:trPr>
        <w:tc>
          <w:tcPr>
            <w:tcW w:w="960" w:type="dxa"/>
            <w:tcBorders>
              <w:top w:val="nil"/>
              <w:left w:val="nil"/>
              <w:bottom w:val="nil"/>
              <w:right w:val="nil"/>
            </w:tcBorders>
            <w:shd w:val="clear" w:color="auto" w:fill="D9E2F3" w:themeFill="accent1" w:themeFillTint="33"/>
            <w:noWrap/>
            <w:vAlign w:val="center"/>
            <w:hideMark/>
          </w:tcPr>
          <w:p w14:paraId="2DE60327" w14:textId="2A101CCB"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lastRenderedPageBreak/>
              <w:t>A04</w:t>
            </w:r>
            <w:r w:rsidR="009C6F3B">
              <w:rPr>
                <w:rFonts w:ascii="Calibri" w:eastAsia="Times New Roman" w:hAnsi="Calibri" w:cs="Times New Roman"/>
                <w:b/>
                <w:bCs/>
                <w:color w:val="000000" w:themeColor="text1"/>
                <w:lang w:eastAsia="it-IT"/>
              </w:rPr>
              <w:t>7</w:t>
            </w:r>
          </w:p>
        </w:tc>
        <w:tc>
          <w:tcPr>
            <w:tcW w:w="8821" w:type="dxa"/>
            <w:tcBorders>
              <w:top w:val="nil"/>
              <w:left w:val="nil"/>
              <w:bottom w:val="nil"/>
              <w:right w:val="nil"/>
            </w:tcBorders>
            <w:shd w:val="clear" w:color="auto" w:fill="D9E2F3" w:themeFill="accent1" w:themeFillTint="33"/>
            <w:vAlign w:val="center"/>
            <w:hideMark/>
          </w:tcPr>
          <w:p w14:paraId="6C13C5C8" w14:textId="5122553A"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Le Guardie Ecologiche Volontarie possono svolgere la loro attività liberamente?</w:t>
            </w:r>
          </w:p>
        </w:tc>
      </w:tr>
      <w:tr w:rsidR="0078785B" w:rsidRPr="00E01028" w14:paraId="74DD745A" w14:textId="77777777" w:rsidTr="3A763063">
        <w:trPr>
          <w:trHeight w:val="737"/>
        </w:trPr>
        <w:tc>
          <w:tcPr>
            <w:tcW w:w="960" w:type="dxa"/>
            <w:tcBorders>
              <w:top w:val="nil"/>
              <w:left w:val="nil"/>
              <w:bottom w:val="nil"/>
              <w:right w:val="nil"/>
            </w:tcBorders>
            <w:vAlign w:val="center"/>
            <w:hideMark/>
          </w:tcPr>
          <w:p w14:paraId="496E1038" w14:textId="3B87505A"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1E711FCB" w14:textId="14CB6CB1"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Sì, le Guardie Ecologiche Volontarie possono svolgere liberamente la loro attività </w:t>
            </w:r>
            <w:proofErr w:type="spellStart"/>
            <w:r w:rsidRPr="3A763063">
              <w:rPr>
                <w:rFonts w:ascii="Arial" w:eastAsia="Times New Roman" w:hAnsi="Arial" w:cs="Arial"/>
                <w:color w:val="000000" w:themeColor="text1"/>
                <w:sz w:val="20"/>
                <w:szCs w:val="20"/>
                <w:lang w:eastAsia="it-IT"/>
              </w:rPr>
              <w:t>purchè</w:t>
            </w:r>
            <w:proofErr w:type="spellEnd"/>
            <w:r w:rsidRPr="3A763063">
              <w:rPr>
                <w:rFonts w:ascii="Arial" w:eastAsia="Times New Roman" w:hAnsi="Arial" w:cs="Arial"/>
                <w:color w:val="000000" w:themeColor="text1"/>
                <w:sz w:val="20"/>
                <w:szCs w:val="20"/>
                <w:lang w:eastAsia="it-IT"/>
              </w:rPr>
              <w:t xml:space="preserve"> nell'ambito dei programmi previsti dalla Legge </w:t>
            </w:r>
            <w:r w:rsidR="002B4E94">
              <w:rPr>
                <w:rFonts w:ascii="Arial" w:eastAsia="Times New Roman" w:hAnsi="Arial" w:cs="Arial"/>
                <w:color w:val="000000" w:themeColor="text1"/>
                <w:sz w:val="20"/>
                <w:szCs w:val="20"/>
                <w:lang w:eastAsia="it-IT"/>
              </w:rPr>
              <w:t>r</w:t>
            </w:r>
            <w:r w:rsidRPr="3A763063">
              <w:rPr>
                <w:rFonts w:ascii="Arial" w:eastAsia="Times New Roman" w:hAnsi="Arial" w:cs="Arial"/>
                <w:color w:val="000000" w:themeColor="text1"/>
                <w:sz w:val="20"/>
                <w:szCs w:val="20"/>
                <w:lang w:eastAsia="it-IT"/>
              </w:rPr>
              <w:t xml:space="preserve">egionale n. 23/1989 “Disciplina del </w:t>
            </w:r>
            <w:r w:rsidR="002B4E94">
              <w:rPr>
                <w:rFonts w:ascii="Arial" w:eastAsia="Times New Roman" w:hAnsi="Arial" w:cs="Arial"/>
                <w:color w:val="000000" w:themeColor="text1"/>
                <w:sz w:val="20"/>
                <w:szCs w:val="20"/>
                <w:lang w:eastAsia="it-IT"/>
              </w:rPr>
              <w:t>s</w:t>
            </w:r>
            <w:r w:rsidRPr="3A763063">
              <w:rPr>
                <w:rFonts w:ascii="Arial" w:eastAsia="Times New Roman" w:hAnsi="Arial" w:cs="Arial"/>
                <w:color w:val="000000" w:themeColor="text1"/>
                <w:sz w:val="20"/>
                <w:szCs w:val="20"/>
                <w:lang w:eastAsia="it-IT"/>
              </w:rPr>
              <w:t xml:space="preserve">ervizio </w:t>
            </w:r>
            <w:r w:rsidR="002B4E94">
              <w:rPr>
                <w:rFonts w:ascii="Arial" w:eastAsia="Times New Roman" w:hAnsi="Arial" w:cs="Arial"/>
                <w:color w:val="000000" w:themeColor="text1"/>
                <w:sz w:val="20"/>
                <w:szCs w:val="20"/>
                <w:lang w:eastAsia="it-IT"/>
              </w:rPr>
              <w:t>v</w:t>
            </w:r>
            <w:r w:rsidRPr="3A763063">
              <w:rPr>
                <w:rFonts w:ascii="Arial" w:eastAsia="Times New Roman" w:hAnsi="Arial" w:cs="Arial"/>
                <w:color w:val="000000" w:themeColor="text1"/>
                <w:sz w:val="20"/>
                <w:szCs w:val="20"/>
                <w:lang w:eastAsia="it-IT"/>
              </w:rPr>
              <w:t xml:space="preserve">olontario di </w:t>
            </w:r>
            <w:r w:rsidR="002B4E94">
              <w:rPr>
                <w:rFonts w:ascii="Arial" w:eastAsia="Times New Roman" w:hAnsi="Arial" w:cs="Arial"/>
                <w:color w:val="000000" w:themeColor="text1"/>
                <w:sz w:val="20"/>
                <w:szCs w:val="20"/>
                <w:lang w:eastAsia="it-IT"/>
              </w:rPr>
              <w:t>v</w:t>
            </w:r>
            <w:r w:rsidRPr="3A763063">
              <w:rPr>
                <w:rFonts w:ascii="Arial" w:eastAsia="Times New Roman" w:hAnsi="Arial" w:cs="Arial"/>
                <w:color w:val="000000" w:themeColor="text1"/>
                <w:sz w:val="20"/>
                <w:szCs w:val="20"/>
                <w:lang w:eastAsia="it-IT"/>
              </w:rPr>
              <w:t xml:space="preserve">igilanza </w:t>
            </w:r>
            <w:r w:rsidR="002B4E94">
              <w:rPr>
                <w:rFonts w:ascii="Arial" w:eastAsia="Times New Roman" w:hAnsi="Arial" w:cs="Arial"/>
                <w:color w:val="000000" w:themeColor="text1"/>
                <w:sz w:val="20"/>
                <w:szCs w:val="20"/>
                <w:lang w:eastAsia="it-IT"/>
              </w:rPr>
              <w:t>e</w:t>
            </w:r>
            <w:r w:rsidRPr="3A763063">
              <w:rPr>
                <w:rFonts w:ascii="Arial" w:eastAsia="Times New Roman" w:hAnsi="Arial" w:cs="Arial"/>
                <w:color w:val="000000" w:themeColor="text1"/>
                <w:sz w:val="20"/>
                <w:szCs w:val="20"/>
                <w:lang w:eastAsia="it-IT"/>
              </w:rPr>
              <w:t>cologica” e concordati annualmente</w:t>
            </w:r>
          </w:p>
        </w:tc>
      </w:tr>
      <w:tr w:rsidR="0078785B" w:rsidRPr="00E01028" w14:paraId="525B7FDB" w14:textId="77777777" w:rsidTr="00137BAF">
        <w:trPr>
          <w:trHeight w:val="397"/>
        </w:trPr>
        <w:tc>
          <w:tcPr>
            <w:tcW w:w="960" w:type="dxa"/>
            <w:tcBorders>
              <w:top w:val="nil"/>
              <w:left w:val="nil"/>
              <w:bottom w:val="nil"/>
              <w:right w:val="nil"/>
            </w:tcBorders>
            <w:shd w:val="clear" w:color="auto" w:fill="FBE4D5" w:themeFill="accent2" w:themeFillTint="33"/>
            <w:vAlign w:val="center"/>
            <w:hideMark/>
          </w:tcPr>
          <w:p w14:paraId="6EC59714" w14:textId="5088DD90"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2D41DA2B" w14:textId="3EC617B9"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le Guardie Ecologiche Volontarie devono svolgere la loro attività solo se organizzate nei Raggruppamenti, nell'ambito dei programmi stabiliti e delle convenzioni stipulate con gli enti aventi competenza in materia ambientale</w:t>
            </w:r>
          </w:p>
        </w:tc>
      </w:tr>
      <w:tr w:rsidR="0078785B" w:rsidRPr="00E01028" w14:paraId="45C6E565" w14:textId="77777777" w:rsidTr="3A763063">
        <w:trPr>
          <w:trHeight w:val="850"/>
        </w:trPr>
        <w:tc>
          <w:tcPr>
            <w:tcW w:w="960" w:type="dxa"/>
            <w:tcBorders>
              <w:top w:val="nil"/>
              <w:left w:val="nil"/>
              <w:bottom w:val="nil"/>
              <w:right w:val="nil"/>
            </w:tcBorders>
            <w:vAlign w:val="center"/>
            <w:hideMark/>
          </w:tcPr>
          <w:p w14:paraId="1B44E567" w14:textId="0526DBAC"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3D216906" w14:textId="58FB0EB1"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No, le Guardie Ecologiche Volontarie devono associarsi ai Raggruppamenti e solo dopo posso svolgere liberamente </w:t>
            </w:r>
            <w:r w:rsidR="00137BAF">
              <w:rPr>
                <w:rFonts w:ascii="Arial" w:eastAsia="Times New Roman" w:hAnsi="Arial" w:cs="Arial"/>
                <w:color w:val="000000" w:themeColor="text1"/>
                <w:sz w:val="20"/>
                <w:szCs w:val="20"/>
                <w:lang w:eastAsia="it-IT"/>
              </w:rPr>
              <w:t xml:space="preserve">la </w:t>
            </w:r>
            <w:r w:rsidRPr="3A763063">
              <w:rPr>
                <w:rFonts w:ascii="Arial" w:eastAsia="Times New Roman" w:hAnsi="Arial" w:cs="Arial"/>
                <w:color w:val="000000" w:themeColor="text1"/>
                <w:sz w:val="20"/>
                <w:szCs w:val="20"/>
                <w:lang w:eastAsia="it-IT"/>
              </w:rPr>
              <w:t>loro attività</w:t>
            </w:r>
          </w:p>
        </w:tc>
      </w:tr>
      <w:tr w:rsidR="0078785B" w:rsidRPr="00E01028" w14:paraId="25982DDD" w14:textId="77777777" w:rsidTr="00C97C2D">
        <w:trPr>
          <w:trHeight w:val="750"/>
        </w:trPr>
        <w:tc>
          <w:tcPr>
            <w:tcW w:w="960" w:type="dxa"/>
            <w:tcBorders>
              <w:top w:val="nil"/>
              <w:left w:val="nil"/>
              <w:bottom w:val="nil"/>
              <w:right w:val="nil"/>
            </w:tcBorders>
            <w:shd w:val="clear" w:color="auto" w:fill="D9E2F3" w:themeFill="accent1" w:themeFillTint="33"/>
            <w:noWrap/>
            <w:vAlign w:val="center"/>
            <w:hideMark/>
          </w:tcPr>
          <w:p w14:paraId="7A5B21D7" w14:textId="349C627A"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A04</w:t>
            </w:r>
            <w:r w:rsidR="009C6F3B">
              <w:rPr>
                <w:rFonts w:ascii="Calibri" w:eastAsia="Times New Roman" w:hAnsi="Calibri" w:cs="Times New Roman"/>
                <w:b/>
                <w:bCs/>
                <w:color w:val="000000" w:themeColor="text1"/>
                <w:lang w:eastAsia="it-IT"/>
              </w:rPr>
              <w:t>8</w:t>
            </w:r>
          </w:p>
        </w:tc>
        <w:tc>
          <w:tcPr>
            <w:tcW w:w="8821" w:type="dxa"/>
            <w:tcBorders>
              <w:top w:val="nil"/>
              <w:left w:val="nil"/>
              <w:bottom w:val="nil"/>
              <w:right w:val="nil"/>
            </w:tcBorders>
            <w:shd w:val="clear" w:color="auto" w:fill="D9E2F3" w:themeFill="accent1" w:themeFillTint="33"/>
            <w:vAlign w:val="center"/>
            <w:hideMark/>
          </w:tcPr>
          <w:p w14:paraId="152E2042" w14:textId="02AA30EE"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è il numero minimo necessario di volontari, in possesso dell’atto di nomina, per costituire un Raggruppamento di Guardie Ecologiche Volontarie?</w:t>
            </w:r>
          </w:p>
        </w:tc>
      </w:tr>
      <w:tr w:rsidR="0078785B" w:rsidRPr="00E01028" w14:paraId="7BECD6E9" w14:textId="77777777" w:rsidTr="3A763063">
        <w:trPr>
          <w:trHeight w:val="315"/>
        </w:trPr>
        <w:tc>
          <w:tcPr>
            <w:tcW w:w="960" w:type="dxa"/>
            <w:tcBorders>
              <w:top w:val="nil"/>
              <w:left w:val="nil"/>
              <w:bottom w:val="nil"/>
              <w:right w:val="nil"/>
            </w:tcBorders>
            <w:vAlign w:val="center"/>
            <w:hideMark/>
          </w:tcPr>
          <w:p w14:paraId="5A243F5D" w14:textId="18C36F49"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3B9FC8F3" w14:textId="2BF608FC"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20</w:t>
            </w:r>
          </w:p>
        </w:tc>
      </w:tr>
      <w:tr w:rsidR="0078785B" w:rsidRPr="00E01028" w14:paraId="39A57EAD" w14:textId="77777777" w:rsidTr="00137BAF">
        <w:trPr>
          <w:trHeight w:val="315"/>
        </w:trPr>
        <w:tc>
          <w:tcPr>
            <w:tcW w:w="960" w:type="dxa"/>
            <w:tcBorders>
              <w:top w:val="nil"/>
              <w:left w:val="nil"/>
              <w:bottom w:val="nil"/>
              <w:right w:val="nil"/>
            </w:tcBorders>
            <w:shd w:val="clear" w:color="auto" w:fill="FBE4D5" w:themeFill="accent2" w:themeFillTint="33"/>
            <w:vAlign w:val="center"/>
            <w:hideMark/>
          </w:tcPr>
          <w:p w14:paraId="47FD912B" w14:textId="5EE901C7"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65B70772" w14:textId="797A2BA3"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30</w:t>
            </w:r>
          </w:p>
        </w:tc>
      </w:tr>
      <w:tr w:rsidR="0078785B" w:rsidRPr="00E01028" w14:paraId="5014E2D5" w14:textId="77777777" w:rsidTr="3A763063">
        <w:trPr>
          <w:trHeight w:val="315"/>
        </w:trPr>
        <w:tc>
          <w:tcPr>
            <w:tcW w:w="960" w:type="dxa"/>
            <w:tcBorders>
              <w:top w:val="nil"/>
              <w:left w:val="nil"/>
              <w:bottom w:val="nil"/>
              <w:right w:val="nil"/>
            </w:tcBorders>
            <w:vAlign w:val="center"/>
            <w:hideMark/>
          </w:tcPr>
          <w:p w14:paraId="1CF979A8" w14:textId="6ED84273"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29BCEE76" w14:textId="28375C2F"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40</w:t>
            </w:r>
          </w:p>
        </w:tc>
      </w:tr>
    </w:tbl>
    <w:p w14:paraId="0AE2B29C" w14:textId="77777777" w:rsidR="00C97C2D" w:rsidRPr="3A763063" w:rsidRDefault="00C97C2D"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6DDE11B4" w14:textId="77777777" w:rsidTr="009549E6">
        <w:trPr>
          <w:trHeight w:val="750"/>
        </w:trPr>
        <w:tc>
          <w:tcPr>
            <w:tcW w:w="960" w:type="dxa"/>
            <w:tcBorders>
              <w:top w:val="nil"/>
              <w:left w:val="nil"/>
              <w:bottom w:val="nil"/>
              <w:right w:val="nil"/>
            </w:tcBorders>
            <w:shd w:val="clear" w:color="auto" w:fill="D9E2F3" w:themeFill="accent1" w:themeFillTint="33"/>
            <w:noWrap/>
            <w:vAlign w:val="center"/>
            <w:hideMark/>
          </w:tcPr>
          <w:p w14:paraId="4C4EE789" w14:textId="0F0973B0"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w:t>
            </w:r>
            <w:r w:rsidR="009C6F3B">
              <w:rPr>
                <w:rFonts w:ascii="Calibri" w:eastAsia="Times New Roman" w:hAnsi="Calibri" w:cs="Times New Roman"/>
                <w:b/>
                <w:bCs/>
                <w:color w:val="000000" w:themeColor="text1"/>
                <w:lang w:eastAsia="it-IT"/>
              </w:rPr>
              <w:t>49</w:t>
            </w:r>
          </w:p>
        </w:tc>
        <w:tc>
          <w:tcPr>
            <w:tcW w:w="8821" w:type="dxa"/>
            <w:tcBorders>
              <w:top w:val="nil"/>
              <w:left w:val="nil"/>
              <w:bottom w:val="nil"/>
              <w:right w:val="nil"/>
            </w:tcBorders>
            <w:shd w:val="clear" w:color="auto" w:fill="D9E2F3" w:themeFill="accent1" w:themeFillTint="33"/>
            <w:vAlign w:val="center"/>
            <w:hideMark/>
          </w:tcPr>
          <w:p w14:paraId="0A154AAA" w14:textId="6EE2F49A"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norma definisce i compiti specifici che ciascuna Guardia Ecologica Volontaria è chiamata a svolgere?</w:t>
            </w:r>
          </w:p>
        </w:tc>
      </w:tr>
      <w:tr w:rsidR="0078785B" w:rsidRPr="00E01028" w14:paraId="42B79E69" w14:textId="77777777" w:rsidTr="009549E6">
        <w:trPr>
          <w:trHeight w:val="315"/>
        </w:trPr>
        <w:tc>
          <w:tcPr>
            <w:tcW w:w="960" w:type="dxa"/>
            <w:tcBorders>
              <w:top w:val="nil"/>
              <w:left w:val="nil"/>
              <w:bottom w:val="nil"/>
              <w:right w:val="nil"/>
            </w:tcBorders>
            <w:shd w:val="clear" w:color="auto" w:fill="FBE4D5" w:themeFill="accent2" w:themeFillTint="33"/>
            <w:vAlign w:val="center"/>
            <w:hideMark/>
          </w:tcPr>
          <w:p w14:paraId="7B5A1E33" w14:textId="4F3C86E5"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4B457573" w14:textId="1A29C378"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L’articolo 6, comma 2, della Legge Regionale 3 luglio 1989, n. 23</w:t>
            </w:r>
          </w:p>
        </w:tc>
      </w:tr>
      <w:tr w:rsidR="0078785B" w:rsidRPr="00E01028" w14:paraId="74A931C5" w14:textId="77777777" w:rsidTr="3A763063">
        <w:trPr>
          <w:trHeight w:val="510"/>
        </w:trPr>
        <w:tc>
          <w:tcPr>
            <w:tcW w:w="960" w:type="dxa"/>
            <w:tcBorders>
              <w:top w:val="nil"/>
              <w:left w:val="nil"/>
              <w:bottom w:val="nil"/>
              <w:right w:val="nil"/>
            </w:tcBorders>
            <w:vAlign w:val="center"/>
            <w:hideMark/>
          </w:tcPr>
          <w:p w14:paraId="1944EFA0" w14:textId="4DA3A625"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04A97990" w14:textId="177DBC0B"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L’articolo 25, comma 2, della Legge Regionale 17 febbraio 2005, n. 6</w:t>
            </w:r>
          </w:p>
        </w:tc>
      </w:tr>
      <w:tr w:rsidR="0078785B" w:rsidRPr="00E01028" w14:paraId="02A80D9D" w14:textId="77777777" w:rsidTr="3A763063">
        <w:trPr>
          <w:trHeight w:val="315"/>
        </w:trPr>
        <w:tc>
          <w:tcPr>
            <w:tcW w:w="960" w:type="dxa"/>
            <w:tcBorders>
              <w:top w:val="nil"/>
              <w:left w:val="nil"/>
              <w:bottom w:val="nil"/>
              <w:right w:val="nil"/>
            </w:tcBorders>
            <w:vAlign w:val="center"/>
            <w:hideMark/>
          </w:tcPr>
          <w:p w14:paraId="19E75611" w14:textId="18768FF7"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5ADD9B9F" w14:textId="6D52B1A9"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L’articolo 14, comma 1, della Legge Regionale 24 gennaio 1977, n. 2</w:t>
            </w:r>
          </w:p>
        </w:tc>
      </w:tr>
    </w:tbl>
    <w:p w14:paraId="13A3DD0E" w14:textId="77777777" w:rsidR="00EF7EDA" w:rsidRPr="3A763063" w:rsidRDefault="00EF7EDA"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7866AFA0" w14:textId="77777777" w:rsidTr="00E81007">
        <w:trPr>
          <w:trHeight w:val="964"/>
        </w:trPr>
        <w:tc>
          <w:tcPr>
            <w:tcW w:w="960" w:type="dxa"/>
            <w:tcBorders>
              <w:top w:val="nil"/>
              <w:left w:val="nil"/>
              <w:bottom w:val="nil"/>
              <w:right w:val="nil"/>
            </w:tcBorders>
            <w:shd w:val="clear" w:color="auto" w:fill="D9E2F3" w:themeFill="accent1" w:themeFillTint="33"/>
            <w:noWrap/>
            <w:vAlign w:val="center"/>
            <w:hideMark/>
          </w:tcPr>
          <w:p w14:paraId="041EF444" w14:textId="59959023"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A05</w:t>
            </w:r>
            <w:r w:rsidR="009C6F3B">
              <w:rPr>
                <w:rFonts w:ascii="Calibri" w:eastAsia="Times New Roman" w:hAnsi="Calibri" w:cs="Times New Roman"/>
                <w:b/>
                <w:bCs/>
                <w:color w:val="000000" w:themeColor="text1"/>
                <w:lang w:eastAsia="it-IT"/>
              </w:rPr>
              <w:t>0</w:t>
            </w:r>
          </w:p>
        </w:tc>
        <w:tc>
          <w:tcPr>
            <w:tcW w:w="8821" w:type="dxa"/>
            <w:tcBorders>
              <w:top w:val="nil"/>
              <w:left w:val="nil"/>
              <w:bottom w:val="nil"/>
              <w:right w:val="nil"/>
            </w:tcBorders>
            <w:shd w:val="clear" w:color="auto" w:fill="D9E2F3" w:themeFill="accent1" w:themeFillTint="33"/>
            <w:vAlign w:val="center"/>
            <w:hideMark/>
          </w:tcPr>
          <w:p w14:paraId="328D78F9" w14:textId="4F6ED1D8"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Quando la Guardia Ecologica Volontaria in servizio accerta una violazione comportante l'applicazione di sanzioni</w:t>
            </w:r>
            <w:r w:rsidR="009549E6">
              <w:rPr>
                <w:rFonts w:ascii="Arial" w:eastAsia="Times New Roman" w:hAnsi="Arial" w:cs="Arial"/>
                <w:b/>
                <w:bCs/>
                <w:color w:val="000000" w:themeColor="text1"/>
                <w:sz w:val="20"/>
                <w:szCs w:val="20"/>
                <w:lang w:eastAsia="it-IT"/>
              </w:rPr>
              <w:t xml:space="preserve"> amministrative</w:t>
            </w:r>
            <w:r w:rsidRPr="3A763063">
              <w:rPr>
                <w:rFonts w:ascii="Arial" w:eastAsia="Times New Roman" w:hAnsi="Arial" w:cs="Arial"/>
                <w:b/>
                <w:bCs/>
                <w:color w:val="000000" w:themeColor="text1"/>
                <w:sz w:val="20"/>
                <w:szCs w:val="20"/>
                <w:lang w:eastAsia="it-IT"/>
              </w:rPr>
              <w:t xml:space="preserve"> pecuniarie previste nel proprio atto di nomina, come deve procedere?</w:t>
            </w:r>
          </w:p>
        </w:tc>
      </w:tr>
      <w:tr w:rsidR="0078785B" w:rsidRPr="00E01028" w14:paraId="34C517BE" w14:textId="77777777" w:rsidTr="3A763063">
        <w:trPr>
          <w:trHeight w:val="315"/>
        </w:trPr>
        <w:tc>
          <w:tcPr>
            <w:tcW w:w="960" w:type="dxa"/>
            <w:tcBorders>
              <w:top w:val="nil"/>
              <w:left w:val="nil"/>
              <w:bottom w:val="nil"/>
              <w:right w:val="nil"/>
            </w:tcBorders>
            <w:vAlign w:val="center"/>
            <w:hideMark/>
          </w:tcPr>
          <w:p w14:paraId="166C9383" w14:textId="39E54BDC"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5E63C68E" w14:textId="4CF2803A"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Guardia Ecologica Volontaria deve predisporre una lettera di segnalazione da inviare agli Enti competenti</w:t>
            </w:r>
          </w:p>
        </w:tc>
      </w:tr>
      <w:tr w:rsidR="0078785B" w:rsidRPr="00E01028" w14:paraId="1301773D" w14:textId="77777777" w:rsidTr="3A763063">
        <w:trPr>
          <w:trHeight w:val="315"/>
        </w:trPr>
        <w:tc>
          <w:tcPr>
            <w:tcW w:w="960" w:type="dxa"/>
            <w:tcBorders>
              <w:top w:val="nil"/>
              <w:left w:val="nil"/>
              <w:bottom w:val="nil"/>
              <w:right w:val="nil"/>
            </w:tcBorders>
            <w:vAlign w:val="center"/>
            <w:hideMark/>
          </w:tcPr>
          <w:p w14:paraId="082CABEB" w14:textId="0BF60733"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34CC0C52" w14:textId="5F932B95"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Guardia Ecologica Volontaria deve inviare una segnalazione dettagliata e puntuale agli organi di Polizia</w:t>
            </w:r>
          </w:p>
        </w:tc>
      </w:tr>
      <w:tr w:rsidR="0078785B" w:rsidRPr="00E01028" w14:paraId="2D3A6B09" w14:textId="77777777" w:rsidTr="00E81007">
        <w:trPr>
          <w:trHeight w:val="315"/>
        </w:trPr>
        <w:tc>
          <w:tcPr>
            <w:tcW w:w="960" w:type="dxa"/>
            <w:tcBorders>
              <w:top w:val="nil"/>
              <w:left w:val="nil"/>
              <w:bottom w:val="nil"/>
              <w:right w:val="nil"/>
            </w:tcBorders>
            <w:shd w:val="clear" w:color="auto" w:fill="FBE4D5" w:themeFill="accent2" w:themeFillTint="33"/>
            <w:vAlign w:val="center"/>
            <w:hideMark/>
          </w:tcPr>
          <w:p w14:paraId="3A4823A5" w14:textId="4AF75CF9"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7C8C4B87" w14:textId="5B91CB40"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G</w:t>
            </w:r>
            <w:r w:rsidR="00E81007">
              <w:rPr>
                <w:rFonts w:ascii="Arial" w:eastAsia="Times New Roman" w:hAnsi="Arial" w:cs="Arial"/>
                <w:color w:val="000000" w:themeColor="text1"/>
                <w:sz w:val="20"/>
                <w:szCs w:val="20"/>
                <w:lang w:eastAsia="it-IT"/>
              </w:rPr>
              <w:t>u</w:t>
            </w:r>
            <w:r w:rsidRPr="3A763063">
              <w:rPr>
                <w:rFonts w:ascii="Arial" w:eastAsia="Times New Roman" w:hAnsi="Arial" w:cs="Arial"/>
                <w:color w:val="000000" w:themeColor="text1"/>
                <w:sz w:val="20"/>
                <w:szCs w:val="20"/>
                <w:lang w:eastAsia="it-IT"/>
              </w:rPr>
              <w:t>ardia Ecologica Volontaria deve redigere un processo verbale di accertamento</w:t>
            </w:r>
          </w:p>
        </w:tc>
      </w:tr>
    </w:tbl>
    <w:p w14:paraId="355C3EEA" w14:textId="77777777" w:rsidR="00EF7EDA" w:rsidRPr="3A763063" w:rsidRDefault="00EF7EDA"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003C3DAC" w14:textId="77777777" w:rsidTr="00F077EF">
        <w:trPr>
          <w:trHeight w:val="454"/>
        </w:trPr>
        <w:tc>
          <w:tcPr>
            <w:tcW w:w="960" w:type="dxa"/>
            <w:tcBorders>
              <w:top w:val="nil"/>
              <w:left w:val="nil"/>
              <w:bottom w:val="nil"/>
              <w:right w:val="nil"/>
            </w:tcBorders>
            <w:shd w:val="clear" w:color="auto" w:fill="D9E2F3" w:themeFill="accent1" w:themeFillTint="33"/>
            <w:noWrap/>
            <w:vAlign w:val="center"/>
            <w:hideMark/>
          </w:tcPr>
          <w:p w14:paraId="35290ED0" w14:textId="53840FED"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A05</w:t>
            </w:r>
            <w:r w:rsidR="009C6F3B">
              <w:rPr>
                <w:rFonts w:ascii="Calibri" w:eastAsia="Times New Roman" w:hAnsi="Calibri" w:cs="Times New Roman"/>
                <w:b/>
                <w:bCs/>
                <w:color w:val="000000" w:themeColor="text1"/>
                <w:lang w:eastAsia="it-IT"/>
              </w:rPr>
              <w:t>1</w:t>
            </w:r>
          </w:p>
        </w:tc>
        <w:tc>
          <w:tcPr>
            <w:tcW w:w="8821" w:type="dxa"/>
            <w:tcBorders>
              <w:top w:val="nil"/>
              <w:left w:val="nil"/>
              <w:bottom w:val="nil"/>
              <w:right w:val="nil"/>
            </w:tcBorders>
            <w:shd w:val="clear" w:color="auto" w:fill="D9E2F3" w:themeFill="accent1" w:themeFillTint="33"/>
            <w:vAlign w:val="center"/>
            <w:hideMark/>
          </w:tcPr>
          <w:p w14:paraId="032A138A" w14:textId="1E28D325"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La Guardia Ecologica Volontaria può effettuare un sequestro?</w:t>
            </w:r>
          </w:p>
        </w:tc>
      </w:tr>
      <w:tr w:rsidR="0078785B" w:rsidRPr="00E01028" w14:paraId="3A950AB8" w14:textId="77777777" w:rsidTr="3A763063">
        <w:trPr>
          <w:trHeight w:val="510"/>
        </w:trPr>
        <w:tc>
          <w:tcPr>
            <w:tcW w:w="960" w:type="dxa"/>
            <w:tcBorders>
              <w:top w:val="nil"/>
              <w:left w:val="nil"/>
              <w:bottom w:val="nil"/>
              <w:right w:val="nil"/>
            </w:tcBorders>
            <w:vAlign w:val="center"/>
            <w:hideMark/>
          </w:tcPr>
          <w:p w14:paraId="2216AD3B" w14:textId="551B94D0"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5B006E51" w14:textId="2B82D469"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può sequestrare qualsiasi cosa se ha visto commettere un illecito od un reato</w:t>
            </w:r>
          </w:p>
        </w:tc>
      </w:tr>
      <w:tr w:rsidR="0078785B" w:rsidRPr="00E01028" w14:paraId="127D2B66" w14:textId="77777777" w:rsidTr="00F077EF">
        <w:trPr>
          <w:trHeight w:val="765"/>
        </w:trPr>
        <w:tc>
          <w:tcPr>
            <w:tcW w:w="960" w:type="dxa"/>
            <w:tcBorders>
              <w:top w:val="nil"/>
              <w:left w:val="nil"/>
              <w:bottom w:val="nil"/>
              <w:right w:val="nil"/>
            </w:tcBorders>
            <w:vAlign w:val="center"/>
            <w:hideMark/>
          </w:tcPr>
          <w:p w14:paraId="02C900E6" w14:textId="29187D12"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7434390A" w14:textId="7610FC79"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ma esclusivamente un sequestro amministrativo del prodotto e dei mezzi della violazione che possono formare oggetto di confisca amministrativa</w:t>
            </w:r>
          </w:p>
        </w:tc>
      </w:tr>
      <w:tr w:rsidR="0078785B" w:rsidRPr="00E01028" w14:paraId="3729F6AA" w14:textId="77777777" w:rsidTr="001E3B75">
        <w:trPr>
          <w:trHeight w:val="510"/>
        </w:trPr>
        <w:tc>
          <w:tcPr>
            <w:tcW w:w="960" w:type="dxa"/>
            <w:tcBorders>
              <w:top w:val="nil"/>
              <w:left w:val="nil"/>
              <w:bottom w:val="nil"/>
              <w:right w:val="nil"/>
            </w:tcBorders>
            <w:vAlign w:val="center"/>
            <w:hideMark/>
          </w:tcPr>
          <w:p w14:paraId="66F6AEB6" w14:textId="18CA2301"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209960F9" w14:textId="4D92EE3B"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deve fare intervenire la Polizia Giudiziaria</w:t>
            </w:r>
          </w:p>
        </w:tc>
      </w:tr>
      <w:tr w:rsidR="0078785B" w:rsidRPr="00E01028" w14:paraId="2E3F0442" w14:textId="77777777" w:rsidTr="00CB5C25">
        <w:trPr>
          <w:trHeight w:val="750"/>
        </w:trPr>
        <w:tc>
          <w:tcPr>
            <w:tcW w:w="960" w:type="dxa"/>
            <w:tcBorders>
              <w:top w:val="nil"/>
              <w:left w:val="nil"/>
              <w:bottom w:val="nil"/>
              <w:right w:val="nil"/>
            </w:tcBorders>
            <w:shd w:val="clear" w:color="auto" w:fill="D9E2F3" w:themeFill="accent1" w:themeFillTint="33"/>
            <w:noWrap/>
            <w:vAlign w:val="center"/>
            <w:hideMark/>
          </w:tcPr>
          <w:p w14:paraId="61555BDF" w14:textId="6FBD318B"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A05</w:t>
            </w:r>
            <w:r w:rsidR="009C6F3B">
              <w:rPr>
                <w:rFonts w:ascii="Calibri" w:eastAsia="Times New Roman" w:hAnsi="Calibri" w:cs="Times New Roman"/>
                <w:b/>
                <w:bCs/>
                <w:color w:val="000000" w:themeColor="text1"/>
                <w:lang w:eastAsia="it-IT"/>
              </w:rPr>
              <w:t>2</w:t>
            </w:r>
          </w:p>
        </w:tc>
        <w:tc>
          <w:tcPr>
            <w:tcW w:w="8821" w:type="dxa"/>
            <w:tcBorders>
              <w:top w:val="nil"/>
              <w:left w:val="nil"/>
              <w:bottom w:val="nil"/>
              <w:right w:val="nil"/>
            </w:tcBorders>
            <w:shd w:val="clear" w:color="auto" w:fill="D9E2F3" w:themeFill="accent1" w:themeFillTint="33"/>
            <w:vAlign w:val="center"/>
            <w:hideMark/>
          </w:tcPr>
          <w:p w14:paraId="22B253A1" w14:textId="49311A2B"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Che cosa prevede l’art. 138 del Testo Unico delle Leggi di Pubblica Sicurezza</w:t>
            </w:r>
            <w:r w:rsidR="00CB5C25">
              <w:rPr>
                <w:rFonts w:ascii="Arial" w:eastAsia="Times New Roman" w:hAnsi="Arial" w:cs="Arial"/>
                <w:b/>
                <w:bCs/>
                <w:color w:val="000000" w:themeColor="text1"/>
                <w:sz w:val="20"/>
                <w:szCs w:val="20"/>
                <w:lang w:eastAsia="it-IT"/>
              </w:rPr>
              <w:t>?</w:t>
            </w:r>
          </w:p>
        </w:tc>
      </w:tr>
      <w:tr w:rsidR="0078785B" w:rsidRPr="00E01028" w14:paraId="7804F390" w14:textId="77777777" w:rsidTr="00CB5C25">
        <w:trPr>
          <w:trHeight w:val="315"/>
        </w:trPr>
        <w:tc>
          <w:tcPr>
            <w:tcW w:w="960" w:type="dxa"/>
            <w:tcBorders>
              <w:top w:val="nil"/>
              <w:left w:val="nil"/>
              <w:bottom w:val="nil"/>
              <w:right w:val="nil"/>
            </w:tcBorders>
            <w:vAlign w:val="center"/>
            <w:hideMark/>
          </w:tcPr>
          <w:p w14:paraId="4293175E" w14:textId="2FDE7F2B"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1FF43E40" w14:textId="41D55303"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 requisiti che devono possedere le Guardie Giurate Particolari</w:t>
            </w:r>
          </w:p>
        </w:tc>
      </w:tr>
      <w:tr w:rsidR="0078785B" w:rsidRPr="00E01028" w14:paraId="30452D77" w14:textId="77777777" w:rsidTr="3A763063">
        <w:trPr>
          <w:trHeight w:val="624"/>
        </w:trPr>
        <w:tc>
          <w:tcPr>
            <w:tcW w:w="960" w:type="dxa"/>
            <w:tcBorders>
              <w:top w:val="nil"/>
              <w:left w:val="nil"/>
              <w:bottom w:val="nil"/>
              <w:right w:val="nil"/>
            </w:tcBorders>
            <w:vAlign w:val="center"/>
            <w:hideMark/>
          </w:tcPr>
          <w:p w14:paraId="7100E51A" w14:textId="0591B4E4"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lastRenderedPageBreak/>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4A621825" w14:textId="262F7469"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 norme che prevedono sanzioni pecuniarie per la cui violazione viene conferito il potere di accertamento</w:t>
            </w:r>
          </w:p>
        </w:tc>
      </w:tr>
      <w:tr w:rsidR="0078785B" w:rsidRPr="00E01028" w14:paraId="1122B9CF" w14:textId="77777777" w:rsidTr="3A763063">
        <w:trPr>
          <w:trHeight w:val="315"/>
        </w:trPr>
        <w:tc>
          <w:tcPr>
            <w:tcW w:w="960" w:type="dxa"/>
            <w:tcBorders>
              <w:top w:val="nil"/>
              <w:left w:val="nil"/>
              <w:bottom w:val="nil"/>
              <w:right w:val="nil"/>
            </w:tcBorders>
            <w:vAlign w:val="center"/>
            <w:hideMark/>
          </w:tcPr>
          <w:p w14:paraId="68EE08E4" w14:textId="59978E00"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0ED80ACB" w14:textId="1528CEF0"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I compiti delle Guardie Ecologiche Volontarie </w:t>
            </w:r>
          </w:p>
        </w:tc>
      </w:tr>
    </w:tbl>
    <w:p w14:paraId="0B888A82" w14:textId="77777777" w:rsidR="00C97C2D" w:rsidRPr="3A763063" w:rsidRDefault="00C97C2D"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7A4785C9" w14:textId="77777777" w:rsidTr="0044035D">
        <w:trPr>
          <w:trHeight w:val="750"/>
        </w:trPr>
        <w:tc>
          <w:tcPr>
            <w:tcW w:w="960" w:type="dxa"/>
            <w:tcBorders>
              <w:top w:val="nil"/>
              <w:left w:val="nil"/>
              <w:bottom w:val="nil"/>
              <w:right w:val="nil"/>
            </w:tcBorders>
            <w:shd w:val="clear" w:color="auto" w:fill="D9E2F3" w:themeFill="accent1" w:themeFillTint="33"/>
            <w:noWrap/>
            <w:vAlign w:val="center"/>
            <w:hideMark/>
          </w:tcPr>
          <w:p w14:paraId="7C3EE62E" w14:textId="6FCB0E00"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A05</w:t>
            </w:r>
            <w:r w:rsidR="009C6F3B">
              <w:rPr>
                <w:rFonts w:ascii="Calibri" w:eastAsia="Times New Roman" w:hAnsi="Calibri" w:cs="Times New Roman"/>
                <w:b/>
                <w:bCs/>
                <w:color w:val="000000" w:themeColor="text1"/>
                <w:lang w:eastAsia="it-IT"/>
              </w:rPr>
              <w:t>3</w:t>
            </w:r>
          </w:p>
        </w:tc>
        <w:tc>
          <w:tcPr>
            <w:tcW w:w="8821" w:type="dxa"/>
            <w:tcBorders>
              <w:top w:val="nil"/>
              <w:left w:val="nil"/>
              <w:bottom w:val="nil"/>
              <w:right w:val="nil"/>
            </w:tcBorders>
            <w:shd w:val="clear" w:color="auto" w:fill="D9E2F3" w:themeFill="accent1" w:themeFillTint="33"/>
            <w:vAlign w:val="center"/>
            <w:hideMark/>
          </w:tcPr>
          <w:p w14:paraId="14116475" w14:textId="1B5A826E"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La Guardia Ecologica Volontaria può sempre e in qualsiasi momento accertare le violazioni previste dalle norme presenti nel proprio atto di nomina?</w:t>
            </w:r>
          </w:p>
        </w:tc>
      </w:tr>
      <w:tr w:rsidR="0078785B" w:rsidRPr="00E01028" w14:paraId="516B47AB" w14:textId="77777777" w:rsidTr="0044035D">
        <w:trPr>
          <w:trHeight w:val="907"/>
        </w:trPr>
        <w:tc>
          <w:tcPr>
            <w:tcW w:w="960" w:type="dxa"/>
            <w:tcBorders>
              <w:top w:val="nil"/>
              <w:left w:val="nil"/>
              <w:bottom w:val="nil"/>
              <w:right w:val="nil"/>
            </w:tcBorders>
            <w:vAlign w:val="center"/>
            <w:hideMark/>
          </w:tcPr>
          <w:p w14:paraId="24E47372" w14:textId="0D5BF1DE"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6B2DA6F7" w14:textId="1ADF129C"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No, la Guardia Ecologica Volontaria può accertare una violazione solo nell’ambito </w:t>
            </w:r>
            <w:r w:rsidR="001C78F7">
              <w:rPr>
                <w:rFonts w:ascii="Arial" w:eastAsia="Times New Roman" w:hAnsi="Arial" w:cs="Arial"/>
                <w:color w:val="000000" w:themeColor="text1"/>
                <w:sz w:val="20"/>
                <w:szCs w:val="20"/>
                <w:lang w:eastAsia="it-IT"/>
              </w:rPr>
              <w:t xml:space="preserve">di convenzioni stipulate </w:t>
            </w:r>
            <w:r w:rsidR="0014416A">
              <w:rPr>
                <w:rFonts w:ascii="Arial" w:eastAsia="Times New Roman" w:hAnsi="Arial" w:cs="Arial"/>
                <w:color w:val="000000" w:themeColor="text1"/>
                <w:sz w:val="20"/>
                <w:szCs w:val="20"/>
                <w:lang w:eastAsia="it-IT"/>
              </w:rPr>
              <w:t>con gli enti</w:t>
            </w:r>
            <w:r w:rsidR="00A05703">
              <w:rPr>
                <w:rFonts w:ascii="Arial" w:eastAsia="Times New Roman" w:hAnsi="Arial" w:cs="Arial"/>
                <w:color w:val="000000" w:themeColor="text1"/>
                <w:sz w:val="20"/>
                <w:szCs w:val="20"/>
                <w:lang w:eastAsia="it-IT"/>
              </w:rPr>
              <w:t xml:space="preserve"> e/o gli organismi</w:t>
            </w:r>
            <w:r w:rsidR="00B048DA">
              <w:rPr>
                <w:rFonts w:ascii="Arial" w:eastAsia="Times New Roman" w:hAnsi="Arial" w:cs="Arial"/>
                <w:color w:val="000000" w:themeColor="text1"/>
                <w:sz w:val="20"/>
                <w:szCs w:val="20"/>
                <w:lang w:eastAsia="it-IT"/>
              </w:rPr>
              <w:t xml:space="preserve"> titolari delle funzion</w:t>
            </w:r>
            <w:r w:rsidR="00FA3674">
              <w:rPr>
                <w:rFonts w:ascii="Arial" w:eastAsia="Times New Roman" w:hAnsi="Arial" w:cs="Arial"/>
                <w:color w:val="000000" w:themeColor="text1"/>
                <w:sz w:val="20"/>
                <w:szCs w:val="20"/>
                <w:lang w:eastAsia="it-IT"/>
              </w:rPr>
              <w:t xml:space="preserve">i </w:t>
            </w:r>
            <w:r w:rsidRPr="3A763063">
              <w:rPr>
                <w:rFonts w:ascii="Arial" w:eastAsia="Times New Roman" w:hAnsi="Arial" w:cs="Arial"/>
                <w:color w:val="000000" w:themeColor="text1"/>
                <w:sz w:val="20"/>
                <w:szCs w:val="20"/>
                <w:lang w:eastAsia="it-IT"/>
              </w:rPr>
              <w:t>e solo all’interno di servizi coordinati e autorizzati dal Raggruppamento</w:t>
            </w:r>
          </w:p>
        </w:tc>
      </w:tr>
      <w:tr w:rsidR="0078785B" w:rsidRPr="00E01028" w14:paraId="19FB7546" w14:textId="77777777" w:rsidTr="3A763063">
        <w:trPr>
          <w:trHeight w:val="680"/>
        </w:trPr>
        <w:tc>
          <w:tcPr>
            <w:tcW w:w="960" w:type="dxa"/>
            <w:tcBorders>
              <w:top w:val="nil"/>
              <w:left w:val="nil"/>
              <w:bottom w:val="nil"/>
              <w:right w:val="nil"/>
            </w:tcBorders>
            <w:vAlign w:val="center"/>
            <w:hideMark/>
          </w:tcPr>
          <w:p w14:paraId="1BA9415E" w14:textId="5310B98B"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473D693F" w14:textId="4DCC069A"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la Guardia Ecologica Volontaria può accertare una violazione solo all’interno di servizi coordinati e autorizzati dal Raggruppamento</w:t>
            </w:r>
          </w:p>
        </w:tc>
      </w:tr>
      <w:tr w:rsidR="0078785B" w:rsidRPr="00E01028" w14:paraId="09BCE93E" w14:textId="77777777" w:rsidTr="3A763063">
        <w:trPr>
          <w:trHeight w:val="454"/>
        </w:trPr>
        <w:tc>
          <w:tcPr>
            <w:tcW w:w="960" w:type="dxa"/>
            <w:tcBorders>
              <w:top w:val="nil"/>
              <w:left w:val="nil"/>
              <w:bottom w:val="nil"/>
              <w:right w:val="nil"/>
            </w:tcBorders>
            <w:vAlign w:val="center"/>
            <w:hideMark/>
          </w:tcPr>
          <w:p w14:paraId="5ECEBAAC" w14:textId="035FFC2C"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3BDC33D3" w14:textId="1EDF9B92" w:rsidR="0078785B"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Sì, sempre </w:t>
            </w:r>
            <w:proofErr w:type="spellStart"/>
            <w:r w:rsidRPr="3A763063">
              <w:rPr>
                <w:rFonts w:ascii="Arial" w:eastAsia="Times New Roman" w:hAnsi="Arial" w:cs="Arial"/>
                <w:color w:val="000000" w:themeColor="text1"/>
                <w:sz w:val="20"/>
                <w:szCs w:val="20"/>
                <w:lang w:eastAsia="it-IT"/>
              </w:rPr>
              <w:t>purchè</w:t>
            </w:r>
            <w:proofErr w:type="spellEnd"/>
            <w:r w:rsidRPr="3A763063">
              <w:rPr>
                <w:rFonts w:ascii="Arial" w:eastAsia="Times New Roman" w:hAnsi="Arial" w:cs="Arial"/>
                <w:color w:val="000000" w:themeColor="text1"/>
                <w:sz w:val="20"/>
                <w:szCs w:val="20"/>
                <w:lang w:eastAsia="it-IT"/>
              </w:rPr>
              <w:t xml:space="preserve"> questa sia ricompresa tra i poteri di accertamento presenti nell’atto di nomina </w:t>
            </w:r>
          </w:p>
        </w:tc>
      </w:tr>
    </w:tbl>
    <w:p w14:paraId="6CFC87CF" w14:textId="77777777" w:rsidR="00C97C2D" w:rsidRPr="3A763063" w:rsidRDefault="00C97C2D"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6C92B9F9" w14:textId="77777777" w:rsidTr="00465CF0">
        <w:trPr>
          <w:trHeight w:val="750"/>
        </w:trPr>
        <w:tc>
          <w:tcPr>
            <w:tcW w:w="960" w:type="dxa"/>
            <w:tcBorders>
              <w:top w:val="nil"/>
              <w:left w:val="nil"/>
              <w:bottom w:val="nil"/>
              <w:right w:val="nil"/>
            </w:tcBorders>
            <w:shd w:val="clear" w:color="auto" w:fill="D9E2F3" w:themeFill="accent1" w:themeFillTint="33"/>
            <w:noWrap/>
            <w:vAlign w:val="center"/>
            <w:hideMark/>
          </w:tcPr>
          <w:p w14:paraId="292A5347" w14:textId="7E0A80A3"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A05</w:t>
            </w:r>
            <w:r w:rsidR="009C6F3B">
              <w:rPr>
                <w:rFonts w:ascii="Calibri" w:eastAsia="Times New Roman" w:hAnsi="Calibri" w:cs="Times New Roman"/>
                <w:b/>
                <w:bCs/>
                <w:color w:val="000000" w:themeColor="text1"/>
                <w:lang w:eastAsia="it-IT"/>
              </w:rPr>
              <w:t>4</w:t>
            </w:r>
          </w:p>
        </w:tc>
        <w:tc>
          <w:tcPr>
            <w:tcW w:w="8821" w:type="dxa"/>
            <w:tcBorders>
              <w:top w:val="nil"/>
              <w:left w:val="nil"/>
              <w:bottom w:val="nil"/>
              <w:right w:val="nil"/>
            </w:tcBorders>
            <w:shd w:val="clear" w:color="auto" w:fill="D9E2F3" w:themeFill="accent1" w:themeFillTint="33"/>
            <w:vAlign w:val="center"/>
            <w:hideMark/>
          </w:tcPr>
          <w:p w14:paraId="57C99CD7" w14:textId="352857EF"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Il Regolamento di Servizio di cui si deve dotare un Raggruppamento da chi deve essere approvato?</w:t>
            </w:r>
          </w:p>
        </w:tc>
      </w:tr>
      <w:tr w:rsidR="0078785B" w:rsidRPr="00E01028" w14:paraId="511C4673" w14:textId="77777777" w:rsidTr="3A763063">
        <w:trPr>
          <w:trHeight w:val="20"/>
        </w:trPr>
        <w:tc>
          <w:tcPr>
            <w:tcW w:w="960" w:type="dxa"/>
            <w:tcBorders>
              <w:top w:val="nil"/>
              <w:left w:val="nil"/>
              <w:bottom w:val="nil"/>
              <w:right w:val="nil"/>
            </w:tcBorders>
            <w:vAlign w:val="center"/>
            <w:hideMark/>
          </w:tcPr>
          <w:p w14:paraId="53F56570" w14:textId="2540772A"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FFFFF" w:themeFill="background1"/>
            <w:vAlign w:val="center"/>
            <w:hideMark/>
          </w:tcPr>
          <w:p w14:paraId="08416DC1" w14:textId="4286617B" w:rsidR="0078785B" w:rsidRPr="00E01028" w:rsidRDefault="3A763063" w:rsidP="3A763063">
            <w:pPr>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Dal Raggruppamento stesso</w:t>
            </w:r>
          </w:p>
        </w:tc>
      </w:tr>
      <w:tr w:rsidR="0078785B" w:rsidRPr="00E01028" w14:paraId="128B4410" w14:textId="77777777" w:rsidTr="00465CF0">
        <w:trPr>
          <w:trHeight w:val="20"/>
        </w:trPr>
        <w:tc>
          <w:tcPr>
            <w:tcW w:w="960" w:type="dxa"/>
            <w:tcBorders>
              <w:top w:val="nil"/>
              <w:left w:val="nil"/>
              <w:bottom w:val="nil"/>
              <w:right w:val="nil"/>
            </w:tcBorders>
            <w:vAlign w:val="center"/>
            <w:hideMark/>
          </w:tcPr>
          <w:p w14:paraId="44C7929A" w14:textId="39656039"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374FFC35" w14:textId="480D182D" w:rsidR="0078785B" w:rsidRPr="00E01028" w:rsidRDefault="3A763063" w:rsidP="3A763063">
            <w:pPr>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Dall’Autorità di Pubblica Sicurezza</w:t>
            </w:r>
          </w:p>
        </w:tc>
      </w:tr>
      <w:tr w:rsidR="0078785B" w:rsidRPr="00E01028" w14:paraId="32011B91" w14:textId="77777777" w:rsidTr="3A763063">
        <w:trPr>
          <w:trHeight w:val="20"/>
        </w:trPr>
        <w:tc>
          <w:tcPr>
            <w:tcW w:w="960" w:type="dxa"/>
            <w:tcBorders>
              <w:top w:val="nil"/>
              <w:left w:val="nil"/>
              <w:bottom w:val="nil"/>
              <w:right w:val="nil"/>
            </w:tcBorders>
            <w:vAlign w:val="center"/>
            <w:hideMark/>
          </w:tcPr>
          <w:p w14:paraId="03BEE63E" w14:textId="508CE3D4"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4D93967D" w14:textId="4575BAD2" w:rsidR="0078785B" w:rsidRPr="00E01028" w:rsidRDefault="3A763063" w:rsidP="3A763063">
            <w:pPr>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Dalla Regione Emilia-Romagna</w:t>
            </w:r>
          </w:p>
        </w:tc>
      </w:tr>
    </w:tbl>
    <w:p w14:paraId="569B01C3" w14:textId="77777777" w:rsidR="00C97C2D" w:rsidRPr="3A763063" w:rsidRDefault="00C97C2D"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78785B" w:rsidRPr="00E01028" w14:paraId="2C54CA05" w14:textId="77777777" w:rsidTr="007D0FBE">
        <w:trPr>
          <w:trHeight w:val="750"/>
        </w:trPr>
        <w:tc>
          <w:tcPr>
            <w:tcW w:w="960" w:type="dxa"/>
            <w:tcBorders>
              <w:top w:val="nil"/>
              <w:left w:val="nil"/>
              <w:bottom w:val="nil"/>
              <w:right w:val="nil"/>
            </w:tcBorders>
            <w:shd w:val="clear" w:color="auto" w:fill="D9E2F3" w:themeFill="accent1" w:themeFillTint="33"/>
            <w:noWrap/>
            <w:hideMark/>
          </w:tcPr>
          <w:p w14:paraId="512AD3FD" w14:textId="2A66D13C" w:rsidR="0078785B" w:rsidRDefault="0078785B" w:rsidP="0078785B">
            <w:pPr>
              <w:spacing w:after="0" w:line="240" w:lineRule="auto"/>
              <w:rPr>
                <w:rFonts w:ascii="Calibri" w:eastAsia="Times New Roman" w:hAnsi="Calibri" w:cs="Times New Roman"/>
                <w:b/>
                <w:bCs/>
                <w:color w:val="000000"/>
                <w:lang w:eastAsia="it-IT"/>
              </w:rPr>
            </w:pPr>
          </w:p>
          <w:p w14:paraId="7313625B" w14:textId="67756FE8" w:rsidR="0078785B" w:rsidRPr="00E01028"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A05</w:t>
            </w:r>
            <w:r w:rsidR="003E37E5">
              <w:rPr>
                <w:rFonts w:ascii="Calibri" w:eastAsia="Times New Roman" w:hAnsi="Calibri" w:cs="Times New Roman"/>
                <w:b/>
                <w:bCs/>
                <w:color w:val="000000" w:themeColor="text1"/>
                <w:lang w:eastAsia="it-IT"/>
              </w:rPr>
              <w:t>5</w:t>
            </w:r>
          </w:p>
        </w:tc>
        <w:tc>
          <w:tcPr>
            <w:tcW w:w="8821" w:type="dxa"/>
            <w:tcBorders>
              <w:top w:val="nil"/>
              <w:left w:val="nil"/>
              <w:bottom w:val="nil"/>
              <w:right w:val="nil"/>
            </w:tcBorders>
            <w:shd w:val="clear" w:color="auto" w:fill="D9E2F3" w:themeFill="accent1" w:themeFillTint="33"/>
            <w:vAlign w:val="center"/>
            <w:hideMark/>
          </w:tcPr>
          <w:p w14:paraId="49B127E8" w14:textId="04D64020" w:rsidR="0078785B" w:rsidRPr="00E01028"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Cosa deve contenere obbligatoriamente un processo verbale di accertamento?</w:t>
            </w:r>
          </w:p>
        </w:tc>
      </w:tr>
      <w:tr w:rsidR="0078785B" w:rsidRPr="00E01028" w14:paraId="511623A3" w14:textId="77777777" w:rsidTr="3A763063">
        <w:trPr>
          <w:trHeight w:val="113"/>
        </w:trPr>
        <w:tc>
          <w:tcPr>
            <w:tcW w:w="960" w:type="dxa"/>
            <w:tcBorders>
              <w:top w:val="nil"/>
              <w:left w:val="nil"/>
              <w:bottom w:val="nil"/>
              <w:right w:val="nil"/>
            </w:tcBorders>
            <w:vAlign w:val="center"/>
            <w:hideMark/>
          </w:tcPr>
          <w:p w14:paraId="4BD6FA62" w14:textId="0ED46292"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FFFFF" w:themeFill="background1"/>
            <w:vAlign w:val="center"/>
            <w:hideMark/>
          </w:tcPr>
          <w:p w14:paraId="11504FE8" w14:textId="75E50FF8" w:rsidR="0078785B" w:rsidRPr="00E01028" w:rsidRDefault="3A763063" w:rsidP="3A763063">
            <w:pPr>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Il verbale di accertamento deve contenere l’indicazione della data, ora e luogo dell’accertamento, la descrizione succinta del fatto, l’indicazione di eventuali responsabili in solido ai sensi dell’art. 6 della legge statale, la menzione della facoltà di pagamento in forma ridotta con l’indicazione del relativo importo e delle modalità di pagamento</w:t>
            </w:r>
          </w:p>
        </w:tc>
      </w:tr>
      <w:tr w:rsidR="0078785B" w:rsidRPr="00E01028" w14:paraId="5997DE20" w14:textId="77777777" w:rsidTr="007D0FBE">
        <w:trPr>
          <w:trHeight w:val="20"/>
        </w:trPr>
        <w:tc>
          <w:tcPr>
            <w:tcW w:w="960" w:type="dxa"/>
            <w:tcBorders>
              <w:top w:val="nil"/>
              <w:left w:val="nil"/>
              <w:bottom w:val="nil"/>
              <w:right w:val="nil"/>
            </w:tcBorders>
            <w:vAlign w:val="center"/>
            <w:hideMark/>
          </w:tcPr>
          <w:p w14:paraId="5962126F" w14:textId="763ACCEA"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226A0D95" w14:textId="07B225C8" w:rsidR="0078785B" w:rsidRPr="00E01028" w:rsidRDefault="3A763063" w:rsidP="007D0FBE">
            <w:pPr>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Tutti gli elementi fondamentali previsti dall’art. 8 della Legge regionale 28 aprile 1984, n. 21 Disciplina dell’Applicazione delle sanzioni amministrative di competenza regionale</w:t>
            </w:r>
          </w:p>
        </w:tc>
      </w:tr>
      <w:tr w:rsidR="0078785B" w:rsidRPr="00E01028" w14:paraId="3BD18685" w14:textId="77777777" w:rsidTr="3A763063">
        <w:trPr>
          <w:trHeight w:val="20"/>
        </w:trPr>
        <w:tc>
          <w:tcPr>
            <w:tcW w:w="960" w:type="dxa"/>
            <w:tcBorders>
              <w:top w:val="nil"/>
              <w:left w:val="nil"/>
              <w:bottom w:val="nil"/>
              <w:right w:val="nil"/>
            </w:tcBorders>
            <w:vAlign w:val="center"/>
            <w:hideMark/>
          </w:tcPr>
          <w:p w14:paraId="32315907" w14:textId="4D5F8253" w:rsidR="0078785B" w:rsidRPr="00E01028"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2A312E7F" w14:textId="0CA2673F" w:rsidR="0078785B" w:rsidRPr="00E01028" w:rsidRDefault="3A763063" w:rsidP="007D0FBE">
            <w:pPr>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Il verbale di accertamento può essere redatto su qualsiasi supporto cartaceo e oltre ad una descrizione succinta dei fatti non contiene elementi obbligatori previsti dalla normativa vigente</w:t>
            </w:r>
          </w:p>
        </w:tc>
      </w:tr>
    </w:tbl>
    <w:p w14:paraId="7022619F" w14:textId="77777777" w:rsidR="009E7AE7" w:rsidRDefault="009E7AE7" w:rsidP="009E7AE7"/>
    <w:p w14:paraId="5A5E7CAC" w14:textId="5B445433" w:rsidR="00C97C2D" w:rsidRDefault="00C97C2D">
      <w:pPr>
        <w:rPr>
          <w:b/>
          <w:bCs/>
          <w:color w:val="1F3864"/>
          <w:sz w:val="52"/>
          <w:szCs w:val="52"/>
        </w:rPr>
      </w:pPr>
      <w:r>
        <w:rPr>
          <w:b/>
          <w:bCs/>
          <w:color w:val="1F3864"/>
          <w:sz w:val="52"/>
          <w:szCs w:val="52"/>
        </w:rPr>
        <w:br w:type="page"/>
      </w:r>
    </w:p>
    <w:p w14:paraId="6838849C" w14:textId="552958B6" w:rsidR="00C97C2D" w:rsidRDefault="3A763063" w:rsidP="3A763063">
      <w:pPr>
        <w:jc w:val="right"/>
        <w:rPr>
          <w:b/>
          <w:bCs/>
          <w:color w:val="1F3864"/>
          <w:sz w:val="52"/>
          <w:szCs w:val="52"/>
        </w:rPr>
      </w:pPr>
      <w:r w:rsidRPr="3A763063">
        <w:rPr>
          <w:b/>
          <w:bCs/>
          <w:color w:val="1F3864"/>
          <w:sz w:val="52"/>
          <w:szCs w:val="52"/>
        </w:rPr>
        <w:lastRenderedPageBreak/>
        <w:t>Sezione B - Aree protette</w:t>
      </w:r>
      <w:r w:rsidR="002D23AF">
        <w:rPr>
          <w:b/>
          <w:bCs/>
          <w:color w:val="1F3864"/>
          <w:sz w:val="52"/>
          <w:szCs w:val="52"/>
        </w:rPr>
        <w:t xml:space="preserve"> e</w:t>
      </w:r>
      <w:r w:rsidRPr="3A763063">
        <w:rPr>
          <w:b/>
          <w:bCs/>
          <w:color w:val="1F3864"/>
          <w:sz w:val="52"/>
          <w:szCs w:val="52"/>
        </w:rPr>
        <w:t xml:space="preserve"> </w:t>
      </w:r>
    </w:p>
    <w:p w14:paraId="4585E71D" w14:textId="139F7AD9" w:rsidR="00927A4C" w:rsidRPr="00B524D5" w:rsidRDefault="3A763063" w:rsidP="3A763063">
      <w:pPr>
        <w:jc w:val="right"/>
        <w:rPr>
          <w:b/>
          <w:bCs/>
          <w:color w:val="1F3864"/>
          <w:sz w:val="52"/>
          <w:szCs w:val="52"/>
        </w:rPr>
      </w:pPr>
      <w:r w:rsidRPr="3A763063">
        <w:rPr>
          <w:b/>
          <w:bCs/>
          <w:color w:val="1F3864"/>
          <w:sz w:val="52"/>
          <w:szCs w:val="52"/>
        </w:rPr>
        <w:t>Rete Natura 2000</w:t>
      </w:r>
    </w:p>
    <w:tbl>
      <w:tblPr>
        <w:tblW w:w="9931" w:type="dxa"/>
        <w:tblCellMar>
          <w:top w:w="15" w:type="dxa"/>
          <w:left w:w="70" w:type="dxa"/>
          <w:bottom w:w="15" w:type="dxa"/>
          <w:right w:w="70" w:type="dxa"/>
        </w:tblCellMar>
        <w:tblLook w:val="04A0" w:firstRow="1" w:lastRow="0" w:firstColumn="1" w:lastColumn="0" w:noHBand="0" w:noVBand="1"/>
      </w:tblPr>
      <w:tblGrid>
        <w:gridCol w:w="974"/>
        <w:gridCol w:w="8949"/>
        <w:gridCol w:w="8"/>
      </w:tblGrid>
      <w:tr w:rsidR="00BD649F" w:rsidRPr="00927A4C" w14:paraId="78F81734" w14:textId="77777777" w:rsidTr="00333851">
        <w:trPr>
          <w:gridAfter w:val="1"/>
          <w:wAfter w:w="8" w:type="dxa"/>
          <w:trHeight w:val="615"/>
        </w:trPr>
        <w:tc>
          <w:tcPr>
            <w:tcW w:w="974" w:type="dxa"/>
            <w:tcBorders>
              <w:top w:val="nil"/>
              <w:left w:val="nil"/>
              <w:bottom w:val="nil"/>
              <w:right w:val="nil"/>
            </w:tcBorders>
            <w:shd w:val="clear" w:color="auto" w:fill="D9E2F3" w:themeFill="accent1" w:themeFillTint="33"/>
            <w:noWrap/>
            <w:vAlign w:val="center"/>
            <w:hideMark/>
          </w:tcPr>
          <w:p w14:paraId="02041A49" w14:textId="470D04CA"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B001</w:t>
            </w:r>
          </w:p>
        </w:tc>
        <w:tc>
          <w:tcPr>
            <w:tcW w:w="8949" w:type="dxa"/>
            <w:tcBorders>
              <w:top w:val="nil"/>
              <w:left w:val="nil"/>
              <w:bottom w:val="nil"/>
              <w:right w:val="nil"/>
            </w:tcBorders>
            <w:shd w:val="clear" w:color="auto" w:fill="D9E2F3" w:themeFill="accent1" w:themeFillTint="33"/>
            <w:vAlign w:val="center"/>
            <w:hideMark/>
          </w:tcPr>
          <w:p w14:paraId="7271207C" w14:textId="77777777" w:rsidR="00BD649F" w:rsidRPr="00927A4C" w:rsidRDefault="3A763063" w:rsidP="3A763063">
            <w:pPr>
              <w:spacing w:after="0" w:line="240" w:lineRule="auto"/>
              <w:jc w:val="both"/>
              <w:rPr>
                <w:rFonts w:ascii="Calibri" w:eastAsia="Times New Roman" w:hAnsi="Calibri" w:cs="Times New Roman"/>
                <w:b/>
                <w:bCs/>
                <w:color w:val="000000" w:themeColor="text1"/>
                <w:lang w:eastAsia="it-IT"/>
              </w:rPr>
            </w:pPr>
            <w:r w:rsidRPr="3A763063">
              <w:rPr>
                <w:rFonts w:ascii="Arial" w:eastAsia="Times New Roman" w:hAnsi="Arial" w:cs="Arial"/>
                <w:b/>
                <w:bCs/>
                <w:color w:val="000000" w:themeColor="text1"/>
                <w:sz w:val="20"/>
                <w:szCs w:val="20"/>
                <w:lang w:eastAsia="it-IT"/>
              </w:rPr>
              <w:t>Ai sensi della normativa vigente, qual è la definizione di parco regionale?</w:t>
            </w:r>
          </w:p>
        </w:tc>
      </w:tr>
      <w:tr w:rsidR="00BD649F" w:rsidRPr="00927A4C" w14:paraId="0290EABD" w14:textId="77777777" w:rsidTr="3A763063">
        <w:trPr>
          <w:gridAfter w:val="1"/>
          <w:wAfter w:w="8" w:type="dxa"/>
          <w:trHeight w:hRule="exact" w:val="964"/>
        </w:trPr>
        <w:tc>
          <w:tcPr>
            <w:tcW w:w="974" w:type="dxa"/>
            <w:tcBorders>
              <w:top w:val="nil"/>
              <w:left w:val="nil"/>
              <w:bottom w:val="nil"/>
              <w:right w:val="nil"/>
            </w:tcBorders>
            <w:vAlign w:val="center"/>
            <w:hideMark/>
          </w:tcPr>
          <w:p w14:paraId="609F14DC"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vAlign w:val="center"/>
            <w:hideMark/>
          </w:tcPr>
          <w:p w14:paraId="51F01636" w14:textId="4F740CD1"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Un'area protetta comprendente ambienti naturali o in corso di naturalizzazione di limitata estensione, inseriti in ambiti territoriali caratterizzati da intense attività antropiche, organizzata in modo da garantire la conservazione, il restauro, la ricostituzione degli ambienti degradati ai fini della conservazione delle specie animali e vegetali</w:t>
            </w:r>
          </w:p>
        </w:tc>
      </w:tr>
      <w:tr w:rsidR="00BD649F" w:rsidRPr="00927A4C" w14:paraId="27BCAB1B" w14:textId="77777777" w:rsidTr="003E37E5">
        <w:trPr>
          <w:trHeight w:hRule="exact" w:val="1304"/>
        </w:trPr>
        <w:tc>
          <w:tcPr>
            <w:tcW w:w="974" w:type="dxa"/>
            <w:tcBorders>
              <w:top w:val="nil"/>
              <w:left w:val="nil"/>
              <w:bottom w:val="nil"/>
              <w:right w:val="nil"/>
            </w:tcBorders>
            <w:vAlign w:val="center"/>
            <w:hideMark/>
          </w:tcPr>
          <w:p w14:paraId="0C8A1554"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57" w:type="dxa"/>
            <w:gridSpan w:val="2"/>
            <w:tcBorders>
              <w:top w:val="nil"/>
              <w:left w:val="nil"/>
              <w:bottom w:val="nil"/>
              <w:right w:val="nil"/>
            </w:tcBorders>
            <w:shd w:val="clear" w:color="auto" w:fill="FBE4D5" w:themeFill="accent2" w:themeFillTint="33"/>
            <w:vAlign w:val="center"/>
            <w:hideMark/>
          </w:tcPr>
          <w:p w14:paraId="2860E1A1"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Un'area naturale protetta costituita da sistemi territoriali che, per valori naturali, scientifici, storico culturali e paesaggistici di particolare interesse nelle loro caratteristiche complessive, organizzata in modo unitario avendo riguardo alle esigenze di conservazione, riqualificazione e valorizzazione degli ambienti naturali e </w:t>
            </w:r>
            <w:proofErr w:type="spellStart"/>
            <w:r w:rsidRPr="3A763063">
              <w:rPr>
                <w:rFonts w:ascii="Arial" w:eastAsia="Times New Roman" w:hAnsi="Arial" w:cs="Arial"/>
                <w:color w:val="000000" w:themeColor="text1"/>
                <w:sz w:val="20"/>
                <w:szCs w:val="20"/>
                <w:lang w:eastAsia="it-IT"/>
              </w:rPr>
              <w:t>seminaturali</w:t>
            </w:r>
            <w:proofErr w:type="spellEnd"/>
            <w:r w:rsidRPr="3A763063">
              <w:rPr>
                <w:rFonts w:ascii="Arial" w:eastAsia="Times New Roman" w:hAnsi="Arial" w:cs="Arial"/>
                <w:color w:val="000000" w:themeColor="text1"/>
                <w:sz w:val="20"/>
                <w:szCs w:val="20"/>
                <w:lang w:eastAsia="it-IT"/>
              </w:rPr>
              <w:t xml:space="preserve"> e delle loro risorse, nonché allo sviluppo delle attività umane ed economiche compatibili</w:t>
            </w:r>
          </w:p>
        </w:tc>
      </w:tr>
      <w:tr w:rsidR="00BD649F" w:rsidRPr="00927A4C" w14:paraId="2AD5143C" w14:textId="77777777" w:rsidTr="003E37E5">
        <w:trPr>
          <w:gridAfter w:val="1"/>
          <w:wAfter w:w="8" w:type="dxa"/>
          <w:trHeight w:hRule="exact" w:val="680"/>
        </w:trPr>
        <w:tc>
          <w:tcPr>
            <w:tcW w:w="974" w:type="dxa"/>
            <w:tcBorders>
              <w:top w:val="nil"/>
              <w:left w:val="nil"/>
              <w:bottom w:val="nil"/>
              <w:right w:val="nil"/>
            </w:tcBorders>
            <w:vAlign w:val="center"/>
            <w:hideMark/>
          </w:tcPr>
          <w:p w14:paraId="0BFCFC4C"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vAlign w:val="center"/>
            <w:hideMark/>
          </w:tcPr>
          <w:p w14:paraId="0367A466" w14:textId="77777777" w:rsidR="00BD649F"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Un’area naturale protetta istituita e gestita ai fini della conservazione dei caratteri e contenuti morfologici, biologici, ecologici, scientifici e culturali di rilevanza regionale</w:t>
            </w:r>
          </w:p>
          <w:p w14:paraId="3A1AA267" w14:textId="77777777" w:rsidR="00BD649F" w:rsidRPr="00927A4C" w:rsidRDefault="00BD649F" w:rsidP="00BD649F">
            <w:pPr>
              <w:spacing w:after="0" w:line="240" w:lineRule="auto"/>
              <w:jc w:val="both"/>
              <w:rPr>
                <w:rFonts w:ascii="Arial" w:eastAsia="Times New Roman" w:hAnsi="Arial" w:cs="Arial"/>
                <w:color w:val="000000"/>
                <w:sz w:val="20"/>
                <w:szCs w:val="20"/>
                <w:lang w:eastAsia="it-IT"/>
              </w:rPr>
            </w:pPr>
          </w:p>
        </w:tc>
      </w:tr>
    </w:tbl>
    <w:p w14:paraId="602CDF0D" w14:textId="77777777" w:rsidR="00C97C2D" w:rsidRPr="3A763063" w:rsidRDefault="00C97C2D"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31" w:type="dxa"/>
        <w:tblCellMar>
          <w:top w:w="15" w:type="dxa"/>
          <w:left w:w="70" w:type="dxa"/>
          <w:bottom w:w="15" w:type="dxa"/>
          <w:right w:w="70" w:type="dxa"/>
        </w:tblCellMar>
        <w:tblLook w:val="04A0" w:firstRow="1" w:lastRow="0" w:firstColumn="1" w:lastColumn="0" w:noHBand="0" w:noVBand="1"/>
      </w:tblPr>
      <w:tblGrid>
        <w:gridCol w:w="975"/>
        <w:gridCol w:w="8956"/>
      </w:tblGrid>
      <w:tr w:rsidR="00BD649F" w:rsidRPr="00927A4C" w14:paraId="3926E02E" w14:textId="77777777" w:rsidTr="00333851">
        <w:trPr>
          <w:trHeight w:val="510"/>
        </w:trPr>
        <w:tc>
          <w:tcPr>
            <w:tcW w:w="974" w:type="dxa"/>
            <w:tcBorders>
              <w:top w:val="nil"/>
              <w:left w:val="nil"/>
              <w:bottom w:val="nil"/>
              <w:right w:val="nil"/>
            </w:tcBorders>
            <w:shd w:val="clear" w:color="auto" w:fill="D9E2F3" w:themeFill="accent1" w:themeFillTint="33"/>
            <w:noWrap/>
            <w:vAlign w:val="center"/>
            <w:hideMark/>
          </w:tcPr>
          <w:p w14:paraId="4B76169E" w14:textId="0EF18425"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B002</w:t>
            </w:r>
          </w:p>
        </w:tc>
        <w:tc>
          <w:tcPr>
            <w:tcW w:w="8949" w:type="dxa"/>
            <w:tcBorders>
              <w:top w:val="nil"/>
              <w:left w:val="nil"/>
              <w:bottom w:val="nil"/>
              <w:right w:val="nil"/>
            </w:tcBorders>
            <w:shd w:val="clear" w:color="auto" w:fill="D9E2F3" w:themeFill="accent1" w:themeFillTint="33"/>
            <w:vAlign w:val="center"/>
            <w:hideMark/>
          </w:tcPr>
          <w:p w14:paraId="0C4E768E" w14:textId="77777777"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Cosa è il Piano Territoriale del Parco regionale?</w:t>
            </w:r>
          </w:p>
        </w:tc>
      </w:tr>
      <w:tr w:rsidR="00BD649F" w:rsidRPr="00927A4C" w14:paraId="2F05BC2D" w14:textId="77777777" w:rsidTr="3A763063">
        <w:trPr>
          <w:trHeight w:val="570"/>
        </w:trPr>
        <w:tc>
          <w:tcPr>
            <w:tcW w:w="974" w:type="dxa"/>
            <w:tcBorders>
              <w:top w:val="nil"/>
              <w:left w:val="nil"/>
              <w:bottom w:val="nil"/>
              <w:right w:val="nil"/>
            </w:tcBorders>
            <w:noWrap/>
            <w:vAlign w:val="center"/>
            <w:hideMark/>
          </w:tcPr>
          <w:p w14:paraId="23732033"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vAlign w:val="center"/>
            <w:hideMark/>
          </w:tcPr>
          <w:p w14:paraId="12A7160D"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La parte dello strumento di pianificazione comunale dell'area di parco ed area contigua relativo alla tutela i valori paesaggistici e ambientali </w:t>
            </w:r>
          </w:p>
        </w:tc>
      </w:tr>
      <w:tr w:rsidR="00BD649F" w:rsidRPr="00927A4C" w14:paraId="02FE897C" w14:textId="77777777" w:rsidTr="00333851">
        <w:trPr>
          <w:trHeight w:val="510"/>
        </w:trPr>
        <w:tc>
          <w:tcPr>
            <w:tcW w:w="974" w:type="dxa"/>
            <w:tcBorders>
              <w:top w:val="nil"/>
              <w:left w:val="nil"/>
              <w:bottom w:val="nil"/>
              <w:right w:val="nil"/>
            </w:tcBorders>
            <w:noWrap/>
            <w:vAlign w:val="center"/>
            <w:hideMark/>
          </w:tcPr>
          <w:p w14:paraId="0A10E0D2"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vAlign w:val="center"/>
            <w:hideMark/>
          </w:tcPr>
          <w:p w14:paraId="448D7CEE"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Lo strumento generale che regola l’assetto del territorio dell’ambiente e degli habitat compresi nel suo perimetro ed il suo raccordo con il contesto; indica gli obiettivi specifici e di settore e precisa le destinazioni d’uso da osservare mediante gli azzonamenti e norme</w:t>
            </w:r>
          </w:p>
        </w:tc>
      </w:tr>
      <w:tr w:rsidR="00BD649F" w:rsidRPr="00927A4C" w14:paraId="0E9FE227" w14:textId="77777777" w:rsidTr="003E37E5">
        <w:trPr>
          <w:trHeight w:hRule="exact" w:val="1361"/>
        </w:trPr>
        <w:tc>
          <w:tcPr>
            <w:tcW w:w="974" w:type="dxa"/>
            <w:tcBorders>
              <w:top w:val="nil"/>
              <w:left w:val="nil"/>
              <w:bottom w:val="nil"/>
              <w:right w:val="nil"/>
            </w:tcBorders>
            <w:noWrap/>
            <w:vAlign w:val="center"/>
            <w:hideMark/>
          </w:tcPr>
          <w:p w14:paraId="79ED1769"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vAlign w:val="center"/>
            <w:hideMark/>
          </w:tcPr>
          <w:p w14:paraId="17A80E49" w14:textId="77777777" w:rsidR="00BD649F"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Lo strumento che individua le grandi suddivisioni di tipo </w:t>
            </w:r>
            <w:proofErr w:type="spellStart"/>
            <w:r w:rsidRPr="3A763063">
              <w:rPr>
                <w:rFonts w:ascii="Arial" w:eastAsia="Times New Roman" w:hAnsi="Arial" w:cs="Arial"/>
                <w:color w:val="000000" w:themeColor="text1"/>
                <w:sz w:val="20"/>
                <w:szCs w:val="20"/>
                <w:lang w:eastAsia="it-IT"/>
              </w:rPr>
              <w:t>fisiografico</w:t>
            </w:r>
            <w:proofErr w:type="spellEnd"/>
            <w:r w:rsidRPr="3A763063">
              <w:rPr>
                <w:rFonts w:ascii="Arial" w:eastAsia="Times New Roman" w:hAnsi="Arial" w:cs="Arial"/>
                <w:color w:val="000000" w:themeColor="text1"/>
                <w:sz w:val="20"/>
                <w:szCs w:val="20"/>
                <w:lang w:eastAsia="it-IT"/>
              </w:rPr>
              <w:t xml:space="preserve"> (montagna, collina, pianura, costa), i sistemi tematici (agricolo, boschivo, delle acque, insediativo) e le componenti biologiche, geomorfologiche o insediative che per la loro persistenza e inerzia al cambiamento si sono poste come elementi ordinatori delle fasi di crescita e di trasformazione del territorio di pertinenza del parco regionale</w:t>
            </w:r>
          </w:p>
          <w:p w14:paraId="2538C9BB" w14:textId="77777777" w:rsidR="00BD649F" w:rsidRPr="00927A4C" w:rsidRDefault="00BD649F" w:rsidP="00BD649F">
            <w:pPr>
              <w:spacing w:after="0" w:line="240" w:lineRule="auto"/>
              <w:jc w:val="both"/>
              <w:rPr>
                <w:rFonts w:ascii="Arial" w:eastAsia="Times New Roman" w:hAnsi="Arial" w:cs="Arial"/>
                <w:color w:val="000000"/>
                <w:sz w:val="20"/>
                <w:szCs w:val="20"/>
                <w:lang w:eastAsia="it-IT"/>
              </w:rPr>
            </w:pPr>
          </w:p>
        </w:tc>
      </w:tr>
    </w:tbl>
    <w:p w14:paraId="0A3CA5D5" w14:textId="77777777" w:rsidR="00C97C2D" w:rsidRPr="3A763063" w:rsidRDefault="00C97C2D"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31" w:type="dxa"/>
        <w:tblCellMar>
          <w:top w:w="15" w:type="dxa"/>
          <w:left w:w="70" w:type="dxa"/>
          <w:bottom w:w="15" w:type="dxa"/>
          <w:right w:w="70" w:type="dxa"/>
        </w:tblCellMar>
        <w:tblLook w:val="04A0" w:firstRow="1" w:lastRow="0" w:firstColumn="1" w:lastColumn="0" w:noHBand="0" w:noVBand="1"/>
      </w:tblPr>
      <w:tblGrid>
        <w:gridCol w:w="975"/>
        <w:gridCol w:w="8956"/>
      </w:tblGrid>
      <w:tr w:rsidR="00BD649F" w:rsidRPr="00927A4C" w14:paraId="6DCA6C5E" w14:textId="77777777" w:rsidTr="00333851">
        <w:trPr>
          <w:trHeight w:val="525"/>
        </w:trPr>
        <w:tc>
          <w:tcPr>
            <w:tcW w:w="974" w:type="dxa"/>
            <w:tcBorders>
              <w:top w:val="nil"/>
              <w:left w:val="nil"/>
              <w:bottom w:val="nil"/>
              <w:right w:val="nil"/>
            </w:tcBorders>
            <w:shd w:val="clear" w:color="auto" w:fill="D9E2F3" w:themeFill="accent1" w:themeFillTint="33"/>
            <w:noWrap/>
            <w:vAlign w:val="center"/>
            <w:hideMark/>
          </w:tcPr>
          <w:p w14:paraId="26B3B621" w14:textId="5A23335C"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B003</w:t>
            </w:r>
          </w:p>
        </w:tc>
        <w:tc>
          <w:tcPr>
            <w:tcW w:w="8949" w:type="dxa"/>
            <w:tcBorders>
              <w:top w:val="nil"/>
              <w:left w:val="nil"/>
              <w:bottom w:val="nil"/>
              <w:right w:val="nil"/>
            </w:tcBorders>
            <w:shd w:val="clear" w:color="auto" w:fill="D9E2F3" w:themeFill="accent1" w:themeFillTint="33"/>
            <w:vAlign w:val="center"/>
            <w:hideMark/>
          </w:tcPr>
          <w:p w14:paraId="575EE029" w14:textId="3244DBC7"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Cosa è il regolamento di un Parco regionale?</w:t>
            </w:r>
          </w:p>
        </w:tc>
      </w:tr>
      <w:tr w:rsidR="00BD649F" w:rsidRPr="00927A4C" w14:paraId="5258FA2D" w14:textId="77777777" w:rsidTr="00C97C2D">
        <w:trPr>
          <w:trHeight w:val="680"/>
        </w:trPr>
        <w:tc>
          <w:tcPr>
            <w:tcW w:w="974" w:type="dxa"/>
            <w:tcBorders>
              <w:top w:val="nil"/>
              <w:left w:val="nil"/>
              <w:bottom w:val="nil"/>
              <w:right w:val="nil"/>
            </w:tcBorders>
            <w:noWrap/>
            <w:vAlign w:val="center"/>
            <w:hideMark/>
          </w:tcPr>
          <w:p w14:paraId="09AC4C6F"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vAlign w:val="center"/>
            <w:hideMark/>
          </w:tcPr>
          <w:p w14:paraId="31FD0296"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L'insieme delle norme che disciplinano le attività consentite nel parco in conformità con le previsioni del Piano Territoriale del Parco</w:t>
            </w:r>
          </w:p>
        </w:tc>
      </w:tr>
      <w:tr w:rsidR="00BD649F" w:rsidRPr="00927A4C" w14:paraId="59FBA4B7" w14:textId="77777777" w:rsidTr="00C97C2D">
        <w:trPr>
          <w:trHeight w:val="397"/>
        </w:trPr>
        <w:tc>
          <w:tcPr>
            <w:tcW w:w="974" w:type="dxa"/>
            <w:tcBorders>
              <w:top w:val="nil"/>
              <w:left w:val="nil"/>
              <w:bottom w:val="nil"/>
              <w:right w:val="nil"/>
            </w:tcBorders>
            <w:noWrap/>
            <w:vAlign w:val="center"/>
            <w:hideMark/>
          </w:tcPr>
          <w:p w14:paraId="3A826757"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vAlign w:val="center"/>
            <w:hideMark/>
          </w:tcPr>
          <w:p w14:paraId="37C34A06"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L'insieme delle norme di attuazione del Piano Territoriale del Parco</w:t>
            </w:r>
          </w:p>
        </w:tc>
      </w:tr>
      <w:tr w:rsidR="00BD649F" w:rsidRPr="00927A4C" w14:paraId="6B8594FF" w14:textId="77777777" w:rsidTr="00C97C2D">
        <w:trPr>
          <w:trHeight w:val="397"/>
        </w:trPr>
        <w:tc>
          <w:tcPr>
            <w:tcW w:w="974" w:type="dxa"/>
            <w:tcBorders>
              <w:top w:val="nil"/>
              <w:left w:val="nil"/>
              <w:bottom w:val="nil"/>
              <w:right w:val="nil"/>
            </w:tcBorders>
            <w:noWrap/>
            <w:vAlign w:val="center"/>
            <w:hideMark/>
          </w:tcPr>
          <w:p w14:paraId="25EAE6D6"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vAlign w:val="center"/>
            <w:hideMark/>
          </w:tcPr>
          <w:p w14:paraId="3FA657DD"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L'insieme delle regole necessarie per elaborare il Piano Territoriale del Parco</w:t>
            </w:r>
          </w:p>
        </w:tc>
      </w:tr>
    </w:tbl>
    <w:p w14:paraId="71507D9F" w14:textId="77777777" w:rsidR="00C97C2D" w:rsidRPr="3A763063" w:rsidRDefault="00C97C2D"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31" w:type="dxa"/>
        <w:tblCellMar>
          <w:top w:w="15" w:type="dxa"/>
          <w:left w:w="70" w:type="dxa"/>
          <w:bottom w:w="15" w:type="dxa"/>
          <w:right w:w="70" w:type="dxa"/>
        </w:tblCellMar>
        <w:tblLook w:val="04A0" w:firstRow="1" w:lastRow="0" w:firstColumn="1" w:lastColumn="0" w:noHBand="0" w:noVBand="1"/>
      </w:tblPr>
      <w:tblGrid>
        <w:gridCol w:w="975"/>
        <w:gridCol w:w="8956"/>
      </w:tblGrid>
      <w:tr w:rsidR="00BD649F" w:rsidRPr="00927A4C" w14:paraId="6090D03D" w14:textId="77777777" w:rsidTr="00333851">
        <w:trPr>
          <w:trHeight w:val="435"/>
        </w:trPr>
        <w:tc>
          <w:tcPr>
            <w:tcW w:w="974" w:type="dxa"/>
            <w:tcBorders>
              <w:top w:val="nil"/>
              <w:left w:val="nil"/>
              <w:bottom w:val="nil"/>
              <w:right w:val="nil"/>
            </w:tcBorders>
            <w:shd w:val="clear" w:color="auto" w:fill="D9E2F3" w:themeFill="accent1" w:themeFillTint="33"/>
            <w:noWrap/>
            <w:vAlign w:val="center"/>
            <w:hideMark/>
          </w:tcPr>
          <w:p w14:paraId="7EB1E10F" w14:textId="742AAFFE"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B004</w:t>
            </w:r>
          </w:p>
        </w:tc>
        <w:tc>
          <w:tcPr>
            <w:tcW w:w="8949" w:type="dxa"/>
            <w:tcBorders>
              <w:top w:val="nil"/>
              <w:left w:val="nil"/>
              <w:bottom w:val="nil"/>
              <w:right w:val="nil"/>
            </w:tcBorders>
            <w:shd w:val="clear" w:color="auto" w:fill="D9E2F3" w:themeFill="accent1" w:themeFillTint="33"/>
            <w:vAlign w:val="center"/>
            <w:hideMark/>
          </w:tcPr>
          <w:p w14:paraId="09140858" w14:textId="77777777"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Quali sono i contenuti generali del Piano territoriale di un Parco regionale?</w:t>
            </w:r>
          </w:p>
        </w:tc>
      </w:tr>
      <w:tr w:rsidR="00BD649F" w:rsidRPr="00927A4C" w14:paraId="31FC51CE" w14:textId="77777777" w:rsidTr="00C97C2D">
        <w:trPr>
          <w:trHeight w:hRule="exact" w:val="737"/>
        </w:trPr>
        <w:tc>
          <w:tcPr>
            <w:tcW w:w="974" w:type="dxa"/>
            <w:tcBorders>
              <w:top w:val="nil"/>
              <w:left w:val="nil"/>
              <w:bottom w:val="nil"/>
              <w:right w:val="nil"/>
            </w:tcBorders>
            <w:noWrap/>
            <w:vAlign w:val="center"/>
            <w:hideMark/>
          </w:tcPr>
          <w:p w14:paraId="2E919DCF"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vAlign w:val="center"/>
          </w:tcPr>
          <w:p w14:paraId="235FEC63"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Il Piano Territoriale del Parco articola il territorio in zone territoriali omogenee classificate come A, B, C, D, area contigua, in relazioni agli usi funzionali e produttivi </w:t>
            </w:r>
          </w:p>
        </w:tc>
      </w:tr>
      <w:tr w:rsidR="00BD649F" w:rsidRPr="00927A4C" w14:paraId="0EAD9044" w14:textId="77777777" w:rsidTr="00C97C2D">
        <w:trPr>
          <w:trHeight w:hRule="exact" w:val="850"/>
        </w:trPr>
        <w:tc>
          <w:tcPr>
            <w:tcW w:w="974" w:type="dxa"/>
            <w:tcBorders>
              <w:top w:val="nil"/>
              <w:left w:val="nil"/>
              <w:bottom w:val="nil"/>
              <w:right w:val="nil"/>
            </w:tcBorders>
            <w:noWrap/>
            <w:vAlign w:val="center"/>
            <w:hideMark/>
          </w:tcPr>
          <w:p w14:paraId="37DB1C62"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vAlign w:val="center"/>
            <w:hideMark/>
          </w:tcPr>
          <w:p w14:paraId="6BDCBF8E"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Il Piano Territoriale del Parco disciplina le attività consentite nel Parco e nell’area contigua e le loro modalità attuative in conformità alle previsioni, prescrizioni e direttive contenute nel Piano Territoriale Paesistico</w:t>
            </w:r>
          </w:p>
        </w:tc>
      </w:tr>
      <w:tr w:rsidR="00BD649F" w:rsidRPr="00927A4C" w14:paraId="683CE3A8" w14:textId="77777777" w:rsidTr="3A763063">
        <w:trPr>
          <w:trHeight w:val="315"/>
        </w:trPr>
        <w:tc>
          <w:tcPr>
            <w:tcW w:w="974" w:type="dxa"/>
            <w:tcBorders>
              <w:top w:val="nil"/>
              <w:left w:val="nil"/>
              <w:bottom w:val="nil"/>
              <w:right w:val="nil"/>
            </w:tcBorders>
            <w:noWrap/>
            <w:vAlign w:val="center"/>
            <w:hideMark/>
          </w:tcPr>
          <w:p w14:paraId="338446E9"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vAlign w:val="center"/>
            <w:hideMark/>
          </w:tcPr>
          <w:p w14:paraId="74A13A0C"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Il Piano Territoriale del Parco delinea le scelte strategiche di sviluppo e tutela l'integrità ambientale e l'identità culturale del Parco</w:t>
            </w:r>
          </w:p>
        </w:tc>
      </w:tr>
    </w:tbl>
    <w:p w14:paraId="02F68345" w14:textId="77777777" w:rsidR="00BD649F" w:rsidRDefault="00BD649F" w:rsidP="00BD649F">
      <w:pPr>
        <w:tabs>
          <w:tab w:val="left" w:pos="1044"/>
        </w:tabs>
        <w:spacing w:after="0" w:line="240" w:lineRule="auto"/>
        <w:ind w:left="70"/>
        <w:rPr>
          <w:rFonts w:ascii="Arial" w:eastAsia="Times New Roman" w:hAnsi="Arial" w:cs="Arial"/>
          <w:color w:val="000000"/>
          <w:sz w:val="20"/>
          <w:szCs w:val="20"/>
          <w:lang w:eastAsia="it-IT"/>
        </w:rPr>
      </w:pP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17978E90" w14:textId="77777777" w:rsidTr="00333851">
        <w:trPr>
          <w:trHeight w:val="585"/>
        </w:trPr>
        <w:tc>
          <w:tcPr>
            <w:tcW w:w="974" w:type="dxa"/>
            <w:tcBorders>
              <w:top w:val="nil"/>
              <w:left w:val="nil"/>
              <w:bottom w:val="nil"/>
              <w:right w:val="nil"/>
            </w:tcBorders>
            <w:shd w:val="clear" w:color="auto" w:fill="D9E2F3" w:themeFill="accent1" w:themeFillTint="33"/>
            <w:noWrap/>
            <w:vAlign w:val="center"/>
            <w:hideMark/>
          </w:tcPr>
          <w:p w14:paraId="46169C5F" w14:textId="76347DC6"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B005</w:t>
            </w:r>
          </w:p>
        </w:tc>
        <w:tc>
          <w:tcPr>
            <w:tcW w:w="8949" w:type="dxa"/>
            <w:tcBorders>
              <w:top w:val="nil"/>
              <w:left w:val="nil"/>
              <w:bottom w:val="nil"/>
              <w:right w:val="nil"/>
            </w:tcBorders>
            <w:shd w:val="clear" w:color="auto" w:fill="D9E2F3" w:themeFill="accent1" w:themeFillTint="33"/>
            <w:vAlign w:val="center"/>
            <w:hideMark/>
          </w:tcPr>
          <w:p w14:paraId="6C79CC17" w14:textId="5852EF4D"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Nell'articolazione del territorio in zone prevista dal Piano Territoriale del Parco quale è la definizione di zona “B”?</w:t>
            </w:r>
          </w:p>
        </w:tc>
      </w:tr>
      <w:tr w:rsidR="00BD649F" w:rsidRPr="00927A4C" w14:paraId="55A62648" w14:textId="77777777" w:rsidTr="00333851">
        <w:trPr>
          <w:trHeight w:hRule="exact" w:val="1418"/>
        </w:trPr>
        <w:tc>
          <w:tcPr>
            <w:tcW w:w="974" w:type="dxa"/>
            <w:tcBorders>
              <w:top w:val="nil"/>
              <w:left w:val="nil"/>
              <w:bottom w:val="nil"/>
              <w:right w:val="nil"/>
            </w:tcBorders>
            <w:shd w:val="clear" w:color="auto" w:fill="FFFFFF" w:themeFill="background1"/>
            <w:noWrap/>
            <w:vAlign w:val="center"/>
            <w:hideMark/>
          </w:tcPr>
          <w:p w14:paraId="2C44D5B3"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67C6EE05" w14:textId="19AB2214"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 zona di protezione generale, nella quale suolo, sottosuolo, acque, vegetazione e fauna sono rigorosamente protetti. In tale zona è vietato costruire nuove opere edilizie, ampliare costruzioni esistenti ed eseguire opere di trasformazione del territorio che non siano specificamente rivolte alla tutela dell'ambiente e del paesaggio. Sono consentite, compatibilmente con le esigenze di salvaguardia ambientale previste dal Piano territoriale, le attività agricole, forestali, zootecniche, agrituristiche ed escursionistiche nonché le infrastrutture necessarie al loro svolgimento</w:t>
            </w:r>
          </w:p>
        </w:tc>
      </w:tr>
      <w:tr w:rsidR="00BD649F" w:rsidRPr="00927A4C" w14:paraId="6A25671D" w14:textId="77777777" w:rsidTr="3A763063">
        <w:trPr>
          <w:trHeight w:hRule="exact" w:val="1304"/>
        </w:trPr>
        <w:tc>
          <w:tcPr>
            <w:tcW w:w="974" w:type="dxa"/>
            <w:tcBorders>
              <w:top w:val="nil"/>
              <w:left w:val="nil"/>
              <w:bottom w:val="nil"/>
              <w:right w:val="nil"/>
            </w:tcBorders>
            <w:noWrap/>
            <w:vAlign w:val="center"/>
            <w:hideMark/>
          </w:tcPr>
          <w:p w14:paraId="62178AA5"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3C2ECAC3"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 zona di protezione ambientale, nella quale sono permesse le attività agricole, forestali, zootecniche ed altre attività compatibili nel rispetto delle finalità di salvaguardia ambientale previste dal Piano territoriale. Ferma restando la necessità di dare priorità al recupero del patrimonio edilizio esistente, sono consentite le nuove costruzioni funzionali all'esercizio delle attività agrituristiche e agro-forestali compatibili con la valorizzazione dei fini istitutivi del Parco</w:t>
            </w:r>
          </w:p>
        </w:tc>
      </w:tr>
      <w:tr w:rsidR="00BD649F" w:rsidRPr="00927A4C" w14:paraId="2A85BE4D" w14:textId="77777777" w:rsidTr="3A763063">
        <w:trPr>
          <w:trHeight w:hRule="exact" w:val="737"/>
        </w:trPr>
        <w:tc>
          <w:tcPr>
            <w:tcW w:w="974" w:type="dxa"/>
            <w:tcBorders>
              <w:top w:val="nil"/>
              <w:left w:val="nil"/>
              <w:bottom w:val="nil"/>
              <w:right w:val="nil"/>
            </w:tcBorders>
            <w:shd w:val="clear" w:color="auto" w:fill="auto"/>
            <w:noWrap/>
            <w:vAlign w:val="center"/>
            <w:hideMark/>
          </w:tcPr>
          <w:p w14:paraId="37F1C04B" w14:textId="77777777" w:rsidR="00BD649F" w:rsidRPr="005A5D36"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auto"/>
            <w:noWrap/>
            <w:vAlign w:val="center"/>
            <w:hideMark/>
          </w:tcPr>
          <w:p w14:paraId="506AC148"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Una zona di protezione dell'ambiente naturale in quanto integro. </w:t>
            </w:r>
            <w:proofErr w:type="gramStart"/>
            <w:r w:rsidRPr="3A763063">
              <w:rPr>
                <w:rFonts w:ascii="Arial" w:eastAsia="Times New Roman" w:hAnsi="Arial" w:cs="Arial"/>
                <w:color w:val="000000" w:themeColor="text1"/>
                <w:sz w:val="20"/>
                <w:szCs w:val="20"/>
                <w:lang w:eastAsia="it-IT"/>
              </w:rPr>
              <w:t>E'</w:t>
            </w:r>
            <w:proofErr w:type="gramEnd"/>
            <w:r w:rsidRPr="3A763063">
              <w:rPr>
                <w:rFonts w:ascii="Arial" w:eastAsia="Times New Roman" w:hAnsi="Arial" w:cs="Arial"/>
                <w:color w:val="000000" w:themeColor="text1"/>
                <w:sz w:val="20"/>
                <w:szCs w:val="20"/>
                <w:lang w:eastAsia="it-IT"/>
              </w:rPr>
              <w:t xml:space="preserve"> consentito esclusivamente l'accesso per scopi scientifici e didattici previa autorizzazione dell'Ente di gestione del Parco</w:t>
            </w:r>
          </w:p>
        </w:tc>
      </w:tr>
    </w:tbl>
    <w:p w14:paraId="58E977A6" w14:textId="77777777" w:rsidR="00791624" w:rsidRPr="3A763063" w:rsidRDefault="00791624"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40EF2E99" w14:textId="77777777" w:rsidTr="000D67F9">
        <w:trPr>
          <w:trHeight w:val="585"/>
        </w:trPr>
        <w:tc>
          <w:tcPr>
            <w:tcW w:w="974" w:type="dxa"/>
            <w:tcBorders>
              <w:top w:val="nil"/>
              <w:left w:val="nil"/>
              <w:bottom w:val="nil"/>
              <w:right w:val="nil"/>
            </w:tcBorders>
            <w:shd w:val="clear" w:color="auto" w:fill="D9E2F3" w:themeFill="accent1" w:themeFillTint="33"/>
            <w:noWrap/>
            <w:vAlign w:val="center"/>
            <w:hideMark/>
          </w:tcPr>
          <w:p w14:paraId="6FAF7406" w14:textId="56682C2A"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B006</w:t>
            </w:r>
          </w:p>
        </w:tc>
        <w:tc>
          <w:tcPr>
            <w:tcW w:w="8949" w:type="dxa"/>
            <w:tcBorders>
              <w:top w:val="nil"/>
              <w:left w:val="nil"/>
              <w:bottom w:val="nil"/>
              <w:right w:val="nil"/>
            </w:tcBorders>
            <w:shd w:val="clear" w:color="auto" w:fill="D9E2F3" w:themeFill="accent1" w:themeFillTint="33"/>
            <w:vAlign w:val="center"/>
            <w:hideMark/>
          </w:tcPr>
          <w:p w14:paraId="3902F148" w14:textId="77777777"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Nell'articolazione del territorio in zone prevista dal Piano Territoriale del Parco qual è la definizione di zona “A”?</w:t>
            </w:r>
          </w:p>
        </w:tc>
      </w:tr>
      <w:tr w:rsidR="00BD649F" w:rsidRPr="00927A4C" w14:paraId="65C36217" w14:textId="77777777" w:rsidTr="3A763063">
        <w:trPr>
          <w:trHeight w:hRule="exact" w:val="1418"/>
        </w:trPr>
        <w:tc>
          <w:tcPr>
            <w:tcW w:w="974" w:type="dxa"/>
            <w:tcBorders>
              <w:top w:val="nil"/>
              <w:left w:val="nil"/>
              <w:bottom w:val="nil"/>
              <w:right w:val="nil"/>
            </w:tcBorders>
            <w:noWrap/>
            <w:vAlign w:val="center"/>
            <w:hideMark/>
          </w:tcPr>
          <w:p w14:paraId="32DB7C73"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29420B97" w14:textId="2FD12CB3"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 zona di protezione generale, nella quale suolo, sottosuolo, acque, vegetazione e fauna sono rigorosamente protetti. In tale zona è vietato costruire nuove opere edilizie, ampliare costruzioni esistenti ed eseguire opere di trasformazione del territorio che non siano specificamente rivolte alla tutela dell'ambiente e del paesaggio. Sono consentite, compatibilmente con le esigenze di salvaguardia ambientale previste dal Piano territoriale, le attività agricole, forestali, zootecniche, agrituristiche ed escursionistiche nonché le infrastrutture necessarie al loro svolgimento</w:t>
            </w:r>
          </w:p>
        </w:tc>
      </w:tr>
      <w:tr w:rsidR="00BD649F" w:rsidRPr="00927A4C" w14:paraId="20E0FC35" w14:textId="77777777" w:rsidTr="3A763063">
        <w:trPr>
          <w:trHeight w:hRule="exact" w:val="1418"/>
        </w:trPr>
        <w:tc>
          <w:tcPr>
            <w:tcW w:w="974" w:type="dxa"/>
            <w:tcBorders>
              <w:top w:val="nil"/>
              <w:left w:val="nil"/>
              <w:bottom w:val="nil"/>
              <w:right w:val="nil"/>
            </w:tcBorders>
            <w:noWrap/>
            <w:vAlign w:val="center"/>
            <w:hideMark/>
          </w:tcPr>
          <w:p w14:paraId="1396FC14"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22513813"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 zona di protezione ambientale, nella quale sono permesse le attività agricole, forestali, zootecniche ed altre attività compatibili nel rispetto delle finalità di salvaguardia ambientale previste dal Piano territoriale. Ferma restando la necessità di dare priorità al recupero del patrimonio edilizio esistente, sono consentite le nuove costruzioni funzionali all'esercizio delle attività agrituristiche e agro-forestali compatibili con la valorizzazione dei fini istitutivi del Parco</w:t>
            </w:r>
          </w:p>
        </w:tc>
      </w:tr>
      <w:tr w:rsidR="00BD649F" w:rsidRPr="00927A4C" w14:paraId="0DBC1A0D" w14:textId="77777777" w:rsidTr="000D67F9">
        <w:trPr>
          <w:trHeight w:hRule="exact" w:val="1134"/>
        </w:trPr>
        <w:tc>
          <w:tcPr>
            <w:tcW w:w="974" w:type="dxa"/>
            <w:tcBorders>
              <w:top w:val="nil"/>
              <w:left w:val="nil"/>
              <w:bottom w:val="nil"/>
              <w:right w:val="nil"/>
            </w:tcBorders>
            <w:noWrap/>
            <w:vAlign w:val="center"/>
            <w:hideMark/>
          </w:tcPr>
          <w:p w14:paraId="723845C8"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noWrap/>
            <w:vAlign w:val="center"/>
            <w:hideMark/>
          </w:tcPr>
          <w:p w14:paraId="73DA0343"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 zona di protezione integrale, nella quale l'ambiente naturale è protetto nella sua integrità. È consentito l'accesso per scopi scientifici e didattici previa autorizzazione dell'Ente di gestione del Parco</w:t>
            </w:r>
          </w:p>
        </w:tc>
      </w:tr>
    </w:tbl>
    <w:p w14:paraId="631690ED" w14:textId="77777777" w:rsidR="00BD649F" w:rsidRPr="00927A4C" w:rsidRDefault="00BD649F" w:rsidP="00BD649F">
      <w:pPr>
        <w:tabs>
          <w:tab w:val="left" w:pos="1044"/>
        </w:tabs>
        <w:spacing w:after="0" w:line="240" w:lineRule="auto"/>
        <w:ind w:left="70"/>
        <w:rPr>
          <w:rFonts w:ascii="Arial" w:eastAsia="Times New Roman" w:hAnsi="Arial" w:cs="Arial"/>
          <w:color w:val="000000"/>
          <w:sz w:val="20"/>
          <w:szCs w:val="20"/>
          <w:lang w:eastAsia="it-IT"/>
        </w:rPr>
      </w:pP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43F5725B" w14:textId="77777777" w:rsidTr="000D67F9">
        <w:trPr>
          <w:trHeight w:val="680"/>
        </w:trPr>
        <w:tc>
          <w:tcPr>
            <w:tcW w:w="974" w:type="dxa"/>
            <w:tcBorders>
              <w:top w:val="nil"/>
              <w:left w:val="nil"/>
              <w:bottom w:val="nil"/>
              <w:right w:val="nil"/>
            </w:tcBorders>
            <w:shd w:val="clear" w:color="auto" w:fill="D9E2F3" w:themeFill="accent1" w:themeFillTint="33"/>
            <w:noWrap/>
            <w:vAlign w:val="center"/>
            <w:hideMark/>
          </w:tcPr>
          <w:p w14:paraId="73C2CD7B" w14:textId="327D2F2F"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B007</w:t>
            </w:r>
          </w:p>
        </w:tc>
        <w:tc>
          <w:tcPr>
            <w:tcW w:w="8949" w:type="dxa"/>
            <w:tcBorders>
              <w:top w:val="nil"/>
              <w:left w:val="nil"/>
              <w:bottom w:val="nil"/>
              <w:right w:val="nil"/>
            </w:tcBorders>
            <w:shd w:val="clear" w:color="auto" w:fill="D9E2F3" w:themeFill="accent1" w:themeFillTint="33"/>
            <w:vAlign w:val="center"/>
            <w:hideMark/>
          </w:tcPr>
          <w:p w14:paraId="1351CB6B" w14:textId="77777777"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Nell'articolazione del territorio in zone prevista dal Piano Territoriale del Parco qual è la definizione di zona “D”?</w:t>
            </w:r>
          </w:p>
        </w:tc>
      </w:tr>
      <w:tr w:rsidR="00BD649F" w:rsidRPr="00927A4C" w14:paraId="3CEB9402" w14:textId="77777777" w:rsidTr="3A763063">
        <w:trPr>
          <w:trHeight w:hRule="exact" w:val="1418"/>
        </w:trPr>
        <w:tc>
          <w:tcPr>
            <w:tcW w:w="974" w:type="dxa"/>
            <w:tcBorders>
              <w:top w:val="nil"/>
              <w:left w:val="nil"/>
              <w:bottom w:val="nil"/>
              <w:right w:val="nil"/>
            </w:tcBorders>
            <w:noWrap/>
            <w:vAlign w:val="center"/>
            <w:hideMark/>
          </w:tcPr>
          <w:p w14:paraId="3A30E686"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010877E1" w14:textId="38E7556E"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 zona di protezione generale, nella quale suolo, sottosuolo, acque, vegetazione e fauna sono rigorosamente protetti. In tale zona è vietato costruire nuove opere edilizie, ampliare costruzioni esistenti ed eseguire opere di trasformazione del territorio che non siano specificamente rivolte alla tutela dell'ambiente e del paesaggio. Sono consentite, compatibilmente con le esigenze di salvaguardia ambientale previste dal Piano territoriale, le attività agricole, forestali, zootecniche, agrituristiche ed escursionistiche nonché le infrastrutture necessarie al loro svolgimento</w:t>
            </w:r>
          </w:p>
        </w:tc>
      </w:tr>
      <w:tr w:rsidR="00BD649F" w:rsidRPr="00927A4C" w14:paraId="143F1D9E" w14:textId="77777777" w:rsidTr="3A763063">
        <w:trPr>
          <w:trHeight w:hRule="exact" w:val="1418"/>
        </w:trPr>
        <w:tc>
          <w:tcPr>
            <w:tcW w:w="974" w:type="dxa"/>
            <w:tcBorders>
              <w:top w:val="nil"/>
              <w:left w:val="nil"/>
              <w:bottom w:val="nil"/>
              <w:right w:val="nil"/>
            </w:tcBorders>
            <w:noWrap/>
            <w:vAlign w:val="center"/>
            <w:hideMark/>
          </w:tcPr>
          <w:p w14:paraId="3499DD15"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0DC33118"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 zona di protezione ambientale, nella quale sono permesse le attività agricole, forestali, zootecniche ed altre attività compatibili nel rispetto delle finalità di salvaguardia ambientale previste dal Piano territoriale. Ferma restando la necessità di dare priorità al recupero del patrimonio edilizio esistente, sono consentite le nuove costruzioni funzionali all'esercizio delle attività agrituristiche e agro-forestali compatibili con la valorizzazione dei fini istitutivi del Parco</w:t>
            </w:r>
          </w:p>
        </w:tc>
      </w:tr>
      <w:tr w:rsidR="00BD649F" w:rsidRPr="00927A4C" w14:paraId="65E4458A" w14:textId="77777777" w:rsidTr="000D67F9">
        <w:trPr>
          <w:trHeight w:hRule="exact" w:val="680"/>
        </w:trPr>
        <w:tc>
          <w:tcPr>
            <w:tcW w:w="974" w:type="dxa"/>
            <w:tcBorders>
              <w:top w:val="nil"/>
              <w:left w:val="nil"/>
              <w:bottom w:val="nil"/>
              <w:right w:val="nil"/>
            </w:tcBorders>
            <w:noWrap/>
            <w:vAlign w:val="center"/>
            <w:hideMark/>
          </w:tcPr>
          <w:p w14:paraId="545FFD34"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noWrap/>
            <w:vAlign w:val="center"/>
            <w:hideMark/>
          </w:tcPr>
          <w:p w14:paraId="0181A6AF" w14:textId="226CF0E2"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 zona corrispondente al territorio urbano e urbanizzabile all'interno del territorio del Parco. Per tale zona il Piano definisce i limiti e le condizioni alle trasformazioni urbane in coerenza con le finalità generali e particolari del Parco</w:t>
            </w:r>
          </w:p>
        </w:tc>
      </w:tr>
    </w:tbl>
    <w:p w14:paraId="116C0682" w14:textId="77777777" w:rsidR="006D7C88" w:rsidRPr="3A763063" w:rsidRDefault="006D7C88"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38EF3375" w14:textId="77777777" w:rsidTr="000D67F9">
        <w:trPr>
          <w:trHeight w:val="696"/>
        </w:trPr>
        <w:tc>
          <w:tcPr>
            <w:tcW w:w="974" w:type="dxa"/>
            <w:tcBorders>
              <w:top w:val="nil"/>
              <w:left w:val="nil"/>
              <w:bottom w:val="nil"/>
              <w:right w:val="nil"/>
            </w:tcBorders>
            <w:shd w:val="clear" w:color="auto" w:fill="D9E2F3" w:themeFill="accent1" w:themeFillTint="33"/>
            <w:noWrap/>
            <w:vAlign w:val="center"/>
            <w:hideMark/>
          </w:tcPr>
          <w:p w14:paraId="014CA14B" w14:textId="68CDE67D"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lastRenderedPageBreak/>
              <w:t>B008</w:t>
            </w:r>
          </w:p>
        </w:tc>
        <w:tc>
          <w:tcPr>
            <w:tcW w:w="8949" w:type="dxa"/>
            <w:tcBorders>
              <w:top w:val="nil"/>
              <w:left w:val="nil"/>
              <w:bottom w:val="nil"/>
              <w:right w:val="nil"/>
            </w:tcBorders>
            <w:shd w:val="clear" w:color="auto" w:fill="D9E2F3" w:themeFill="accent1" w:themeFillTint="33"/>
            <w:vAlign w:val="center"/>
            <w:hideMark/>
          </w:tcPr>
          <w:p w14:paraId="73D4773C" w14:textId="77777777"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Quali attività sono ammesse nell’area contigua di un parco regionale?</w:t>
            </w:r>
          </w:p>
        </w:tc>
      </w:tr>
      <w:tr w:rsidR="00BD649F" w:rsidRPr="00927A4C" w14:paraId="22F446A6" w14:textId="77777777" w:rsidTr="00791624">
        <w:trPr>
          <w:trHeight w:hRule="exact" w:val="680"/>
        </w:trPr>
        <w:tc>
          <w:tcPr>
            <w:tcW w:w="974" w:type="dxa"/>
            <w:tcBorders>
              <w:top w:val="nil"/>
              <w:left w:val="nil"/>
              <w:bottom w:val="nil"/>
              <w:right w:val="nil"/>
            </w:tcBorders>
            <w:noWrap/>
            <w:vAlign w:val="center"/>
            <w:hideMark/>
          </w:tcPr>
          <w:p w14:paraId="4B95DBDB"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vAlign w:val="center"/>
            <w:hideMark/>
          </w:tcPr>
          <w:p w14:paraId="4F203DEB"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legge prevede che il Piano Territoriale del Parco ed il Regolamento prevedano l’esercizio della caccia libera programmata</w:t>
            </w:r>
          </w:p>
        </w:tc>
      </w:tr>
      <w:tr w:rsidR="00BD649F" w:rsidRPr="00927A4C" w14:paraId="786A9050" w14:textId="77777777" w:rsidTr="000D67F9">
        <w:trPr>
          <w:trHeight w:val="315"/>
        </w:trPr>
        <w:tc>
          <w:tcPr>
            <w:tcW w:w="974" w:type="dxa"/>
            <w:tcBorders>
              <w:top w:val="nil"/>
              <w:left w:val="nil"/>
              <w:bottom w:val="nil"/>
              <w:right w:val="nil"/>
            </w:tcBorders>
            <w:noWrap/>
            <w:vAlign w:val="center"/>
            <w:hideMark/>
          </w:tcPr>
          <w:p w14:paraId="104725D3"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vAlign w:val="center"/>
            <w:hideMark/>
          </w:tcPr>
          <w:p w14:paraId="1482C920" w14:textId="590E6478"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legge prevede che il Piano Territoriale del Parco possa prevedere attività estrattive esclusivamente se la gestione e la sistemazione finale delle aree interessate siano compatibili con le finalità del Parco ed in particolare si contribuisca al ripristino ambientale delle aree degradate</w:t>
            </w:r>
          </w:p>
        </w:tc>
      </w:tr>
      <w:tr w:rsidR="00BD649F" w:rsidRPr="00927A4C" w14:paraId="1A7E1108" w14:textId="77777777" w:rsidTr="00791624">
        <w:trPr>
          <w:trHeight w:hRule="exact" w:val="794"/>
        </w:trPr>
        <w:tc>
          <w:tcPr>
            <w:tcW w:w="974" w:type="dxa"/>
            <w:tcBorders>
              <w:top w:val="nil"/>
              <w:left w:val="nil"/>
              <w:bottom w:val="nil"/>
              <w:right w:val="nil"/>
            </w:tcBorders>
            <w:noWrap/>
            <w:vAlign w:val="center"/>
            <w:hideMark/>
          </w:tcPr>
          <w:p w14:paraId="2B2F360A"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vAlign w:val="center"/>
            <w:hideMark/>
          </w:tcPr>
          <w:p w14:paraId="4D38E38A"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legge prevede il Piano Territoriale del Parco possa prevedere la realizzazione di discariche di dimensioni ridotte e compatibili con l’ambiente</w:t>
            </w:r>
          </w:p>
        </w:tc>
      </w:tr>
    </w:tbl>
    <w:p w14:paraId="67F4F9E9" w14:textId="77777777" w:rsidR="006D7C88" w:rsidRPr="3A763063" w:rsidRDefault="006D7C88"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37E83F7B" w14:textId="77777777" w:rsidTr="000D67F9">
        <w:trPr>
          <w:trHeight w:val="645"/>
        </w:trPr>
        <w:tc>
          <w:tcPr>
            <w:tcW w:w="974" w:type="dxa"/>
            <w:tcBorders>
              <w:top w:val="nil"/>
              <w:left w:val="nil"/>
              <w:bottom w:val="nil"/>
              <w:right w:val="nil"/>
            </w:tcBorders>
            <w:shd w:val="clear" w:color="auto" w:fill="D9E2F3" w:themeFill="accent1" w:themeFillTint="33"/>
            <w:noWrap/>
            <w:vAlign w:val="center"/>
            <w:hideMark/>
          </w:tcPr>
          <w:p w14:paraId="716028F5" w14:textId="4B917F5E"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B009</w:t>
            </w:r>
          </w:p>
        </w:tc>
        <w:tc>
          <w:tcPr>
            <w:tcW w:w="8949" w:type="dxa"/>
            <w:tcBorders>
              <w:top w:val="nil"/>
              <w:left w:val="nil"/>
              <w:bottom w:val="nil"/>
              <w:right w:val="nil"/>
            </w:tcBorders>
            <w:shd w:val="clear" w:color="auto" w:fill="D9E2F3" w:themeFill="accent1" w:themeFillTint="33"/>
            <w:vAlign w:val="center"/>
            <w:hideMark/>
          </w:tcPr>
          <w:p w14:paraId="11104308" w14:textId="77777777"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strumento può regolamentare la raccolta dei prodotti del sottobosco nei parchi regionali?</w:t>
            </w:r>
          </w:p>
        </w:tc>
      </w:tr>
      <w:tr w:rsidR="00BD649F" w:rsidRPr="00927A4C" w14:paraId="69C9C430" w14:textId="77777777" w:rsidTr="00791624">
        <w:trPr>
          <w:trHeight w:val="397"/>
        </w:trPr>
        <w:tc>
          <w:tcPr>
            <w:tcW w:w="974" w:type="dxa"/>
            <w:tcBorders>
              <w:top w:val="nil"/>
              <w:left w:val="nil"/>
              <w:bottom w:val="nil"/>
              <w:right w:val="nil"/>
            </w:tcBorders>
            <w:noWrap/>
            <w:vAlign w:val="center"/>
            <w:hideMark/>
          </w:tcPr>
          <w:p w14:paraId="63D826A7"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vAlign w:val="center"/>
            <w:hideMark/>
          </w:tcPr>
          <w:p w14:paraId="764FADC1"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Il regolamento dell’Unione dei Comuni sentito l'Ente di gestione del Parco</w:t>
            </w:r>
          </w:p>
        </w:tc>
      </w:tr>
      <w:tr w:rsidR="00BD649F" w:rsidRPr="00927A4C" w14:paraId="458FAB4A" w14:textId="77777777" w:rsidTr="3A763063">
        <w:trPr>
          <w:trHeight w:val="315"/>
        </w:trPr>
        <w:tc>
          <w:tcPr>
            <w:tcW w:w="974" w:type="dxa"/>
            <w:tcBorders>
              <w:top w:val="nil"/>
              <w:left w:val="nil"/>
              <w:bottom w:val="nil"/>
              <w:right w:val="nil"/>
            </w:tcBorders>
            <w:noWrap/>
            <w:vAlign w:val="center"/>
            <w:hideMark/>
          </w:tcPr>
          <w:p w14:paraId="7C786809"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vAlign w:val="center"/>
            <w:hideMark/>
          </w:tcPr>
          <w:p w14:paraId="323C121D"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Il regolamento dell’Unione interessata</w:t>
            </w:r>
          </w:p>
        </w:tc>
      </w:tr>
      <w:tr w:rsidR="00BD649F" w:rsidRPr="00927A4C" w14:paraId="504F7B3E" w14:textId="77777777" w:rsidTr="000D67F9">
        <w:trPr>
          <w:trHeight w:val="315"/>
        </w:trPr>
        <w:tc>
          <w:tcPr>
            <w:tcW w:w="974" w:type="dxa"/>
            <w:tcBorders>
              <w:top w:val="nil"/>
              <w:left w:val="nil"/>
              <w:bottom w:val="nil"/>
              <w:right w:val="nil"/>
            </w:tcBorders>
            <w:noWrap/>
            <w:vAlign w:val="center"/>
            <w:hideMark/>
          </w:tcPr>
          <w:p w14:paraId="33AB1E09"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vAlign w:val="center"/>
            <w:hideMark/>
          </w:tcPr>
          <w:p w14:paraId="46AC052D"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Il regolamento del Parco</w:t>
            </w:r>
          </w:p>
        </w:tc>
      </w:tr>
    </w:tbl>
    <w:p w14:paraId="431E838D" w14:textId="77777777" w:rsidR="006D7C88" w:rsidRPr="3A763063" w:rsidRDefault="006D7C88"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7F4F4A67" w14:textId="77777777" w:rsidTr="000D67F9">
        <w:trPr>
          <w:trHeight w:val="480"/>
        </w:trPr>
        <w:tc>
          <w:tcPr>
            <w:tcW w:w="974" w:type="dxa"/>
            <w:tcBorders>
              <w:top w:val="nil"/>
              <w:left w:val="nil"/>
              <w:bottom w:val="nil"/>
              <w:right w:val="nil"/>
            </w:tcBorders>
            <w:shd w:val="clear" w:color="auto" w:fill="D9E2F3" w:themeFill="accent1" w:themeFillTint="33"/>
            <w:noWrap/>
            <w:vAlign w:val="center"/>
            <w:hideMark/>
          </w:tcPr>
          <w:p w14:paraId="1437E8F2" w14:textId="66194843"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B010</w:t>
            </w:r>
          </w:p>
        </w:tc>
        <w:tc>
          <w:tcPr>
            <w:tcW w:w="8949" w:type="dxa"/>
            <w:tcBorders>
              <w:top w:val="nil"/>
              <w:left w:val="nil"/>
              <w:bottom w:val="nil"/>
              <w:right w:val="nil"/>
            </w:tcBorders>
            <w:shd w:val="clear" w:color="auto" w:fill="D9E2F3" w:themeFill="accent1" w:themeFillTint="33"/>
            <w:vAlign w:val="center"/>
            <w:hideMark/>
          </w:tcPr>
          <w:p w14:paraId="3FF04336" w14:textId="77777777"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Cosa indica l’area contigua di un Parco?</w:t>
            </w:r>
          </w:p>
        </w:tc>
      </w:tr>
      <w:tr w:rsidR="00BD649F" w:rsidRPr="00927A4C" w14:paraId="4D843328" w14:textId="77777777" w:rsidTr="00791624">
        <w:trPr>
          <w:trHeight w:hRule="exact" w:val="680"/>
        </w:trPr>
        <w:tc>
          <w:tcPr>
            <w:tcW w:w="974" w:type="dxa"/>
            <w:tcBorders>
              <w:top w:val="nil"/>
              <w:left w:val="nil"/>
              <w:bottom w:val="nil"/>
              <w:right w:val="nil"/>
            </w:tcBorders>
            <w:noWrap/>
            <w:vAlign w:val="center"/>
            <w:hideMark/>
          </w:tcPr>
          <w:p w14:paraId="1FE63ED1"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5F0492E5"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Un’area non ricompresa nel Parco con funzione di transizione e connessione rispetto al territorio del Parco stesso</w:t>
            </w:r>
          </w:p>
        </w:tc>
      </w:tr>
      <w:tr w:rsidR="00BD649F" w:rsidRPr="00927A4C" w14:paraId="6654AFAF" w14:textId="77777777" w:rsidTr="00B333F2">
        <w:trPr>
          <w:trHeight w:hRule="exact" w:val="624"/>
        </w:trPr>
        <w:tc>
          <w:tcPr>
            <w:tcW w:w="974" w:type="dxa"/>
            <w:tcBorders>
              <w:top w:val="nil"/>
              <w:left w:val="nil"/>
              <w:bottom w:val="nil"/>
              <w:right w:val="nil"/>
            </w:tcBorders>
            <w:noWrap/>
            <w:vAlign w:val="center"/>
            <w:hideMark/>
          </w:tcPr>
          <w:p w14:paraId="63AB68CF"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41E0C0E4"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Un’area ricompresa nel Parco dove non vengono applicate i divieti previsti nelle altre zone territoriali omogenee</w:t>
            </w:r>
          </w:p>
        </w:tc>
      </w:tr>
      <w:tr w:rsidR="00BD649F" w:rsidRPr="00927A4C" w14:paraId="10F3F22B" w14:textId="77777777" w:rsidTr="3A763063">
        <w:trPr>
          <w:trHeight w:val="315"/>
        </w:trPr>
        <w:tc>
          <w:tcPr>
            <w:tcW w:w="974" w:type="dxa"/>
            <w:tcBorders>
              <w:top w:val="nil"/>
              <w:left w:val="nil"/>
              <w:bottom w:val="nil"/>
              <w:right w:val="nil"/>
            </w:tcBorders>
            <w:noWrap/>
            <w:vAlign w:val="center"/>
            <w:hideMark/>
          </w:tcPr>
          <w:p w14:paraId="59E4CA01"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392664C0"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Un’area ricompresa nel Parco che corrisponde al territorio urbano e urbanizzabile nella quale sono consentite tutte le attività compatibili con le finalità di salvaguardia del Parco</w:t>
            </w:r>
          </w:p>
        </w:tc>
      </w:tr>
    </w:tbl>
    <w:p w14:paraId="7419AC12" w14:textId="77777777" w:rsidR="006D7C88" w:rsidRPr="3A763063" w:rsidRDefault="006D7C88"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5C0A01D8" w14:textId="77777777" w:rsidTr="006D7C88">
        <w:trPr>
          <w:trHeight w:val="480"/>
        </w:trPr>
        <w:tc>
          <w:tcPr>
            <w:tcW w:w="974" w:type="dxa"/>
            <w:tcBorders>
              <w:top w:val="nil"/>
              <w:left w:val="nil"/>
              <w:bottom w:val="nil"/>
              <w:right w:val="nil"/>
            </w:tcBorders>
            <w:shd w:val="clear" w:color="auto" w:fill="D9E2F3" w:themeFill="accent1" w:themeFillTint="33"/>
            <w:noWrap/>
            <w:vAlign w:val="center"/>
            <w:hideMark/>
          </w:tcPr>
          <w:p w14:paraId="799E1BFB" w14:textId="19957A5D"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B011</w:t>
            </w:r>
          </w:p>
        </w:tc>
        <w:tc>
          <w:tcPr>
            <w:tcW w:w="8949" w:type="dxa"/>
            <w:tcBorders>
              <w:top w:val="nil"/>
              <w:left w:val="nil"/>
              <w:bottom w:val="nil"/>
              <w:right w:val="nil"/>
            </w:tcBorders>
            <w:shd w:val="clear" w:color="auto" w:fill="D9E2F3" w:themeFill="accent1" w:themeFillTint="33"/>
            <w:vAlign w:val="center"/>
            <w:hideMark/>
          </w:tcPr>
          <w:p w14:paraId="41A46D83" w14:textId="77777777"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Dove è indicata la perimetrazione della zonazione interna delle Riserve naturali?</w:t>
            </w:r>
          </w:p>
        </w:tc>
      </w:tr>
      <w:tr w:rsidR="00BD649F" w:rsidRPr="00927A4C" w14:paraId="4F11DF76" w14:textId="77777777" w:rsidTr="3A763063">
        <w:trPr>
          <w:trHeight w:val="315"/>
        </w:trPr>
        <w:tc>
          <w:tcPr>
            <w:tcW w:w="974" w:type="dxa"/>
            <w:tcBorders>
              <w:top w:val="nil"/>
              <w:left w:val="nil"/>
              <w:bottom w:val="nil"/>
              <w:right w:val="nil"/>
            </w:tcBorders>
            <w:noWrap/>
            <w:vAlign w:val="center"/>
            <w:hideMark/>
          </w:tcPr>
          <w:p w14:paraId="06F5B1B6"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1AAF385C"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Nel Programma triennale di tutela e valorizzazione di una Riserva</w:t>
            </w:r>
          </w:p>
        </w:tc>
      </w:tr>
      <w:tr w:rsidR="00BD649F" w:rsidRPr="00927A4C" w14:paraId="627440D5" w14:textId="77777777" w:rsidTr="00B77665">
        <w:trPr>
          <w:trHeight w:val="315"/>
        </w:trPr>
        <w:tc>
          <w:tcPr>
            <w:tcW w:w="974" w:type="dxa"/>
            <w:tcBorders>
              <w:top w:val="nil"/>
              <w:left w:val="nil"/>
              <w:bottom w:val="nil"/>
              <w:right w:val="nil"/>
            </w:tcBorders>
            <w:noWrap/>
            <w:vAlign w:val="center"/>
            <w:hideMark/>
          </w:tcPr>
          <w:p w14:paraId="7BB69AFD"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noWrap/>
            <w:vAlign w:val="center"/>
            <w:hideMark/>
          </w:tcPr>
          <w:p w14:paraId="2764D60C"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Nella deliberazione istitutiva della Riserva</w:t>
            </w:r>
          </w:p>
        </w:tc>
      </w:tr>
      <w:tr w:rsidR="00BD649F" w:rsidRPr="00927A4C" w14:paraId="161028E5" w14:textId="77777777" w:rsidTr="3A763063">
        <w:trPr>
          <w:trHeight w:val="315"/>
        </w:trPr>
        <w:tc>
          <w:tcPr>
            <w:tcW w:w="974" w:type="dxa"/>
            <w:tcBorders>
              <w:top w:val="nil"/>
              <w:left w:val="nil"/>
              <w:bottom w:val="nil"/>
              <w:right w:val="nil"/>
            </w:tcBorders>
            <w:noWrap/>
            <w:vAlign w:val="center"/>
            <w:hideMark/>
          </w:tcPr>
          <w:p w14:paraId="20E8073E"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006AA387"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Nel Piano territoriale della Riserva</w:t>
            </w:r>
          </w:p>
        </w:tc>
      </w:tr>
    </w:tbl>
    <w:p w14:paraId="2AFFFA04" w14:textId="77777777" w:rsidR="006D7C88" w:rsidRPr="3A763063" w:rsidRDefault="006D7C88"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20903479" w14:textId="77777777" w:rsidTr="000D67F9">
        <w:trPr>
          <w:trHeight w:val="480"/>
        </w:trPr>
        <w:tc>
          <w:tcPr>
            <w:tcW w:w="974" w:type="dxa"/>
            <w:tcBorders>
              <w:top w:val="nil"/>
              <w:left w:val="nil"/>
              <w:bottom w:val="nil"/>
              <w:right w:val="nil"/>
            </w:tcBorders>
            <w:shd w:val="clear" w:color="auto" w:fill="D9E2F3" w:themeFill="accent1" w:themeFillTint="33"/>
            <w:noWrap/>
            <w:vAlign w:val="center"/>
            <w:hideMark/>
          </w:tcPr>
          <w:p w14:paraId="04FD8B2C" w14:textId="3650EE1F"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B012</w:t>
            </w:r>
          </w:p>
        </w:tc>
        <w:tc>
          <w:tcPr>
            <w:tcW w:w="8949" w:type="dxa"/>
            <w:tcBorders>
              <w:top w:val="nil"/>
              <w:left w:val="nil"/>
              <w:bottom w:val="nil"/>
              <w:right w:val="nil"/>
            </w:tcBorders>
            <w:shd w:val="clear" w:color="auto" w:fill="D9E2F3" w:themeFill="accent1" w:themeFillTint="33"/>
            <w:vAlign w:val="center"/>
            <w:hideMark/>
          </w:tcPr>
          <w:p w14:paraId="0DD0DBE2" w14:textId="3F545E10"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Quante sono e che cosa rappresentano le macroaree individuate dalla Legge regionale n. 24/2011 “Riorganizzazione del sistema Regionale delle Aree Protette e dei Siti della Rete Natura 2000 e istituzione del Parco Regionale dello Stirone e del Piacenz</w:t>
            </w:r>
            <w:r w:rsidR="007F5C89">
              <w:rPr>
                <w:rFonts w:ascii="Arial" w:eastAsia="Times New Roman" w:hAnsi="Arial" w:cs="Arial"/>
                <w:b/>
                <w:bCs/>
                <w:color w:val="000000" w:themeColor="text1"/>
                <w:sz w:val="20"/>
                <w:szCs w:val="20"/>
                <w:lang w:eastAsia="it-IT"/>
              </w:rPr>
              <w:t>i</w:t>
            </w:r>
            <w:r w:rsidRPr="3A763063">
              <w:rPr>
                <w:rFonts w:ascii="Arial" w:eastAsia="Times New Roman" w:hAnsi="Arial" w:cs="Arial"/>
                <w:b/>
                <w:bCs/>
                <w:color w:val="000000" w:themeColor="text1"/>
                <w:sz w:val="20"/>
                <w:szCs w:val="20"/>
                <w:lang w:eastAsia="it-IT"/>
              </w:rPr>
              <w:t>ano”?</w:t>
            </w:r>
          </w:p>
        </w:tc>
      </w:tr>
      <w:tr w:rsidR="00BD649F" w:rsidRPr="00927A4C" w14:paraId="0812AC5E" w14:textId="77777777" w:rsidTr="3A763063">
        <w:trPr>
          <w:trHeight w:val="315"/>
        </w:trPr>
        <w:tc>
          <w:tcPr>
            <w:tcW w:w="974" w:type="dxa"/>
            <w:tcBorders>
              <w:top w:val="nil"/>
              <w:left w:val="nil"/>
              <w:bottom w:val="nil"/>
              <w:right w:val="nil"/>
            </w:tcBorders>
            <w:noWrap/>
            <w:vAlign w:val="center"/>
            <w:hideMark/>
          </w:tcPr>
          <w:p w14:paraId="5739CD1A"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vAlign w:val="center"/>
            <w:hideMark/>
          </w:tcPr>
          <w:p w14:paraId="5F7E370C"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Sono tre: una per l’appennino, una per la pianura e una per la costa e comprendono tutti i Parchi nazionali, i Parchi interregionali, i Parchi regionali e le Riserve, nonché i siti della Rete Natura 2000</w:t>
            </w:r>
          </w:p>
        </w:tc>
      </w:tr>
      <w:tr w:rsidR="00BD649F" w:rsidRPr="00927A4C" w14:paraId="38EDE7CF" w14:textId="77777777" w:rsidTr="3A763063">
        <w:trPr>
          <w:trHeight w:val="510"/>
        </w:trPr>
        <w:tc>
          <w:tcPr>
            <w:tcW w:w="974" w:type="dxa"/>
            <w:tcBorders>
              <w:top w:val="nil"/>
              <w:left w:val="nil"/>
              <w:bottom w:val="nil"/>
              <w:right w:val="nil"/>
            </w:tcBorders>
            <w:noWrap/>
            <w:vAlign w:val="center"/>
            <w:hideMark/>
          </w:tcPr>
          <w:p w14:paraId="4F6B3FEE"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vAlign w:val="center"/>
            <w:hideMark/>
          </w:tcPr>
          <w:p w14:paraId="608066A0"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Sono tre, una per i Parchi, una per le Riserve e una per le Aree di Riequilibrio Ecologico</w:t>
            </w:r>
          </w:p>
        </w:tc>
      </w:tr>
      <w:tr w:rsidR="00BD649F" w:rsidRPr="00927A4C" w14:paraId="1F310D3E" w14:textId="77777777" w:rsidTr="00B77665">
        <w:trPr>
          <w:trHeight w:val="510"/>
        </w:trPr>
        <w:tc>
          <w:tcPr>
            <w:tcW w:w="974" w:type="dxa"/>
            <w:tcBorders>
              <w:top w:val="nil"/>
              <w:left w:val="nil"/>
              <w:bottom w:val="nil"/>
              <w:right w:val="nil"/>
            </w:tcBorders>
            <w:noWrap/>
            <w:vAlign w:val="center"/>
            <w:hideMark/>
          </w:tcPr>
          <w:p w14:paraId="19E2C851"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vAlign w:val="center"/>
            <w:hideMark/>
          </w:tcPr>
          <w:p w14:paraId="2C2B9648"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Sono cinque e riuniscono le aree naturali protette appartenenti ad una zona territoriale omogenea dal punto di vista geografico, naturalistico e conservazionistico</w:t>
            </w:r>
          </w:p>
        </w:tc>
      </w:tr>
    </w:tbl>
    <w:p w14:paraId="6ACB6704" w14:textId="77777777" w:rsidR="00B333F2" w:rsidRPr="3A763063" w:rsidRDefault="00B333F2"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3C4C556A" w14:textId="77777777" w:rsidTr="000D67F9">
        <w:trPr>
          <w:trHeight w:val="480"/>
        </w:trPr>
        <w:tc>
          <w:tcPr>
            <w:tcW w:w="974" w:type="dxa"/>
            <w:tcBorders>
              <w:top w:val="nil"/>
              <w:left w:val="nil"/>
              <w:bottom w:val="nil"/>
              <w:right w:val="nil"/>
            </w:tcBorders>
            <w:shd w:val="clear" w:color="auto" w:fill="D9E2F3" w:themeFill="accent1" w:themeFillTint="33"/>
            <w:noWrap/>
            <w:vAlign w:val="center"/>
            <w:hideMark/>
          </w:tcPr>
          <w:p w14:paraId="37D5C922" w14:textId="4C1D959A"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B013</w:t>
            </w:r>
          </w:p>
        </w:tc>
        <w:tc>
          <w:tcPr>
            <w:tcW w:w="8949" w:type="dxa"/>
            <w:tcBorders>
              <w:top w:val="nil"/>
              <w:left w:val="nil"/>
              <w:bottom w:val="nil"/>
              <w:right w:val="nil"/>
            </w:tcBorders>
            <w:shd w:val="clear" w:color="auto" w:fill="D9E2F3" w:themeFill="accent1" w:themeFillTint="33"/>
            <w:vAlign w:val="center"/>
            <w:hideMark/>
          </w:tcPr>
          <w:p w14:paraId="1F91ED61" w14:textId="7C057BAA"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è la zona di protezione integrale all’interno di un Parco regionale?</w:t>
            </w:r>
          </w:p>
        </w:tc>
      </w:tr>
      <w:tr w:rsidR="00BD649F" w:rsidRPr="00927A4C" w14:paraId="53459F5D" w14:textId="77777777" w:rsidTr="00B77665">
        <w:trPr>
          <w:trHeight w:val="315"/>
        </w:trPr>
        <w:tc>
          <w:tcPr>
            <w:tcW w:w="974" w:type="dxa"/>
            <w:tcBorders>
              <w:top w:val="nil"/>
              <w:left w:val="nil"/>
              <w:bottom w:val="nil"/>
              <w:right w:val="nil"/>
            </w:tcBorders>
            <w:noWrap/>
            <w:vAlign w:val="center"/>
            <w:hideMark/>
          </w:tcPr>
          <w:p w14:paraId="57759FAB"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567B4CFE"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Zona A</w:t>
            </w:r>
          </w:p>
        </w:tc>
      </w:tr>
      <w:tr w:rsidR="00BD649F" w:rsidRPr="00927A4C" w14:paraId="04AC1681" w14:textId="77777777" w:rsidTr="3A763063">
        <w:trPr>
          <w:trHeight w:val="315"/>
        </w:trPr>
        <w:tc>
          <w:tcPr>
            <w:tcW w:w="974" w:type="dxa"/>
            <w:tcBorders>
              <w:top w:val="nil"/>
              <w:left w:val="nil"/>
              <w:bottom w:val="nil"/>
              <w:right w:val="nil"/>
            </w:tcBorders>
            <w:noWrap/>
            <w:vAlign w:val="center"/>
            <w:hideMark/>
          </w:tcPr>
          <w:p w14:paraId="30FF8CA0"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56C2A7CC"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Zona contigua</w:t>
            </w:r>
          </w:p>
        </w:tc>
      </w:tr>
      <w:tr w:rsidR="00BD649F" w:rsidRPr="00927A4C" w14:paraId="19F6A522" w14:textId="77777777" w:rsidTr="3A763063">
        <w:trPr>
          <w:trHeight w:val="315"/>
        </w:trPr>
        <w:tc>
          <w:tcPr>
            <w:tcW w:w="974" w:type="dxa"/>
            <w:tcBorders>
              <w:top w:val="nil"/>
              <w:left w:val="nil"/>
              <w:bottom w:val="nil"/>
              <w:right w:val="nil"/>
            </w:tcBorders>
            <w:noWrap/>
            <w:vAlign w:val="center"/>
            <w:hideMark/>
          </w:tcPr>
          <w:p w14:paraId="58E7FAB9"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568A7D52"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Zona B</w:t>
            </w:r>
          </w:p>
        </w:tc>
      </w:tr>
    </w:tbl>
    <w:p w14:paraId="445EFED9" w14:textId="77777777" w:rsidR="004A17DE" w:rsidRPr="3A763063" w:rsidRDefault="004A17DE"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2109350D" w14:textId="77777777" w:rsidTr="00B77665">
        <w:trPr>
          <w:trHeight w:val="480"/>
        </w:trPr>
        <w:tc>
          <w:tcPr>
            <w:tcW w:w="974" w:type="dxa"/>
            <w:tcBorders>
              <w:top w:val="nil"/>
              <w:left w:val="nil"/>
              <w:bottom w:val="nil"/>
              <w:right w:val="nil"/>
            </w:tcBorders>
            <w:shd w:val="clear" w:color="auto" w:fill="D9E2F3" w:themeFill="accent1" w:themeFillTint="33"/>
            <w:noWrap/>
            <w:vAlign w:val="center"/>
            <w:hideMark/>
          </w:tcPr>
          <w:p w14:paraId="2629C3DF" w14:textId="75A906F8"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lastRenderedPageBreak/>
              <w:t>B014</w:t>
            </w:r>
          </w:p>
        </w:tc>
        <w:tc>
          <w:tcPr>
            <w:tcW w:w="8949" w:type="dxa"/>
            <w:tcBorders>
              <w:top w:val="nil"/>
              <w:left w:val="nil"/>
              <w:bottom w:val="nil"/>
              <w:right w:val="nil"/>
            </w:tcBorders>
            <w:shd w:val="clear" w:color="auto" w:fill="D9E2F3" w:themeFill="accent1" w:themeFillTint="33"/>
            <w:vAlign w:val="center"/>
            <w:hideMark/>
          </w:tcPr>
          <w:p w14:paraId="2B4C1688" w14:textId="77777777"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è la zona di un Parco Regionale in cui sono possibili particolari tipologie di interventi edilizi?</w:t>
            </w:r>
          </w:p>
        </w:tc>
      </w:tr>
      <w:tr w:rsidR="00BD649F" w:rsidRPr="00927A4C" w14:paraId="1A50068E" w14:textId="77777777" w:rsidTr="3A763063">
        <w:trPr>
          <w:trHeight w:val="315"/>
        </w:trPr>
        <w:tc>
          <w:tcPr>
            <w:tcW w:w="974" w:type="dxa"/>
            <w:tcBorders>
              <w:top w:val="nil"/>
              <w:left w:val="nil"/>
              <w:bottom w:val="nil"/>
              <w:right w:val="nil"/>
            </w:tcBorders>
            <w:noWrap/>
            <w:vAlign w:val="center"/>
            <w:hideMark/>
          </w:tcPr>
          <w:p w14:paraId="7944FECC"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66EFD876"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Zona A</w:t>
            </w:r>
          </w:p>
        </w:tc>
      </w:tr>
      <w:tr w:rsidR="00BD649F" w:rsidRPr="00927A4C" w14:paraId="6CBA16F3" w14:textId="77777777" w:rsidTr="3A763063">
        <w:trPr>
          <w:trHeight w:val="315"/>
        </w:trPr>
        <w:tc>
          <w:tcPr>
            <w:tcW w:w="974" w:type="dxa"/>
            <w:tcBorders>
              <w:top w:val="nil"/>
              <w:left w:val="nil"/>
              <w:bottom w:val="nil"/>
              <w:right w:val="nil"/>
            </w:tcBorders>
            <w:noWrap/>
            <w:vAlign w:val="center"/>
            <w:hideMark/>
          </w:tcPr>
          <w:p w14:paraId="0B182758"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38A9FF76"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Zona B</w:t>
            </w:r>
          </w:p>
        </w:tc>
      </w:tr>
      <w:tr w:rsidR="00BD649F" w:rsidRPr="00927A4C" w14:paraId="589495D7" w14:textId="77777777" w:rsidTr="00B77665">
        <w:trPr>
          <w:trHeight w:val="315"/>
        </w:trPr>
        <w:tc>
          <w:tcPr>
            <w:tcW w:w="974" w:type="dxa"/>
            <w:tcBorders>
              <w:top w:val="nil"/>
              <w:left w:val="nil"/>
              <w:bottom w:val="nil"/>
              <w:right w:val="nil"/>
            </w:tcBorders>
            <w:noWrap/>
            <w:vAlign w:val="center"/>
            <w:hideMark/>
          </w:tcPr>
          <w:p w14:paraId="3A0F5440"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noWrap/>
            <w:vAlign w:val="center"/>
            <w:hideMark/>
          </w:tcPr>
          <w:p w14:paraId="791FEB58"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Zona C a determinate condizioni e Area contigua</w:t>
            </w:r>
          </w:p>
        </w:tc>
      </w:tr>
    </w:tbl>
    <w:p w14:paraId="3735B792" w14:textId="77777777" w:rsidR="004A17DE" w:rsidRPr="3A763063" w:rsidRDefault="004A17DE"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57BA4981" w14:textId="77777777" w:rsidTr="00B77665">
        <w:trPr>
          <w:trHeight w:val="480"/>
        </w:trPr>
        <w:tc>
          <w:tcPr>
            <w:tcW w:w="974" w:type="dxa"/>
            <w:tcBorders>
              <w:top w:val="nil"/>
              <w:left w:val="nil"/>
              <w:bottom w:val="nil"/>
              <w:right w:val="nil"/>
            </w:tcBorders>
            <w:shd w:val="clear" w:color="auto" w:fill="D9E2F3" w:themeFill="accent1" w:themeFillTint="33"/>
            <w:noWrap/>
            <w:vAlign w:val="center"/>
            <w:hideMark/>
          </w:tcPr>
          <w:p w14:paraId="57453125" w14:textId="37096204"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B015</w:t>
            </w:r>
          </w:p>
        </w:tc>
        <w:tc>
          <w:tcPr>
            <w:tcW w:w="8949" w:type="dxa"/>
            <w:tcBorders>
              <w:top w:val="nil"/>
              <w:left w:val="nil"/>
              <w:bottom w:val="nil"/>
              <w:right w:val="nil"/>
            </w:tcBorders>
            <w:shd w:val="clear" w:color="auto" w:fill="D9E2F3" w:themeFill="accent1" w:themeFillTint="33"/>
            <w:vAlign w:val="center"/>
            <w:hideMark/>
          </w:tcPr>
          <w:p w14:paraId="147B42B1" w14:textId="343EF42C"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è l'oggetto di tutela della convenzione di Ramsar?</w:t>
            </w:r>
          </w:p>
        </w:tc>
      </w:tr>
      <w:tr w:rsidR="00BD649F" w:rsidRPr="00927A4C" w14:paraId="42BB914A" w14:textId="77777777" w:rsidTr="00B77665">
        <w:trPr>
          <w:trHeight w:val="315"/>
        </w:trPr>
        <w:tc>
          <w:tcPr>
            <w:tcW w:w="974" w:type="dxa"/>
            <w:tcBorders>
              <w:top w:val="nil"/>
              <w:left w:val="nil"/>
              <w:bottom w:val="nil"/>
              <w:right w:val="nil"/>
            </w:tcBorders>
            <w:noWrap/>
            <w:vAlign w:val="center"/>
            <w:hideMark/>
          </w:tcPr>
          <w:p w14:paraId="20A2C576"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1F7E136A"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 zone umide di importanza internazionale</w:t>
            </w:r>
          </w:p>
        </w:tc>
      </w:tr>
      <w:tr w:rsidR="00BD649F" w:rsidRPr="00927A4C" w14:paraId="6EF87378" w14:textId="77777777" w:rsidTr="3A763063">
        <w:trPr>
          <w:trHeight w:val="315"/>
        </w:trPr>
        <w:tc>
          <w:tcPr>
            <w:tcW w:w="974" w:type="dxa"/>
            <w:tcBorders>
              <w:top w:val="nil"/>
              <w:left w:val="nil"/>
              <w:bottom w:val="nil"/>
              <w:right w:val="nil"/>
            </w:tcBorders>
            <w:noWrap/>
            <w:vAlign w:val="center"/>
            <w:hideMark/>
          </w:tcPr>
          <w:p w14:paraId="30C19E2C"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0EDDD31B"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 zone boscate</w:t>
            </w:r>
          </w:p>
        </w:tc>
      </w:tr>
      <w:tr w:rsidR="00BD649F" w:rsidRPr="00927A4C" w14:paraId="0F982675" w14:textId="77777777" w:rsidTr="3A763063">
        <w:trPr>
          <w:trHeight w:val="315"/>
        </w:trPr>
        <w:tc>
          <w:tcPr>
            <w:tcW w:w="974" w:type="dxa"/>
            <w:tcBorders>
              <w:top w:val="nil"/>
              <w:left w:val="nil"/>
              <w:bottom w:val="nil"/>
              <w:right w:val="nil"/>
            </w:tcBorders>
            <w:noWrap/>
            <w:vAlign w:val="center"/>
            <w:hideMark/>
          </w:tcPr>
          <w:p w14:paraId="4C72B96E"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68408E18"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 aree di sosta degli uccelli</w:t>
            </w:r>
          </w:p>
        </w:tc>
      </w:tr>
    </w:tbl>
    <w:p w14:paraId="435E48AD" w14:textId="77777777" w:rsidR="004A17DE" w:rsidRPr="3A763063" w:rsidRDefault="004A17DE"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50A31F4C" w14:textId="77777777" w:rsidTr="00B77665">
        <w:trPr>
          <w:trHeight w:val="480"/>
        </w:trPr>
        <w:tc>
          <w:tcPr>
            <w:tcW w:w="974" w:type="dxa"/>
            <w:tcBorders>
              <w:top w:val="nil"/>
              <w:left w:val="nil"/>
              <w:bottom w:val="nil"/>
              <w:right w:val="nil"/>
            </w:tcBorders>
            <w:shd w:val="clear" w:color="auto" w:fill="D9E2F3" w:themeFill="accent1" w:themeFillTint="33"/>
            <w:noWrap/>
            <w:vAlign w:val="center"/>
            <w:hideMark/>
          </w:tcPr>
          <w:p w14:paraId="5B081405" w14:textId="64DE44D7"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B016</w:t>
            </w:r>
          </w:p>
        </w:tc>
        <w:tc>
          <w:tcPr>
            <w:tcW w:w="8949" w:type="dxa"/>
            <w:tcBorders>
              <w:top w:val="nil"/>
              <w:left w:val="nil"/>
              <w:bottom w:val="nil"/>
              <w:right w:val="nil"/>
            </w:tcBorders>
            <w:shd w:val="clear" w:color="auto" w:fill="D9E2F3" w:themeFill="accent1" w:themeFillTint="33"/>
            <w:vAlign w:val="center"/>
            <w:hideMark/>
          </w:tcPr>
          <w:p w14:paraId="5FF4E286" w14:textId="67B1EFEB"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È consentita l'attività venatoria all’interno delle zone A, B, C, e D di un parco regionale?</w:t>
            </w:r>
          </w:p>
        </w:tc>
      </w:tr>
      <w:tr w:rsidR="00BD649F" w:rsidRPr="00927A4C" w14:paraId="74428BD6" w14:textId="77777777" w:rsidTr="3A763063">
        <w:trPr>
          <w:trHeight w:val="315"/>
        </w:trPr>
        <w:tc>
          <w:tcPr>
            <w:tcW w:w="974" w:type="dxa"/>
            <w:tcBorders>
              <w:top w:val="nil"/>
              <w:left w:val="nil"/>
              <w:bottom w:val="nil"/>
              <w:right w:val="nil"/>
            </w:tcBorders>
            <w:noWrap/>
            <w:vAlign w:val="center"/>
            <w:hideMark/>
          </w:tcPr>
          <w:p w14:paraId="1CF480AD"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6AF92D0F"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è consentita</w:t>
            </w:r>
          </w:p>
        </w:tc>
      </w:tr>
      <w:tr w:rsidR="00BD649F" w:rsidRPr="00927A4C" w14:paraId="146AFC10" w14:textId="77777777" w:rsidTr="3A763063">
        <w:trPr>
          <w:trHeight w:val="315"/>
        </w:trPr>
        <w:tc>
          <w:tcPr>
            <w:tcW w:w="974" w:type="dxa"/>
            <w:tcBorders>
              <w:top w:val="nil"/>
              <w:left w:val="nil"/>
              <w:bottom w:val="nil"/>
              <w:right w:val="nil"/>
            </w:tcBorders>
            <w:noWrap/>
            <w:vAlign w:val="center"/>
            <w:hideMark/>
          </w:tcPr>
          <w:p w14:paraId="37FB8675"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4761F7C4"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ma è regolamentata</w:t>
            </w:r>
          </w:p>
        </w:tc>
      </w:tr>
      <w:tr w:rsidR="00BD649F" w:rsidRPr="00927A4C" w14:paraId="54E31D83" w14:textId="77777777" w:rsidTr="00B77665">
        <w:trPr>
          <w:trHeight w:val="315"/>
        </w:trPr>
        <w:tc>
          <w:tcPr>
            <w:tcW w:w="974" w:type="dxa"/>
            <w:tcBorders>
              <w:top w:val="nil"/>
              <w:left w:val="nil"/>
              <w:bottom w:val="nil"/>
              <w:right w:val="nil"/>
            </w:tcBorders>
            <w:noWrap/>
            <w:vAlign w:val="center"/>
            <w:hideMark/>
          </w:tcPr>
          <w:p w14:paraId="6754ADD4"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noWrap/>
            <w:vAlign w:val="center"/>
            <w:hideMark/>
          </w:tcPr>
          <w:p w14:paraId="369D8AD0"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è vietata</w:t>
            </w:r>
          </w:p>
        </w:tc>
      </w:tr>
    </w:tbl>
    <w:p w14:paraId="42C2FCB4" w14:textId="77777777" w:rsidR="004A17DE" w:rsidRPr="3A763063" w:rsidRDefault="004A17DE"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0FF11DDA" w14:textId="77777777" w:rsidTr="00B77665">
        <w:trPr>
          <w:trHeight w:val="480"/>
        </w:trPr>
        <w:tc>
          <w:tcPr>
            <w:tcW w:w="974" w:type="dxa"/>
            <w:tcBorders>
              <w:top w:val="nil"/>
              <w:left w:val="nil"/>
              <w:bottom w:val="nil"/>
              <w:right w:val="nil"/>
            </w:tcBorders>
            <w:shd w:val="clear" w:color="auto" w:fill="D9E2F3" w:themeFill="accent1" w:themeFillTint="33"/>
            <w:noWrap/>
            <w:vAlign w:val="center"/>
            <w:hideMark/>
          </w:tcPr>
          <w:p w14:paraId="27EFFD2A" w14:textId="47103873"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B017</w:t>
            </w:r>
          </w:p>
        </w:tc>
        <w:tc>
          <w:tcPr>
            <w:tcW w:w="8949" w:type="dxa"/>
            <w:tcBorders>
              <w:top w:val="nil"/>
              <w:left w:val="nil"/>
              <w:bottom w:val="nil"/>
              <w:right w:val="nil"/>
            </w:tcBorders>
            <w:shd w:val="clear" w:color="auto" w:fill="D9E2F3" w:themeFill="accent1" w:themeFillTint="33"/>
            <w:vAlign w:val="center"/>
            <w:hideMark/>
          </w:tcPr>
          <w:p w14:paraId="3CCFEE2E" w14:textId="77777777"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Il Regolamento di un Parco cosa disciplina?</w:t>
            </w:r>
          </w:p>
        </w:tc>
      </w:tr>
      <w:tr w:rsidR="00BD649F" w:rsidRPr="00927A4C" w14:paraId="1BD57CEB" w14:textId="77777777" w:rsidTr="3A763063">
        <w:trPr>
          <w:trHeight w:val="510"/>
        </w:trPr>
        <w:tc>
          <w:tcPr>
            <w:tcW w:w="974" w:type="dxa"/>
            <w:tcBorders>
              <w:top w:val="nil"/>
              <w:left w:val="nil"/>
              <w:bottom w:val="nil"/>
              <w:right w:val="nil"/>
            </w:tcBorders>
            <w:noWrap/>
            <w:vAlign w:val="center"/>
            <w:hideMark/>
          </w:tcPr>
          <w:p w14:paraId="3012DE15"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vAlign w:val="center"/>
            <w:hideMark/>
          </w:tcPr>
          <w:p w14:paraId="5EDE93B5"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L’assetto del territorio e degli habitat compresi nel perimetro dell’area protetta</w:t>
            </w:r>
          </w:p>
        </w:tc>
      </w:tr>
      <w:tr w:rsidR="00BD649F" w:rsidRPr="00927A4C" w14:paraId="30C54B37" w14:textId="77777777" w:rsidTr="3A763063">
        <w:trPr>
          <w:trHeight w:val="315"/>
        </w:trPr>
        <w:tc>
          <w:tcPr>
            <w:tcW w:w="974" w:type="dxa"/>
            <w:tcBorders>
              <w:top w:val="nil"/>
              <w:left w:val="nil"/>
              <w:bottom w:val="nil"/>
              <w:right w:val="nil"/>
            </w:tcBorders>
            <w:noWrap/>
            <w:vAlign w:val="center"/>
            <w:hideMark/>
          </w:tcPr>
          <w:p w14:paraId="68260801"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vAlign w:val="center"/>
            <w:hideMark/>
          </w:tcPr>
          <w:p w14:paraId="160DF6E4"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L’attività venatoria all’interno dell’area protetta</w:t>
            </w:r>
          </w:p>
        </w:tc>
      </w:tr>
      <w:tr w:rsidR="00BD649F" w:rsidRPr="00927A4C" w14:paraId="4DC0B179" w14:textId="77777777" w:rsidTr="00B77665">
        <w:trPr>
          <w:trHeight w:val="315"/>
        </w:trPr>
        <w:tc>
          <w:tcPr>
            <w:tcW w:w="974" w:type="dxa"/>
            <w:tcBorders>
              <w:top w:val="nil"/>
              <w:left w:val="nil"/>
              <w:bottom w:val="nil"/>
              <w:right w:val="nil"/>
            </w:tcBorders>
            <w:noWrap/>
            <w:vAlign w:val="center"/>
            <w:hideMark/>
          </w:tcPr>
          <w:p w14:paraId="1BE35446"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noWrap/>
            <w:vAlign w:val="center"/>
            <w:hideMark/>
          </w:tcPr>
          <w:p w14:paraId="7B24CC5B" w14:textId="046373C2"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 attività consentite nell’area protetta e le loro modalità attuative in conformità alle norme di attuazione del Piano Territoriale del Parco</w:t>
            </w:r>
          </w:p>
        </w:tc>
      </w:tr>
    </w:tbl>
    <w:p w14:paraId="7584E1BE" w14:textId="77777777" w:rsidR="004A17DE" w:rsidRPr="3A763063" w:rsidRDefault="004A17DE"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480314A4" w14:textId="77777777" w:rsidTr="00B77665">
        <w:trPr>
          <w:trHeight w:val="779"/>
        </w:trPr>
        <w:tc>
          <w:tcPr>
            <w:tcW w:w="974" w:type="dxa"/>
            <w:tcBorders>
              <w:top w:val="nil"/>
              <w:left w:val="nil"/>
              <w:bottom w:val="nil"/>
              <w:right w:val="nil"/>
            </w:tcBorders>
            <w:shd w:val="clear" w:color="auto" w:fill="D9E2F3" w:themeFill="accent1" w:themeFillTint="33"/>
            <w:noWrap/>
            <w:vAlign w:val="center"/>
            <w:hideMark/>
          </w:tcPr>
          <w:p w14:paraId="746556E1" w14:textId="36511C66"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B018</w:t>
            </w:r>
          </w:p>
        </w:tc>
        <w:tc>
          <w:tcPr>
            <w:tcW w:w="8949" w:type="dxa"/>
            <w:tcBorders>
              <w:top w:val="nil"/>
              <w:left w:val="nil"/>
              <w:bottom w:val="nil"/>
              <w:right w:val="nil"/>
            </w:tcBorders>
            <w:shd w:val="clear" w:color="auto" w:fill="D9E2F3" w:themeFill="accent1" w:themeFillTint="33"/>
            <w:vAlign w:val="center"/>
            <w:hideMark/>
          </w:tcPr>
          <w:p w14:paraId="6EC2F377" w14:textId="29A1D313"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In base alla Legge Regionale n. 6/2005 “Disciplina della forma e della gestione del sistema regionale delle aree naturali protette e dei siti della Rete Natura 2000” il territorio ricompreso in un Parco in quante e quali zone omogenee può essere articolato nelle previsioni del Piano Territoriale?</w:t>
            </w:r>
          </w:p>
        </w:tc>
      </w:tr>
      <w:tr w:rsidR="00BD649F" w:rsidRPr="00927A4C" w14:paraId="67365692" w14:textId="77777777" w:rsidTr="3A763063">
        <w:trPr>
          <w:trHeight w:val="510"/>
        </w:trPr>
        <w:tc>
          <w:tcPr>
            <w:tcW w:w="974" w:type="dxa"/>
            <w:tcBorders>
              <w:top w:val="nil"/>
              <w:left w:val="nil"/>
              <w:bottom w:val="nil"/>
              <w:right w:val="nil"/>
            </w:tcBorders>
            <w:noWrap/>
            <w:vAlign w:val="center"/>
            <w:hideMark/>
          </w:tcPr>
          <w:p w14:paraId="393BAD86"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vAlign w:val="center"/>
            <w:hideMark/>
          </w:tcPr>
          <w:p w14:paraId="417CAE45"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Variabile da un minimo di tre ad un massimo di dieci zone</w:t>
            </w:r>
          </w:p>
        </w:tc>
      </w:tr>
      <w:tr w:rsidR="00BD649F" w:rsidRPr="00927A4C" w14:paraId="3CDE31EE" w14:textId="77777777" w:rsidTr="3A763063">
        <w:trPr>
          <w:trHeight w:val="510"/>
        </w:trPr>
        <w:tc>
          <w:tcPr>
            <w:tcW w:w="974" w:type="dxa"/>
            <w:tcBorders>
              <w:top w:val="nil"/>
              <w:left w:val="nil"/>
              <w:bottom w:val="nil"/>
              <w:right w:val="nil"/>
            </w:tcBorders>
            <w:noWrap/>
            <w:vAlign w:val="center"/>
            <w:hideMark/>
          </w:tcPr>
          <w:p w14:paraId="2AA40026"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vAlign w:val="center"/>
            <w:hideMark/>
          </w:tcPr>
          <w:p w14:paraId="70A674DD"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Tre: zona A (Protezione integrale), zona B (Protezione generale), zona C (Protezione faunistica)</w:t>
            </w:r>
          </w:p>
        </w:tc>
      </w:tr>
      <w:tr w:rsidR="00BD649F" w:rsidRPr="00927A4C" w14:paraId="5728C703" w14:textId="77777777" w:rsidTr="00B77665">
        <w:trPr>
          <w:trHeight w:val="765"/>
        </w:trPr>
        <w:tc>
          <w:tcPr>
            <w:tcW w:w="974" w:type="dxa"/>
            <w:tcBorders>
              <w:top w:val="nil"/>
              <w:left w:val="nil"/>
              <w:bottom w:val="nil"/>
              <w:right w:val="nil"/>
            </w:tcBorders>
            <w:noWrap/>
            <w:vAlign w:val="center"/>
            <w:hideMark/>
          </w:tcPr>
          <w:p w14:paraId="332E43D0"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vAlign w:val="center"/>
            <w:hideMark/>
          </w:tcPr>
          <w:p w14:paraId="10EC5FED"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Cinque: zona A (Protezione integrale), zona B (Protezione generale), zona C (Protezione ambientale), zona D (Territorio urbano e urbanizzabile), Area Contigua</w:t>
            </w:r>
          </w:p>
        </w:tc>
      </w:tr>
    </w:tbl>
    <w:p w14:paraId="3DAFEC1E" w14:textId="77777777" w:rsidR="000136AA" w:rsidRPr="3A763063" w:rsidRDefault="000136AA"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2A60BA22" w14:textId="77777777" w:rsidTr="00B77665">
        <w:trPr>
          <w:trHeight w:val="840"/>
        </w:trPr>
        <w:tc>
          <w:tcPr>
            <w:tcW w:w="974" w:type="dxa"/>
            <w:tcBorders>
              <w:top w:val="nil"/>
              <w:left w:val="nil"/>
              <w:bottom w:val="nil"/>
              <w:right w:val="nil"/>
            </w:tcBorders>
            <w:shd w:val="clear" w:color="auto" w:fill="D9E2F3" w:themeFill="accent1" w:themeFillTint="33"/>
            <w:noWrap/>
            <w:vAlign w:val="center"/>
            <w:hideMark/>
          </w:tcPr>
          <w:p w14:paraId="5267959B" w14:textId="307C0EDA"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B019</w:t>
            </w:r>
          </w:p>
        </w:tc>
        <w:tc>
          <w:tcPr>
            <w:tcW w:w="8949" w:type="dxa"/>
            <w:tcBorders>
              <w:top w:val="nil"/>
              <w:left w:val="nil"/>
              <w:bottom w:val="nil"/>
              <w:right w:val="nil"/>
            </w:tcBorders>
            <w:shd w:val="clear" w:color="auto" w:fill="D9E2F3" w:themeFill="accent1" w:themeFillTint="33"/>
            <w:vAlign w:val="center"/>
            <w:hideMark/>
          </w:tcPr>
          <w:p w14:paraId="6AE33B24" w14:textId="6B3E5BF4"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Quali tipologie appartengono alle Aree naturali protette disciplinate dalla Legge Regionale n. 6/2005 “Disciplina della forma e della gestione del sistema regionale delle aree naturali protette e dei siti della Rete Natura 2000”?</w:t>
            </w:r>
          </w:p>
        </w:tc>
      </w:tr>
      <w:tr w:rsidR="00BD649F" w:rsidRPr="00927A4C" w14:paraId="04C51E07" w14:textId="77777777" w:rsidTr="3A763063">
        <w:trPr>
          <w:trHeight w:val="570"/>
        </w:trPr>
        <w:tc>
          <w:tcPr>
            <w:tcW w:w="974" w:type="dxa"/>
            <w:tcBorders>
              <w:top w:val="nil"/>
              <w:left w:val="nil"/>
              <w:bottom w:val="nil"/>
              <w:right w:val="nil"/>
            </w:tcBorders>
            <w:noWrap/>
            <w:vAlign w:val="center"/>
            <w:hideMark/>
          </w:tcPr>
          <w:p w14:paraId="5BD16D1C"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vAlign w:val="center"/>
            <w:hideMark/>
          </w:tcPr>
          <w:p w14:paraId="0C53C54F"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Parchi regionali, Parchi storici, Parchi urbani, Oasi faunistiche</w:t>
            </w:r>
          </w:p>
        </w:tc>
      </w:tr>
      <w:tr w:rsidR="00BD649F" w:rsidRPr="00927A4C" w14:paraId="6AACD32F" w14:textId="77777777" w:rsidTr="3A763063">
        <w:trPr>
          <w:trHeight w:val="315"/>
        </w:trPr>
        <w:tc>
          <w:tcPr>
            <w:tcW w:w="974" w:type="dxa"/>
            <w:tcBorders>
              <w:top w:val="nil"/>
              <w:left w:val="nil"/>
              <w:bottom w:val="nil"/>
              <w:right w:val="nil"/>
            </w:tcBorders>
            <w:noWrap/>
            <w:vAlign w:val="center"/>
            <w:hideMark/>
          </w:tcPr>
          <w:p w14:paraId="191D9A1C"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vAlign w:val="center"/>
            <w:hideMark/>
          </w:tcPr>
          <w:p w14:paraId="1FADD40E"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Parchi regionali, Riserve naturali, Aree di Tutela Agricola</w:t>
            </w:r>
          </w:p>
        </w:tc>
      </w:tr>
      <w:tr w:rsidR="00BD649F" w:rsidRPr="00927A4C" w14:paraId="089CC584" w14:textId="77777777" w:rsidTr="00B77665">
        <w:trPr>
          <w:trHeight w:val="765"/>
        </w:trPr>
        <w:tc>
          <w:tcPr>
            <w:tcW w:w="974" w:type="dxa"/>
            <w:tcBorders>
              <w:top w:val="nil"/>
              <w:left w:val="nil"/>
              <w:bottom w:val="nil"/>
              <w:right w:val="nil"/>
            </w:tcBorders>
            <w:noWrap/>
            <w:vAlign w:val="center"/>
            <w:hideMark/>
          </w:tcPr>
          <w:p w14:paraId="032E9176"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vAlign w:val="center"/>
            <w:hideMark/>
          </w:tcPr>
          <w:p w14:paraId="2C8F181C"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Parchi regionali, Parchi interregionali, Riserve naturali, Paesaggi Naturali e </w:t>
            </w:r>
            <w:proofErr w:type="spellStart"/>
            <w:r w:rsidRPr="3A763063">
              <w:rPr>
                <w:rFonts w:ascii="Arial" w:eastAsia="Times New Roman" w:hAnsi="Arial" w:cs="Arial"/>
                <w:color w:val="000000" w:themeColor="text1"/>
                <w:sz w:val="20"/>
                <w:szCs w:val="20"/>
                <w:lang w:eastAsia="it-IT"/>
              </w:rPr>
              <w:t>Seminaturali</w:t>
            </w:r>
            <w:proofErr w:type="spellEnd"/>
            <w:r w:rsidRPr="3A763063">
              <w:rPr>
                <w:rFonts w:ascii="Arial" w:eastAsia="Times New Roman" w:hAnsi="Arial" w:cs="Arial"/>
                <w:color w:val="000000" w:themeColor="text1"/>
                <w:sz w:val="20"/>
                <w:szCs w:val="20"/>
                <w:lang w:eastAsia="it-IT"/>
              </w:rPr>
              <w:t xml:space="preserve"> Protetti, Aree di Riequilibrio Ecologico</w:t>
            </w:r>
          </w:p>
        </w:tc>
      </w:tr>
    </w:tbl>
    <w:p w14:paraId="3B8C0A28" w14:textId="77777777" w:rsidR="00FB56CE" w:rsidRPr="3A763063" w:rsidRDefault="00FB56CE"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2D3FA826" w14:textId="77777777" w:rsidTr="00B77665">
        <w:trPr>
          <w:trHeight w:val="680"/>
        </w:trPr>
        <w:tc>
          <w:tcPr>
            <w:tcW w:w="974" w:type="dxa"/>
            <w:tcBorders>
              <w:top w:val="nil"/>
              <w:left w:val="nil"/>
              <w:bottom w:val="nil"/>
              <w:right w:val="nil"/>
            </w:tcBorders>
            <w:shd w:val="clear" w:color="auto" w:fill="D9E2F3" w:themeFill="accent1" w:themeFillTint="33"/>
            <w:noWrap/>
            <w:vAlign w:val="center"/>
            <w:hideMark/>
          </w:tcPr>
          <w:p w14:paraId="01520D2F" w14:textId="05BB6FD6"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lastRenderedPageBreak/>
              <w:t>B020</w:t>
            </w:r>
          </w:p>
        </w:tc>
        <w:tc>
          <w:tcPr>
            <w:tcW w:w="8949" w:type="dxa"/>
            <w:tcBorders>
              <w:top w:val="nil"/>
              <w:left w:val="nil"/>
              <w:bottom w:val="nil"/>
              <w:right w:val="nil"/>
            </w:tcBorders>
            <w:shd w:val="clear" w:color="auto" w:fill="D9E2F3" w:themeFill="accent1" w:themeFillTint="33"/>
            <w:noWrap/>
            <w:vAlign w:val="center"/>
            <w:hideMark/>
          </w:tcPr>
          <w:p w14:paraId="43D06857" w14:textId="248942A3" w:rsidR="00BD649F" w:rsidRPr="00927A4C" w:rsidRDefault="00697B2D"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Ente</w:t>
            </w:r>
            <w:r w:rsidRPr="00F26594">
              <w:rPr>
                <w:rFonts w:ascii="Arial" w:eastAsia="Times New Roman" w:hAnsi="Arial" w:cs="Arial"/>
                <w:b/>
                <w:bCs/>
                <w:color w:val="000000" w:themeColor="text1"/>
                <w:sz w:val="20"/>
                <w:szCs w:val="20"/>
                <w:lang w:eastAsia="it-IT"/>
              </w:rPr>
              <w:t>, e con quale strumento</w:t>
            </w:r>
            <w:r w:rsidRPr="00F26594">
              <w:rPr>
                <w:rFonts w:ascii="Arial" w:eastAsia="Times New Roman" w:hAnsi="Arial" w:cs="Arial"/>
                <w:b/>
                <w:bCs/>
                <w:sz w:val="20"/>
                <w:szCs w:val="20"/>
                <w:lang w:eastAsia="it-IT"/>
              </w:rPr>
              <w:t>,</w:t>
            </w:r>
            <w:r w:rsidRPr="00F26594">
              <w:rPr>
                <w:rFonts w:ascii="Arial" w:eastAsia="Times New Roman" w:hAnsi="Arial" w:cs="Arial"/>
                <w:b/>
                <w:bCs/>
                <w:color w:val="000000" w:themeColor="text1"/>
                <w:sz w:val="20"/>
                <w:szCs w:val="20"/>
                <w:lang w:eastAsia="it-IT"/>
              </w:rPr>
              <w:t xml:space="preserve"> può istituire</w:t>
            </w:r>
            <w:r w:rsidRPr="3A763063">
              <w:rPr>
                <w:rFonts w:ascii="Arial" w:eastAsia="Times New Roman" w:hAnsi="Arial" w:cs="Arial"/>
                <w:b/>
                <w:bCs/>
                <w:color w:val="000000" w:themeColor="text1"/>
                <w:sz w:val="20"/>
                <w:szCs w:val="20"/>
                <w:lang w:eastAsia="it-IT"/>
              </w:rPr>
              <w:t xml:space="preserve"> un Parco regionale?</w:t>
            </w:r>
            <w:r>
              <w:rPr>
                <w:rFonts w:ascii="Arial" w:eastAsia="Times New Roman" w:hAnsi="Arial" w:cs="Arial"/>
                <w:b/>
                <w:bCs/>
                <w:color w:val="000000" w:themeColor="text1"/>
                <w:sz w:val="20"/>
                <w:szCs w:val="20"/>
                <w:lang w:eastAsia="it-IT"/>
              </w:rPr>
              <w:t xml:space="preserve">  </w:t>
            </w:r>
          </w:p>
        </w:tc>
      </w:tr>
      <w:tr w:rsidR="00BD649F" w:rsidRPr="00927A4C" w14:paraId="744A2553" w14:textId="77777777" w:rsidTr="3A763063">
        <w:trPr>
          <w:trHeight w:val="454"/>
        </w:trPr>
        <w:tc>
          <w:tcPr>
            <w:tcW w:w="974" w:type="dxa"/>
            <w:tcBorders>
              <w:top w:val="nil"/>
              <w:left w:val="nil"/>
              <w:bottom w:val="nil"/>
              <w:right w:val="nil"/>
            </w:tcBorders>
            <w:noWrap/>
            <w:vAlign w:val="center"/>
            <w:hideMark/>
          </w:tcPr>
          <w:p w14:paraId="7E22973D"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1010EC69"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Il Comune con i piani urbanistici nella loro parte ambientale</w:t>
            </w:r>
          </w:p>
        </w:tc>
      </w:tr>
      <w:tr w:rsidR="00BD649F" w:rsidRPr="00927A4C" w14:paraId="60BCBC6A" w14:textId="77777777" w:rsidTr="007F5C89">
        <w:trPr>
          <w:trHeight w:val="567"/>
        </w:trPr>
        <w:tc>
          <w:tcPr>
            <w:tcW w:w="974" w:type="dxa"/>
            <w:tcBorders>
              <w:top w:val="nil"/>
              <w:left w:val="nil"/>
              <w:bottom w:val="nil"/>
              <w:right w:val="nil"/>
            </w:tcBorders>
            <w:noWrap/>
            <w:vAlign w:val="center"/>
            <w:hideMark/>
          </w:tcPr>
          <w:p w14:paraId="5B86CF4C"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5DCB710C"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Città Metropolitana o la Provincia con apposita Delibera del Consiglio in seguito alla delega della Legge Regionale sulle aree protette</w:t>
            </w:r>
          </w:p>
        </w:tc>
      </w:tr>
      <w:tr w:rsidR="00BD649F" w:rsidRPr="00927A4C" w14:paraId="52901C89" w14:textId="77777777" w:rsidTr="00B55342">
        <w:trPr>
          <w:trHeight w:val="405"/>
        </w:trPr>
        <w:tc>
          <w:tcPr>
            <w:tcW w:w="974" w:type="dxa"/>
            <w:tcBorders>
              <w:top w:val="nil"/>
              <w:left w:val="nil"/>
              <w:bottom w:val="nil"/>
              <w:right w:val="nil"/>
            </w:tcBorders>
            <w:shd w:val="clear" w:color="auto" w:fill="FBE4D5" w:themeFill="accent2" w:themeFillTint="33"/>
            <w:noWrap/>
            <w:vAlign w:val="center"/>
            <w:hideMark/>
          </w:tcPr>
          <w:p w14:paraId="43950D4B"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noWrap/>
            <w:vAlign w:val="center"/>
            <w:hideMark/>
          </w:tcPr>
          <w:p w14:paraId="482BC778"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Regione con apposita Legge Regionale</w:t>
            </w:r>
          </w:p>
        </w:tc>
      </w:tr>
    </w:tbl>
    <w:p w14:paraId="6EAF48B7" w14:textId="77777777" w:rsidR="00FB56CE" w:rsidRPr="3A763063" w:rsidRDefault="00FB56CE"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50514B4C" w14:textId="77777777" w:rsidTr="00387BB4">
        <w:trPr>
          <w:trHeight w:val="810"/>
        </w:trPr>
        <w:tc>
          <w:tcPr>
            <w:tcW w:w="974" w:type="dxa"/>
            <w:tcBorders>
              <w:top w:val="nil"/>
              <w:left w:val="nil"/>
              <w:bottom w:val="nil"/>
              <w:right w:val="nil"/>
            </w:tcBorders>
            <w:shd w:val="clear" w:color="auto" w:fill="D9E2F3" w:themeFill="accent1" w:themeFillTint="33"/>
            <w:noWrap/>
            <w:vAlign w:val="center"/>
            <w:hideMark/>
          </w:tcPr>
          <w:p w14:paraId="7DA39AB8" w14:textId="0C674427"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B021</w:t>
            </w:r>
          </w:p>
        </w:tc>
        <w:tc>
          <w:tcPr>
            <w:tcW w:w="8949" w:type="dxa"/>
            <w:tcBorders>
              <w:top w:val="nil"/>
              <w:left w:val="nil"/>
              <w:bottom w:val="nil"/>
              <w:right w:val="nil"/>
            </w:tcBorders>
            <w:shd w:val="clear" w:color="auto" w:fill="D9E2F3" w:themeFill="accent1" w:themeFillTint="33"/>
            <w:noWrap/>
            <w:vAlign w:val="center"/>
            <w:hideMark/>
          </w:tcPr>
          <w:p w14:paraId="087374B7" w14:textId="740AAE0B"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Ente è competente alla erogazione di sanzioni amministrative per violazioni alla Legge Regionale n. 6/2005 “Disciplina della forma e della gestione del sistema regionale delle aree naturali protette e dei siti della Rete Natura 2000”, in materia di aree protette?</w:t>
            </w:r>
          </w:p>
        </w:tc>
      </w:tr>
      <w:tr w:rsidR="00BD649F" w:rsidRPr="00927A4C" w14:paraId="2700AB42" w14:textId="77777777" w:rsidTr="00387BB4">
        <w:trPr>
          <w:trHeight w:val="315"/>
        </w:trPr>
        <w:tc>
          <w:tcPr>
            <w:tcW w:w="974" w:type="dxa"/>
            <w:tcBorders>
              <w:top w:val="nil"/>
              <w:left w:val="nil"/>
              <w:bottom w:val="nil"/>
              <w:right w:val="nil"/>
            </w:tcBorders>
            <w:noWrap/>
            <w:vAlign w:val="center"/>
            <w:hideMark/>
          </w:tcPr>
          <w:p w14:paraId="59C29300"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188E5286"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L'Ente di gestione dell'area protetta</w:t>
            </w:r>
          </w:p>
        </w:tc>
      </w:tr>
      <w:tr w:rsidR="00BD649F" w:rsidRPr="00927A4C" w14:paraId="33344A4F" w14:textId="77777777" w:rsidTr="3A763063">
        <w:trPr>
          <w:trHeight w:val="315"/>
        </w:trPr>
        <w:tc>
          <w:tcPr>
            <w:tcW w:w="974" w:type="dxa"/>
            <w:tcBorders>
              <w:top w:val="nil"/>
              <w:left w:val="nil"/>
              <w:bottom w:val="nil"/>
              <w:right w:val="nil"/>
            </w:tcBorders>
            <w:noWrap/>
            <w:vAlign w:val="center"/>
            <w:hideMark/>
          </w:tcPr>
          <w:p w14:paraId="5FB6CEE1"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032B67A8"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Città Metropolitana o la Provincia</w:t>
            </w:r>
          </w:p>
        </w:tc>
      </w:tr>
      <w:tr w:rsidR="00BD649F" w:rsidRPr="00927A4C" w14:paraId="5403BA31" w14:textId="77777777" w:rsidTr="3A763063">
        <w:trPr>
          <w:trHeight w:val="405"/>
        </w:trPr>
        <w:tc>
          <w:tcPr>
            <w:tcW w:w="974" w:type="dxa"/>
            <w:tcBorders>
              <w:top w:val="nil"/>
              <w:left w:val="nil"/>
              <w:bottom w:val="nil"/>
              <w:right w:val="nil"/>
            </w:tcBorders>
            <w:noWrap/>
            <w:vAlign w:val="center"/>
            <w:hideMark/>
          </w:tcPr>
          <w:p w14:paraId="78138DF8"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213A48B3"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Regione</w:t>
            </w:r>
          </w:p>
        </w:tc>
      </w:tr>
    </w:tbl>
    <w:p w14:paraId="362184C9" w14:textId="77777777" w:rsidR="00FB56CE" w:rsidRPr="3A763063" w:rsidRDefault="00FB56CE"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3D684BC0" w14:textId="77777777" w:rsidTr="00387BB4">
        <w:trPr>
          <w:trHeight w:val="810"/>
        </w:trPr>
        <w:tc>
          <w:tcPr>
            <w:tcW w:w="974" w:type="dxa"/>
            <w:tcBorders>
              <w:top w:val="nil"/>
              <w:left w:val="nil"/>
              <w:bottom w:val="nil"/>
              <w:right w:val="nil"/>
            </w:tcBorders>
            <w:shd w:val="clear" w:color="auto" w:fill="D9E2F3" w:themeFill="accent1" w:themeFillTint="33"/>
            <w:noWrap/>
            <w:vAlign w:val="center"/>
            <w:hideMark/>
          </w:tcPr>
          <w:p w14:paraId="2E0AC85D" w14:textId="34C5EE36"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B022</w:t>
            </w:r>
          </w:p>
        </w:tc>
        <w:tc>
          <w:tcPr>
            <w:tcW w:w="8949" w:type="dxa"/>
            <w:tcBorders>
              <w:top w:val="nil"/>
              <w:left w:val="nil"/>
              <w:bottom w:val="nil"/>
              <w:right w:val="nil"/>
            </w:tcBorders>
            <w:shd w:val="clear" w:color="auto" w:fill="D9E2F3" w:themeFill="accent1" w:themeFillTint="33"/>
            <w:noWrap/>
            <w:vAlign w:val="center"/>
            <w:hideMark/>
          </w:tcPr>
          <w:p w14:paraId="6EB5541A" w14:textId="13555107"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Ai sensi della Legge Regionale n. 6/2005 “Disciplina della forma e della gestione del sistema regionale delle aree naturali protette e dei siti della Rete Natura 2000” nelle Riserve Naturali quale attività è vietata?</w:t>
            </w:r>
          </w:p>
        </w:tc>
      </w:tr>
      <w:tr w:rsidR="00BD649F" w:rsidRPr="00927A4C" w14:paraId="53A1FAF0" w14:textId="77777777" w:rsidTr="00387BB4">
        <w:trPr>
          <w:trHeight w:val="315"/>
        </w:trPr>
        <w:tc>
          <w:tcPr>
            <w:tcW w:w="974" w:type="dxa"/>
            <w:tcBorders>
              <w:top w:val="nil"/>
              <w:left w:val="nil"/>
              <w:bottom w:val="nil"/>
              <w:right w:val="nil"/>
            </w:tcBorders>
            <w:noWrap/>
            <w:vAlign w:val="center"/>
            <w:hideMark/>
          </w:tcPr>
          <w:p w14:paraId="652EEA93"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53EA03D6"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L'esercizio venatorio</w:t>
            </w:r>
          </w:p>
        </w:tc>
      </w:tr>
      <w:tr w:rsidR="00BD649F" w:rsidRPr="00927A4C" w14:paraId="56C2BBD4" w14:textId="77777777" w:rsidTr="3A763063">
        <w:trPr>
          <w:trHeight w:val="315"/>
        </w:trPr>
        <w:tc>
          <w:tcPr>
            <w:tcW w:w="974" w:type="dxa"/>
            <w:tcBorders>
              <w:top w:val="nil"/>
              <w:left w:val="nil"/>
              <w:bottom w:val="nil"/>
              <w:right w:val="nil"/>
            </w:tcBorders>
            <w:noWrap/>
            <w:vAlign w:val="center"/>
            <w:hideMark/>
          </w:tcPr>
          <w:p w14:paraId="0824ACFF"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020D6405"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L'accesso per finalità escursionistico-ricreative</w:t>
            </w:r>
          </w:p>
        </w:tc>
      </w:tr>
      <w:tr w:rsidR="00BD649F" w:rsidRPr="00927A4C" w14:paraId="05554158" w14:textId="77777777" w:rsidTr="3A763063">
        <w:trPr>
          <w:trHeight w:val="405"/>
        </w:trPr>
        <w:tc>
          <w:tcPr>
            <w:tcW w:w="974" w:type="dxa"/>
            <w:tcBorders>
              <w:top w:val="nil"/>
              <w:left w:val="nil"/>
              <w:bottom w:val="nil"/>
              <w:right w:val="nil"/>
            </w:tcBorders>
            <w:noWrap/>
            <w:vAlign w:val="center"/>
            <w:hideMark/>
          </w:tcPr>
          <w:p w14:paraId="07AC8DB6"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01C5337F"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L’accesso con i mezzi motorizzati</w:t>
            </w:r>
          </w:p>
        </w:tc>
      </w:tr>
    </w:tbl>
    <w:p w14:paraId="7A67DB95" w14:textId="77777777" w:rsidR="000136AA" w:rsidRPr="3A763063" w:rsidRDefault="000136AA" w:rsidP="3A763063">
      <w:pPr>
        <w:tabs>
          <w:tab w:val="left" w:pos="1044"/>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923" w:type="dxa"/>
        <w:tblCellMar>
          <w:top w:w="15" w:type="dxa"/>
          <w:left w:w="70" w:type="dxa"/>
          <w:bottom w:w="15" w:type="dxa"/>
          <w:right w:w="70" w:type="dxa"/>
        </w:tblCellMar>
        <w:tblLook w:val="04A0" w:firstRow="1" w:lastRow="0" w:firstColumn="1" w:lastColumn="0" w:noHBand="0" w:noVBand="1"/>
      </w:tblPr>
      <w:tblGrid>
        <w:gridCol w:w="974"/>
        <w:gridCol w:w="8949"/>
      </w:tblGrid>
      <w:tr w:rsidR="00BD649F" w:rsidRPr="00927A4C" w14:paraId="1BA9F98B" w14:textId="77777777" w:rsidTr="00387BB4">
        <w:trPr>
          <w:trHeight w:val="810"/>
        </w:trPr>
        <w:tc>
          <w:tcPr>
            <w:tcW w:w="974" w:type="dxa"/>
            <w:tcBorders>
              <w:top w:val="nil"/>
              <w:left w:val="nil"/>
              <w:bottom w:val="nil"/>
              <w:right w:val="nil"/>
            </w:tcBorders>
            <w:shd w:val="clear" w:color="auto" w:fill="D9E2F3" w:themeFill="accent1" w:themeFillTint="33"/>
            <w:noWrap/>
            <w:vAlign w:val="center"/>
            <w:hideMark/>
          </w:tcPr>
          <w:p w14:paraId="32B874E9" w14:textId="34007EA3"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B023</w:t>
            </w:r>
          </w:p>
        </w:tc>
        <w:tc>
          <w:tcPr>
            <w:tcW w:w="8949" w:type="dxa"/>
            <w:tcBorders>
              <w:top w:val="nil"/>
              <w:left w:val="nil"/>
              <w:bottom w:val="nil"/>
              <w:right w:val="nil"/>
            </w:tcBorders>
            <w:shd w:val="clear" w:color="auto" w:fill="D9E2F3" w:themeFill="accent1" w:themeFillTint="33"/>
            <w:noWrap/>
            <w:vAlign w:val="center"/>
            <w:hideMark/>
          </w:tcPr>
          <w:p w14:paraId="6969D1FE" w14:textId="77777777"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Cosa sono le Aree di Riequilibrio Ecologico?</w:t>
            </w:r>
          </w:p>
        </w:tc>
      </w:tr>
      <w:tr w:rsidR="00BD649F" w:rsidRPr="00927A4C" w14:paraId="1C114149" w14:textId="77777777" w:rsidTr="3A763063">
        <w:trPr>
          <w:trHeight w:val="315"/>
        </w:trPr>
        <w:tc>
          <w:tcPr>
            <w:tcW w:w="974" w:type="dxa"/>
            <w:tcBorders>
              <w:top w:val="nil"/>
              <w:left w:val="nil"/>
              <w:bottom w:val="nil"/>
              <w:right w:val="nil"/>
            </w:tcBorders>
            <w:noWrap/>
            <w:vAlign w:val="center"/>
            <w:hideMark/>
          </w:tcPr>
          <w:p w14:paraId="62D719D1"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71065C56"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Le aree naturali sottoposte alla disciplina dettata dalla Direttiva Habitat e dalla Direttiva Uccelli </w:t>
            </w:r>
          </w:p>
        </w:tc>
      </w:tr>
      <w:tr w:rsidR="00BD649F" w:rsidRPr="00927A4C" w14:paraId="28C07649" w14:textId="77777777" w:rsidTr="00387BB4">
        <w:trPr>
          <w:trHeight w:val="510"/>
        </w:trPr>
        <w:tc>
          <w:tcPr>
            <w:tcW w:w="974" w:type="dxa"/>
            <w:tcBorders>
              <w:top w:val="nil"/>
              <w:left w:val="nil"/>
              <w:bottom w:val="nil"/>
              <w:right w:val="nil"/>
            </w:tcBorders>
            <w:noWrap/>
            <w:vAlign w:val="center"/>
            <w:hideMark/>
          </w:tcPr>
          <w:p w14:paraId="5D0252AD"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noWrap/>
            <w:vAlign w:val="center"/>
            <w:hideMark/>
          </w:tcPr>
          <w:p w14:paraId="3D2AA9CA"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 aree naturali o in corso di naturalizzazione di piccole dimensioni inserite in contesti caratterizzati da intensa attività antropica</w:t>
            </w:r>
          </w:p>
        </w:tc>
      </w:tr>
      <w:tr w:rsidR="00BD649F" w:rsidRPr="00927A4C" w14:paraId="4AC51313" w14:textId="77777777" w:rsidTr="3A763063">
        <w:trPr>
          <w:trHeight w:val="405"/>
        </w:trPr>
        <w:tc>
          <w:tcPr>
            <w:tcW w:w="974" w:type="dxa"/>
            <w:tcBorders>
              <w:top w:val="nil"/>
              <w:left w:val="nil"/>
              <w:bottom w:val="nil"/>
              <w:right w:val="nil"/>
            </w:tcBorders>
            <w:noWrap/>
            <w:vAlign w:val="center"/>
            <w:hideMark/>
          </w:tcPr>
          <w:p w14:paraId="7A86A86E"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1AF882F8"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 aree naturali finalizzate al ripopolamento e alla protezione della fauna selvatica</w:t>
            </w:r>
          </w:p>
        </w:tc>
      </w:tr>
    </w:tbl>
    <w:p w14:paraId="05799579" w14:textId="77777777" w:rsidR="00BD649F" w:rsidRPr="00927A4C" w:rsidRDefault="00BD649F" w:rsidP="00BD649F">
      <w:pPr>
        <w:tabs>
          <w:tab w:val="left" w:pos="1044"/>
        </w:tabs>
        <w:spacing w:after="0" w:line="240" w:lineRule="auto"/>
        <w:ind w:left="70"/>
        <w:rPr>
          <w:rFonts w:ascii="Arial" w:eastAsia="Times New Roman" w:hAnsi="Arial" w:cs="Arial"/>
          <w:color w:val="000000"/>
          <w:sz w:val="20"/>
          <w:szCs w:val="20"/>
          <w:lang w:eastAsia="it-IT"/>
        </w:rPr>
      </w:pP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927A4C" w14:paraId="5545D0C1" w14:textId="77777777" w:rsidTr="00387BB4">
        <w:trPr>
          <w:trHeight w:val="810"/>
        </w:trPr>
        <w:tc>
          <w:tcPr>
            <w:tcW w:w="1097" w:type="dxa"/>
            <w:tcBorders>
              <w:top w:val="nil"/>
              <w:left w:val="nil"/>
              <w:bottom w:val="nil"/>
              <w:right w:val="nil"/>
            </w:tcBorders>
            <w:shd w:val="clear" w:color="auto" w:fill="D9E2F3" w:themeFill="accent1" w:themeFillTint="33"/>
            <w:noWrap/>
            <w:vAlign w:val="center"/>
            <w:hideMark/>
          </w:tcPr>
          <w:p w14:paraId="24680712" w14:textId="087BAE6A"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B024</w:t>
            </w:r>
          </w:p>
        </w:tc>
        <w:tc>
          <w:tcPr>
            <w:tcW w:w="8949" w:type="dxa"/>
            <w:tcBorders>
              <w:top w:val="nil"/>
              <w:left w:val="nil"/>
              <w:bottom w:val="nil"/>
              <w:right w:val="nil"/>
            </w:tcBorders>
            <w:shd w:val="clear" w:color="auto" w:fill="D9E2F3" w:themeFill="accent1" w:themeFillTint="33"/>
            <w:noWrap/>
            <w:vAlign w:val="center"/>
            <w:hideMark/>
          </w:tcPr>
          <w:p w14:paraId="45E3F549" w14:textId="4E0B72A2"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Nelle aree contigue di un Parco regionale è permesso esercitare la pesca?</w:t>
            </w:r>
          </w:p>
        </w:tc>
      </w:tr>
      <w:tr w:rsidR="00BD649F" w:rsidRPr="00927A4C" w14:paraId="61B4A312" w14:textId="77777777" w:rsidTr="00387BB4">
        <w:trPr>
          <w:trHeight w:val="510"/>
        </w:trPr>
        <w:tc>
          <w:tcPr>
            <w:tcW w:w="1097" w:type="dxa"/>
            <w:tcBorders>
              <w:top w:val="nil"/>
              <w:left w:val="nil"/>
              <w:bottom w:val="nil"/>
              <w:right w:val="nil"/>
            </w:tcBorders>
            <w:noWrap/>
            <w:vAlign w:val="center"/>
            <w:hideMark/>
          </w:tcPr>
          <w:p w14:paraId="726650C8"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5A35EC3C"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ma secondo le modalità e i criteri stabili dal Regolamento dell'Ente di gestione del Parco</w:t>
            </w:r>
          </w:p>
        </w:tc>
      </w:tr>
      <w:tr w:rsidR="00BD649F" w:rsidRPr="00927A4C" w14:paraId="4CCCFF8E" w14:textId="77777777" w:rsidTr="3A763063">
        <w:trPr>
          <w:trHeight w:val="315"/>
        </w:trPr>
        <w:tc>
          <w:tcPr>
            <w:tcW w:w="1097" w:type="dxa"/>
            <w:tcBorders>
              <w:top w:val="nil"/>
              <w:left w:val="nil"/>
              <w:bottom w:val="nil"/>
              <w:right w:val="nil"/>
            </w:tcBorders>
            <w:noWrap/>
            <w:vAlign w:val="center"/>
            <w:hideMark/>
          </w:tcPr>
          <w:p w14:paraId="69E0CB3E"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6FE20454"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secondo le modalità previste dalla specifica zona di tutela (zone di ripopolamento e sfrega, zona di protezione integrale, zona di protezione delle specie ittiche e zone a regime speciale di pesca)</w:t>
            </w:r>
          </w:p>
        </w:tc>
      </w:tr>
      <w:tr w:rsidR="00BD649F" w:rsidRPr="00927A4C" w14:paraId="6D5856E9" w14:textId="77777777" w:rsidTr="007F5C89">
        <w:trPr>
          <w:trHeight w:val="454"/>
        </w:trPr>
        <w:tc>
          <w:tcPr>
            <w:tcW w:w="1097" w:type="dxa"/>
            <w:tcBorders>
              <w:top w:val="nil"/>
              <w:left w:val="nil"/>
              <w:bottom w:val="nil"/>
              <w:right w:val="nil"/>
            </w:tcBorders>
            <w:noWrap/>
            <w:vAlign w:val="center"/>
            <w:hideMark/>
          </w:tcPr>
          <w:p w14:paraId="6F74B9EF"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6C0DED5F"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è sempre vietata</w:t>
            </w:r>
          </w:p>
        </w:tc>
      </w:tr>
    </w:tbl>
    <w:p w14:paraId="0D517C7F" w14:textId="77777777" w:rsidR="000136AA" w:rsidRPr="3A763063" w:rsidRDefault="000136AA"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927A4C" w14:paraId="58C12D41" w14:textId="77777777" w:rsidTr="00387BB4">
        <w:trPr>
          <w:trHeight w:val="1134"/>
        </w:trPr>
        <w:tc>
          <w:tcPr>
            <w:tcW w:w="1097" w:type="dxa"/>
            <w:tcBorders>
              <w:top w:val="nil"/>
              <w:left w:val="nil"/>
              <w:bottom w:val="nil"/>
              <w:right w:val="nil"/>
            </w:tcBorders>
            <w:shd w:val="clear" w:color="auto" w:fill="D9E2F3" w:themeFill="accent1" w:themeFillTint="33"/>
            <w:noWrap/>
            <w:vAlign w:val="center"/>
            <w:hideMark/>
          </w:tcPr>
          <w:p w14:paraId="710B1D28" w14:textId="702BEA1E" w:rsidR="00BD649F" w:rsidRPr="00927A4C"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B025</w:t>
            </w:r>
          </w:p>
        </w:tc>
        <w:tc>
          <w:tcPr>
            <w:tcW w:w="8949" w:type="dxa"/>
            <w:tcBorders>
              <w:top w:val="nil"/>
              <w:left w:val="nil"/>
              <w:bottom w:val="nil"/>
              <w:right w:val="nil"/>
            </w:tcBorders>
            <w:shd w:val="clear" w:color="auto" w:fill="D9E2F3" w:themeFill="accent1" w:themeFillTint="33"/>
            <w:noWrap/>
            <w:vAlign w:val="center"/>
            <w:hideMark/>
          </w:tcPr>
          <w:p w14:paraId="526A72C1" w14:textId="2210CB60" w:rsidR="00BD649F" w:rsidRPr="00927A4C"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Come sono stati denominati gli enti pubblici istituti per la gestione delle macroaree ai sensi della Legge Regionale n. 24/2011 “Riorganizzazione del sistema Regionale delle Aree Protette e dei Siti della Rete Natura 2000 e istituzione del Parco Regionale dello Stirone e del Piacenz</w:t>
            </w:r>
            <w:r w:rsidR="007F5C89">
              <w:rPr>
                <w:rFonts w:ascii="Arial" w:eastAsia="Times New Roman" w:hAnsi="Arial" w:cs="Arial"/>
                <w:b/>
                <w:bCs/>
                <w:color w:val="000000" w:themeColor="text1"/>
                <w:sz w:val="20"/>
                <w:szCs w:val="20"/>
                <w:lang w:eastAsia="it-IT"/>
              </w:rPr>
              <w:t>i</w:t>
            </w:r>
            <w:r w:rsidRPr="3A763063">
              <w:rPr>
                <w:rFonts w:ascii="Arial" w:eastAsia="Times New Roman" w:hAnsi="Arial" w:cs="Arial"/>
                <w:b/>
                <w:bCs/>
                <w:color w:val="000000" w:themeColor="text1"/>
                <w:sz w:val="20"/>
                <w:szCs w:val="20"/>
                <w:lang w:eastAsia="it-IT"/>
              </w:rPr>
              <w:t>ano”?</w:t>
            </w:r>
          </w:p>
        </w:tc>
      </w:tr>
      <w:tr w:rsidR="00BD649F" w:rsidRPr="00927A4C" w14:paraId="7ECA8410" w14:textId="77777777" w:rsidTr="3A763063">
        <w:trPr>
          <w:trHeight w:val="315"/>
        </w:trPr>
        <w:tc>
          <w:tcPr>
            <w:tcW w:w="1097" w:type="dxa"/>
            <w:tcBorders>
              <w:top w:val="nil"/>
              <w:left w:val="nil"/>
              <w:bottom w:val="nil"/>
              <w:right w:val="nil"/>
            </w:tcBorders>
            <w:noWrap/>
            <w:vAlign w:val="center"/>
            <w:hideMark/>
          </w:tcPr>
          <w:p w14:paraId="05F1F9F9"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2F0F7364"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Ente di gestione della macroarea</w:t>
            </w:r>
          </w:p>
        </w:tc>
      </w:tr>
      <w:tr w:rsidR="00BD649F" w:rsidRPr="00927A4C" w14:paraId="5882D162" w14:textId="77777777" w:rsidTr="00387BB4">
        <w:trPr>
          <w:trHeight w:val="315"/>
        </w:trPr>
        <w:tc>
          <w:tcPr>
            <w:tcW w:w="1097" w:type="dxa"/>
            <w:tcBorders>
              <w:top w:val="nil"/>
              <w:left w:val="nil"/>
              <w:bottom w:val="nil"/>
              <w:right w:val="nil"/>
            </w:tcBorders>
            <w:noWrap/>
            <w:vAlign w:val="center"/>
            <w:hideMark/>
          </w:tcPr>
          <w:p w14:paraId="3A39579E"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noWrap/>
            <w:vAlign w:val="center"/>
            <w:hideMark/>
          </w:tcPr>
          <w:p w14:paraId="44E32157"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Ente di gestione per i Parchi e la Biodiversità</w:t>
            </w:r>
          </w:p>
        </w:tc>
      </w:tr>
      <w:tr w:rsidR="00BD649F" w:rsidRPr="00927A4C" w14:paraId="0F1FB513" w14:textId="77777777" w:rsidTr="3A763063">
        <w:trPr>
          <w:trHeight w:val="540"/>
        </w:trPr>
        <w:tc>
          <w:tcPr>
            <w:tcW w:w="1097" w:type="dxa"/>
            <w:tcBorders>
              <w:top w:val="nil"/>
              <w:left w:val="nil"/>
              <w:bottom w:val="nil"/>
              <w:right w:val="nil"/>
            </w:tcBorders>
            <w:noWrap/>
            <w:vAlign w:val="center"/>
            <w:hideMark/>
          </w:tcPr>
          <w:p w14:paraId="2DA78115" w14:textId="77777777" w:rsidR="00BD649F" w:rsidRPr="00927A4C"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lastRenderedPageBreak/>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0E0FCC5D" w14:textId="77777777" w:rsidR="00BD649F" w:rsidRPr="00927A4C"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Ente di gestione delle Aree Protette</w:t>
            </w:r>
          </w:p>
        </w:tc>
      </w:tr>
      <w:tr w:rsidR="00BD649F" w:rsidRPr="00F60484" w14:paraId="76E6B454" w14:textId="77777777" w:rsidTr="00387BB4">
        <w:trPr>
          <w:trHeight w:val="533"/>
        </w:trPr>
        <w:tc>
          <w:tcPr>
            <w:tcW w:w="1097" w:type="dxa"/>
            <w:tcBorders>
              <w:top w:val="nil"/>
              <w:left w:val="nil"/>
              <w:bottom w:val="nil"/>
              <w:right w:val="nil"/>
            </w:tcBorders>
            <w:shd w:val="clear" w:color="auto" w:fill="D9E2F3" w:themeFill="accent1" w:themeFillTint="33"/>
            <w:noWrap/>
            <w:vAlign w:val="center"/>
            <w:hideMark/>
          </w:tcPr>
          <w:p w14:paraId="4E725099" w14:textId="34DDCB09"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B026</w:t>
            </w:r>
          </w:p>
        </w:tc>
        <w:tc>
          <w:tcPr>
            <w:tcW w:w="8949" w:type="dxa"/>
            <w:tcBorders>
              <w:top w:val="nil"/>
              <w:left w:val="nil"/>
              <w:bottom w:val="nil"/>
              <w:right w:val="nil"/>
            </w:tcBorders>
            <w:shd w:val="clear" w:color="auto" w:fill="D9E2F3" w:themeFill="accent1" w:themeFillTint="33"/>
            <w:noWrap/>
            <w:vAlign w:val="center"/>
            <w:hideMark/>
          </w:tcPr>
          <w:p w14:paraId="128AEE5A" w14:textId="12B85868" w:rsidR="00BD649F" w:rsidRPr="00F60484"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Cosa è la Rete Natura 2000?</w:t>
            </w:r>
          </w:p>
        </w:tc>
      </w:tr>
      <w:tr w:rsidR="00BD649F" w:rsidRPr="00F60484" w14:paraId="501EF0A7" w14:textId="77777777" w:rsidTr="000136AA">
        <w:trPr>
          <w:trHeight w:val="397"/>
        </w:trPr>
        <w:tc>
          <w:tcPr>
            <w:tcW w:w="1097" w:type="dxa"/>
            <w:tcBorders>
              <w:top w:val="nil"/>
              <w:left w:val="nil"/>
              <w:bottom w:val="nil"/>
              <w:right w:val="nil"/>
            </w:tcBorders>
            <w:noWrap/>
            <w:vAlign w:val="center"/>
            <w:hideMark/>
          </w:tcPr>
          <w:p w14:paraId="0BA0FF38"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3A6BAED5" w14:textId="77BB9487" w:rsidR="00BD649F" w:rsidRPr="00F60484" w:rsidRDefault="3A763063" w:rsidP="3A763063">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 xml:space="preserve">La </w:t>
            </w:r>
            <w:r w:rsidR="00DD3B39">
              <w:rPr>
                <w:rFonts w:ascii="Arial" w:eastAsia="Times New Roman" w:hAnsi="Arial" w:cs="Arial"/>
                <w:sz w:val="20"/>
                <w:szCs w:val="20"/>
                <w:lang w:eastAsia="it-IT"/>
              </w:rPr>
              <w:t>R</w:t>
            </w:r>
            <w:r w:rsidRPr="3A763063">
              <w:rPr>
                <w:rFonts w:ascii="Arial" w:eastAsia="Times New Roman" w:hAnsi="Arial" w:cs="Arial"/>
                <w:sz w:val="20"/>
                <w:szCs w:val="20"/>
                <w:lang w:eastAsia="it-IT"/>
              </w:rPr>
              <w:t>ete di aree da tutelare secondo la normativa europea</w:t>
            </w:r>
          </w:p>
        </w:tc>
      </w:tr>
      <w:tr w:rsidR="00BD649F" w:rsidRPr="00F60484" w14:paraId="792BB71A" w14:textId="77777777" w:rsidTr="000136AA">
        <w:trPr>
          <w:trHeight w:val="283"/>
        </w:trPr>
        <w:tc>
          <w:tcPr>
            <w:tcW w:w="1097" w:type="dxa"/>
            <w:tcBorders>
              <w:top w:val="nil"/>
              <w:left w:val="nil"/>
              <w:bottom w:val="nil"/>
              <w:right w:val="nil"/>
            </w:tcBorders>
            <w:noWrap/>
            <w:vAlign w:val="center"/>
            <w:hideMark/>
          </w:tcPr>
          <w:p w14:paraId="4E031740"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679FD142" w14:textId="29CEBD7F"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Rete di aree da tutelare in base alla normativa italiana</w:t>
            </w:r>
          </w:p>
        </w:tc>
      </w:tr>
      <w:tr w:rsidR="00BD649F" w:rsidRPr="00F60484" w14:paraId="04A6FAAE" w14:textId="77777777" w:rsidTr="000136AA">
        <w:trPr>
          <w:trHeight w:val="397"/>
        </w:trPr>
        <w:tc>
          <w:tcPr>
            <w:tcW w:w="1097" w:type="dxa"/>
            <w:tcBorders>
              <w:top w:val="nil"/>
              <w:left w:val="nil"/>
              <w:bottom w:val="nil"/>
              <w:right w:val="nil"/>
            </w:tcBorders>
            <w:noWrap/>
            <w:vAlign w:val="center"/>
            <w:hideMark/>
          </w:tcPr>
          <w:p w14:paraId="1D1C5064"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6244CE30" w14:textId="55989E6B"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Rete di aree da tutelare in base alla normativa dell'Unesco</w:t>
            </w:r>
          </w:p>
        </w:tc>
      </w:tr>
    </w:tbl>
    <w:p w14:paraId="372DBBAF" w14:textId="77777777" w:rsidR="000136AA" w:rsidRPr="3A763063" w:rsidRDefault="000136AA"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2D024EBA" w14:textId="77777777" w:rsidTr="00387BB4">
        <w:trPr>
          <w:trHeight w:val="572"/>
        </w:trPr>
        <w:tc>
          <w:tcPr>
            <w:tcW w:w="1097" w:type="dxa"/>
            <w:tcBorders>
              <w:top w:val="nil"/>
              <w:left w:val="nil"/>
              <w:bottom w:val="nil"/>
              <w:right w:val="nil"/>
            </w:tcBorders>
            <w:shd w:val="clear" w:color="auto" w:fill="D9E2F3" w:themeFill="accent1" w:themeFillTint="33"/>
            <w:noWrap/>
            <w:vAlign w:val="center"/>
            <w:hideMark/>
          </w:tcPr>
          <w:p w14:paraId="14EBA6A0" w14:textId="337A1514"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B027</w:t>
            </w:r>
          </w:p>
        </w:tc>
        <w:tc>
          <w:tcPr>
            <w:tcW w:w="8949" w:type="dxa"/>
            <w:tcBorders>
              <w:top w:val="nil"/>
              <w:left w:val="nil"/>
              <w:bottom w:val="nil"/>
              <w:right w:val="nil"/>
            </w:tcBorders>
            <w:shd w:val="clear" w:color="auto" w:fill="D9E2F3" w:themeFill="accent1" w:themeFillTint="33"/>
            <w:noWrap/>
            <w:vAlign w:val="center"/>
            <w:hideMark/>
          </w:tcPr>
          <w:p w14:paraId="2F64118E" w14:textId="77777777" w:rsidR="00BD649F" w:rsidRPr="00F60484"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Cosa tutela la Rete ecologica Natura 2000?</w:t>
            </w:r>
          </w:p>
        </w:tc>
      </w:tr>
      <w:tr w:rsidR="00BD649F" w:rsidRPr="00F60484" w14:paraId="51862C8A" w14:textId="77777777" w:rsidTr="000136AA">
        <w:trPr>
          <w:trHeight w:val="340"/>
        </w:trPr>
        <w:tc>
          <w:tcPr>
            <w:tcW w:w="1097" w:type="dxa"/>
            <w:tcBorders>
              <w:top w:val="nil"/>
              <w:left w:val="nil"/>
              <w:bottom w:val="nil"/>
              <w:right w:val="nil"/>
            </w:tcBorders>
            <w:noWrap/>
            <w:vAlign w:val="center"/>
            <w:hideMark/>
          </w:tcPr>
          <w:p w14:paraId="4C92FCC0"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3DF74105"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Habitat e uccelli</w:t>
            </w:r>
          </w:p>
        </w:tc>
      </w:tr>
      <w:tr w:rsidR="00BD649F" w:rsidRPr="00F60484" w14:paraId="77B94181" w14:textId="77777777" w:rsidTr="000136AA">
        <w:trPr>
          <w:trHeight w:val="397"/>
        </w:trPr>
        <w:tc>
          <w:tcPr>
            <w:tcW w:w="1097" w:type="dxa"/>
            <w:tcBorders>
              <w:top w:val="nil"/>
              <w:left w:val="nil"/>
              <w:bottom w:val="nil"/>
              <w:right w:val="nil"/>
            </w:tcBorders>
            <w:noWrap/>
            <w:vAlign w:val="center"/>
            <w:hideMark/>
          </w:tcPr>
          <w:p w14:paraId="23678E2A"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noWrap/>
            <w:vAlign w:val="center"/>
            <w:hideMark/>
          </w:tcPr>
          <w:p w14:paraId="56C5A78A" w14:textId="77777777" w:rsidR="00BD649F" w:rsidRPr="00F60484" w:rsidRDefault="3A763063" w:rsidP="3A763063">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Habitat, specie animali e vegetali</w:t>
            </w:r>
          </w:p>
        </w:tc>
      </w:tr>
      <w:tr w:rsidR="00BD649F" w:rsidRPr="00F60484" w14:paraId="0BAD89CE" w14:textId="77777777" w:rsidTr="3A763063">
        <w:trPr>
          <w:trHeight w:val="315"/>
        </w:trPr>
        <w:tc>
          <w:tcPr>
            <w:tcW w:w="1097" w:type="dxa"/>
            <w:tcBorders>
              <w:top w:val="nil"/>
              <w:left w:val="nil"/>
              <w:bottom w:val="nil"/>
              <w:right w:val="nil"/>
            </w:tcBorders>
            <w:noWrap/>
            <w:vAlign w:val="center"/>
            <w:hideMark/>
          </w:tcPr>
          <w:p w14:paraId="1912F30B"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0702A62C"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Habitat nei parchi </w:t>
            </w:r>
          </w:p>
        </w:tc>
      </w:tr>
    </w:tbl>
    <w:p w14:paraId="77F0A8B5" w14:textId="77777777" w:rsidR="00FB56CE" w:rsidRPr="3A763063" w:rsidRDefault="00FB56CE" w:rsidP="00DD3B39">
      <w:pPr>
        <w:tabs>
          <w:tab w:val="left" w:pos="1172"/>
        </w:tabs>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0369F088" w14:textId="77777777" w:rsidTr="00387BB4">
        <w:trPr>
          <w:trHeight w:val="567"/>
        </w:trPr>
        <w:tc>
          <w:tcPr>
            <w:tcW w:w="1097" w:type="dxa"/>
            <w:tcBorders>
              <w:top w:val="nil"/>
              <w:left w:val="nil"/>
              <w:bottom w:val="nil"/>
              <w:right w:val="nil"/>
            </w:tcBorders>
            <w:shd w:val="clear" w:color="auto" w:fill="D9E2F3" w:themeFill="accent1" w:themeFillTint="33"/>
            <w:noWrap/>
            <w:vAlign w:val="center"/>
            <w:hideMark/>
          </w:tcPr>
          <w:p w14:paraId="1B8C5092" w14:textId="2FA66949"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B028</w:t>
            </w:r>
          </w:p>
        </w:tc>
        <w:tc>
          <w:tcPr>
            <w:tcW w:w="8949" w:type="dxa"/>
            <w:tcBorders>
              <w:top w:val="nil"/>
              <w:left w:val="nil"/>
              <w:bottom w:val="nil"/>
              <w:right w:val="nil"/>
            </w:tcBorders>
            <w:shd w:val="clear" w:color="auto" w:fill="D9E2F3" w:themeFill="accent1" w:themeFillTint="33"/>
            <w:vAlign w:val="center"/>
            <w:hideMark/>
          </w:tcPr>
          <w:p w14:paraId="70FBB55F" w14:textId="25D329A6" w:rsidR="00BD649F" w:rsidRPr="00FB56CE" w:rsidRDefault="3A763063" w:rsidP="00DD3B39">
            <w:pPr>
              <w:jc w:val="both"/>
              <w:rPr>
                <w:rFonts w:ascii="Arial" w:eastAsia="Times New Roman" w:hAnsi="Arial" w:cs="Arial"/>
                <w:b/>
                <w:bCs/>
                <w:color w:val="000000" w:themeColor="text1"/>
                <w:sz w:val="20"/>
                <w:szCs w:val="20"/>
                <w:lang w:eastAsia="it-IT"/>
              </w:rPr>
            </w:pPr>
            <w:r w:rsidRPr="00FB56CE">
              <w:rPr>
                <w:rFonts w:ascii="Arial" w:eastAsia="Times New Roman" w:hAnsi="Arial" w:cs="Arial"/>
                <w:b/>
                <w:bCs/>
                <w:color w:val="000000" w:themeColor="text1"/>
                <w:sz w:val="20"/>
                <w:szCs w:val="20"/>
                <w:lang w:eastAsia="it-IT"/>
              </w:rPr>
              <w:t>In base a cosa sono designati i siti di Rete Natura 2000 secondo la Direttiva 92/43/CEE relativa</w:t>
            </w:r>
            <w:r w:rsidRPr="00FB56CE">
              <w:rPr>
                <w:rFonts w:ascii="Arial" w:hAnsi="Arial" w:cs="Arial"/>
                <w:b/>
                <w:bCs/>
                <w:sz w:val="20"/>
                <w:szCs w:val="20"/>
              </w:rPr>
              <w:t xml:space="preserve"> alla “Conservazione degli habitat naturali e </w:t>
            </w:r>
            <w:proofErr w:type="spellStart"/>
            <w:r w:rsidRPr="00FB56CE">
              <w:rPr>
                <w:rFonts w:ascii="Arial" w:hAnsi="Arial" w:cs="Arial"/>
                <w:b/>
                <w:bCs/>
                <w:sz w:val="20"/>
                <w:szCs w:val="20"/>
              </w:rPr>
              <w:t>seminaturali</w:t>
            </w:r>
            <w:proofErr w:type="spellEnd"/>
            <w:r w:rsidRPr="00FB56CE">
              <w:rPr>
                <w:rFonts w:ascii="Arial" w:hAnsi="Arial" w:cs="Arial"/>
                <w:b/>
                <w:bCs/>
                <w:sz w:val="20"/>
                <w:szCs w:val="20"/>
              </w:rPr>
              <w:t xml:space="preserve"> e della flora e della fauna selvatiche”</w:t>
            </w:r>
            <w:r w:rsidRPr="00FB56CE">
              <w:rPr>
                <w:rFonts w:ascii="Arial" w:eastAsia="Times New Roman" w:hAnsi="Arial" w:cs="Arial"/>
                <w:b/>
                <w:bCs/>
                <w:color w:val="000000" w:themeColor="text1"/>
                <w:sz w:val="20"/>
                <w:szCs w:val="20"/>
                <w:lang w:eastAsia="it-IT"/>
              </w:rPr>
              <w:t>?</w:t>
            </w:r>
          </w:p>
        </w:tc>
      </w:tr>
      <w:tr w:rsidR="00BD649F" w:rsidRPr="00F60484" w14:paraId="111A6E62" w14:textId="77777777" w:rsidTr="00360B6D">
        <w:trPr>
          <w:trHeight w:val="315"/>
        </w:trPr>
        <w:tc>
          <w:tcPr>
            <w:tcW w:w="1097" w:type="dxa"/>
            <w:tcBorders>
              <w:top w:val="nil"/>
              <w:left w:val="nil"/>
              <w:bottom w:val="nil"/>
              <w:right w:val="nil"/>
            </w:tcBorders>
            <w:noWrap/>
            <w:vAlign w:val="center"/>
            <w:hideMark/>
          </w:tcPr>
          <w:p w14:paraId="123D3DFE"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527FEFAC" w14:textId="77777777" w:rsidR="00BD649F" w:rsidRPr="00F60484" w:rsidRDefault="3A763063" w:rsidP="3A763063">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Presenza di habitat e specie di interesse comunitario</w:t>
            </w:r>
          </w:p>
        </w:tc>
      </w:tr>
      <w:tr w:rsidR="00BD649F" w:rsidRPr="00F60484" w14:paraId="6D86A6D6" w14:textId="77777777" w:rsidTr="3A763063">
        <w:trPr>
          <w:trHeight w:val="315"/>
        </w:trPr>
        <w:tc>
          <w:tcPr>
            <w:tcW w:w="1097" w:type="dxa"/>
            <w:tcBorders>
              <w:top w:val="nil"/>
              <w:left w:val="nil"/>
              <w:bottom w:val="nil"/>
              <w:right w:val="nil"/>
            </w:tcBorders>
            <w:noWrap/>
            <w:vAlign w:val="center"/>
            <w:hideMark/>
          </w:tcPr>
          <w:p w14:paraId="3E09515C"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06831343"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Presenza di habitat e particolari specie protette di flora</w:t>
            </w:r>
          </w:p>
        </w:tc>
      </w:tr>
      <w:tr w:rsidR="00BD649F" w:rsidRPr="00F60484" w14:paraId="27E41108" w14:textId="77777777" w:rsidTr="3A763063">
        <w:trPr>
          <w:trHeight w:val="315"/>
        </w:trPr>
        <w:tc>
          <w:tcPr>
            <w:tcW w:w="1097" w:type="dxa"/>
            <w:tcBorders>
              <w:top w:val="nil"/>
              <w:left w:val="nil"/>
              <w:bottom w:val="nil"/>
              <w:right w:val="nil"/>
            </w:tcBorders>
            <w:noWrap/>
            <w:vAlign w:val="center"/>
            <w:hideMark/>
          </w:tcPr>
          <w:p w14:paraId="61BB541B"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6A966D18"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Presenza di condizioni idonee alla conservazione della natura</w:t>
            </w:r>
          </w:p>
        </w:tc>
      </w:tr>
    </w:tbl>
    <w:p w14:paraId="6824CE83" w14:textId="77777777" w:rsidR="00FB56CE" w:rsidRPr="3A763063" w:rsidRDefault="00FB56CE"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72490C58" w14:textId="77777777" w:rsidTr="00387BB4">
        <w:trPr>
          <w:trHeight w:val="443"/>
        </w:trPr>
        <w:tc>
          <w:tcPr>
            <w:tcW w:w="1097" w:type="dxa"/>
            <w:tcBorders>
              <w:top w:val="nil"/>
              <w:left w:val="nil"/>
              <w:bottom w:val="nil"/>
              <w:right w:val="nil"/>
            </w:tcBorders>
            <w:shd w:val="clear" w:color="auto" w:fill="D9E2F3" w:themeFill="accent1" w:themeFillTint="33"/>
            <w:noWrap/>
            <w:vAlign w:val="center"/>
            <w:hideMark/>
          </w:tcPr>
          <w:p w14:paraId="736E152D" w14:textId="63DCF91F"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B029</w:t>
            </w:r>
          </w:p>
        </w:tc>
        <w:tc>
          <w:tcPr>
            <w:tcW w:w="8949" w:type="dxa"/>
            <w:tcBorders>
              <w:top w:val="nil"/>
              <w:left w:val="nil"/>
              <w:bottom w:val="nil"/>
              <w:right w:val="nil"/>
            </w:tcBorders>
            <w:shd w:val="clear" w:color="auto" w:fill="D9E2F3" w:themeFill="accent1" w:themeFillTint="33"/>
            <w:noWrap/>
            <w:vAlign w:val="center"/>
            <w:hideMark/>
          </w:tcPr>
          <w:p w14:paraId="612F652B" w14:textId="77777777" w:rsidR="00BD649F" w:rsidRPr="00F60484" w:rsidRDefault="3A763063" w:rsidP="3A763063">
            <w:pPr>
              <w:spacing w:after="0" w:line="240" w:lineRule="auto"/>
              <w:jc w:val="both"/>
              <w:rPr>
                <w:rFonts w:ascii="Arial" w:eastAsia="Times New Roman" w:hAnsi="Arial" w:cs="Arial"/>
                <w:b/>
                <w:bCs/>
                <w:color w:val="000000" w:themeColor="text1"/>
                <w:sz w:val="20"/>
                <w:szCs w:val="20"/>
                <w:lang w:eastAsia="it-IT"/>
              </w:rPr>
            </w:pPr>
            <w:proofErr w:type="gramStart"/>
            <w:r w:rsidRPr="3A763063">
              <w:rPr>
                <w:rFonts w:ascii="Arial" w:eastAsia="Times New Roman" w:hAnsi="Arial" w:cs="Arial"/>
                <w:b/>
                <w:bCs/>
                <w:color w:val="000000" w:themeColor="text1"/>
                <w:sz w:val="20"/>
                <w:szCs w:val="20"/>
                <w:lang w:eastAsia="it-IT"/>
              </w:rPr>
              <w:t>E’</w:t>
            </w:r>
            <w:proofErr w:type="gramEnd"/>
            <w:r w:rsidRPr="3A763063">
              <w:rPr>
                <w:rFonts w:ascii="Arial" w:eastAsia="Times New Roman" w:hAnsi="Arial" w:cs="Arial"/>
                <w:b/>
                <w:bCs/>
                <w:color w:val="000000" w:themeColor="text1"/>
                <w:sz w:val="20"/>
                <w:szCs w:val="20"/>
                <w:lang w:eastAsia="it-IT"/>
              </w:rPr>
              <w:t xml:space="preserve"> possibile cacciare in un sito di Rete Natura 2000?</w:t>
            </w:r>
          </w:p>
        </w:tc>
      </w:tr>
      <w:tr w:rsidR="00BD649F" w:rsidRPr="00F60484" w14:paraId="6F5084B4" w14:textId="77777777" w:rsidTr="3A763063">
        <w:trPr>
          <w:trHeight w:val="315"/>
        </w:trPr>
        <w:tc>
          <w:tcPr>
            <w:tcW w:w="1097" w:type="dxa"/>
            <w:tcBorders>
              <w:top w:val="nil"/>
              <w:left w:val="nil"/>
              <w:bottom w:val="nil"/>
              <w:right w:val="nil"/>
            </w:tcBorders>
            <w:noWrap/>
            <w:vAlign w:val="center"/>
            <w:hideMark/>
          </w:tcPr>
          <w:p w14:paraId="776B711E"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6FDF947D"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proofErr w:type="gramStart"/>
            <w:r w:rsidRPr="3A763063">
              <w:rPr>
                <w:rFonts w:ascii="Arial" w:eastAsia="Times New Roman" w:hAnsi="Arial" w:cs="Arial"/>
                <w:color w:val="000000" w:themeColor="text1"/>
                <w:sz w:val="20"/>
                <w:szCs w:val="20"/>
                <w:lang w:eastAsia="it-IT"/>
              </w:rPr>
              <w:t>No</w:t>
            </w:r>
            <w:proofErr w:type="gramEnd"/>
            <w:r w:rsidRPr="3A763063">
              <w:rPr>
                <w:rFonts w:ascii="Arial" w:eastAsia="Times New Roman" w:hAnsi="Arial" w:cs="Arial"/>
                <w:color w:val="000000" w:themeColor="text1"/>
                <w:sz w:val="20"/>
                <w:szCs w:val="20"/>
                <w:lang w:eastAsia="it-IT"/>
              </w:rPr>
              <w:t xml:space="preserve"> mai, il calendario venatorio regionale lo vieta</w:t>
            </w:r>
          </w:p>
        </w:tc>
      </w:tr>
      <w:tr w:rsidR="00BD649F" w:rsidRPr="00F60484" w14:paraId="3F67F94B" w14:textId="77777777" w:rsidTr="3A763063">
        <w:trPr>
          <w:trHeight w:val="510"/>
        </w:trPr>
        <w:tc>
          <w:tcPr>
            <w:tcW w:w="1097" w:type="dxa"/>
            <w:tcBorders>
              <w:top w:val="nil"/>
              <w:left w:val="nil"/>
              <w:bottom w:val="nil"/>
              <w:right w:val="nil"/>
            </w:tcBorders>
            <w:noWrap/>
            <w:vAlign w:val="center"/>
            <w:hideMark/>
          </w:tcPr>
          <w:p w14:paraId="7EFFF2FC"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3C19A8A8"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proofErr w:type="gramStart"/>
            <w:r w:rsidRPr="3A763063">
              <w:rPr>
                <w:rFonts w:ascii="Arial" w:eastAsia="Times New Roman" w:hAnsi="Arial" w:cs="Arial"/>
                <w:color w:val="000000" w:themeColor="text1"/>
                <w:sz w:val="20"/>
                <w:szCs w:val="20"/>
                <w:lang w:eastAsia="it-IT"/>
              </w:rPr>
              <w:t>Sì</w:t>
            </w:r>
            <w:proofErr w:type="gramEnd"/>
            <w:r w:rsidRPr="3A763063">
              <w:rPr>
                <w:rFonts w:ascii="Arial" w:eastAsia="Times New Roman" w:hAnsi="Arial" w:cs="Arial"/>
                <w:color w:val="000000" w:themeColor="text1"/>
                <w:sz w:val="20"/>
                <w:szCs w:val="20"/>
                <w:lang w:eastAsia="it-IT"/>
              </w:rPr>
              <w:t xml:space="preserve"> sempre, ma solo fuori dai Parchi se permesso dal calendario venatorio regionale</w:t>
            </w:r>
          </w:p>
        </w:tc>
      </w:tr>
      <w:tr w:rsidR="00BD649F" w:rsidRPr="00F60484" w14:paraId="5EC6838F" w14:textId="77777777" w:rsidTr="007D013A">
        <w:trPr>
          <w:trHeight w:val="525"/>
        </w:trPr>
        <w:tc>
          <w:tcPr>
            <w:tcW w:w="1097" w:type="dxa"/>
            <w:tcBorders>
              <w:top w:val="nil"/>
              <w:left w:val="nil"/>
              <w:bottom w:val="nil"/>
              <w:right w:val="nil"/>
            </w:tcBorders>
            <w:noWrap/>
            <w:vAlign w:val="center"/>
            <w:hideMark/>
          </w:tcPr>
          <w:p w14:paraId="12D377EF"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noWrap/>
            <w:vAlign w:val="center"/>
            <w:hideMark/>
          </w:tcPr>
          <w:p w14:paraId="55ACBC74" w14:textId="77777777" w:rsidR="00BD649F" w:rsidRPr="00F60484" w:rsidRDefault="3A763063" w:rsidP="3A763063">
            <w:pPr>
              <w:spacing w:after="0" w:line="240" w:lineRule="auto"/>
              <w:jc w:val="both"/>
              <w:rPr>
                <w:rFonts w:ascii="Calibri" w:eastAsia="Times New Roman" w:hAnsi="Calibri" w:cs="Times New Roman"/>
                <w:sz w:val="20"/>
                <w:szCs w:val="20"/>
                <w:lang w:eastAsia="it-IT"/>
              </w:rPr>
            </w:pPr>
            <w:r w:rsidRPr="3A763063">
              <w:rPr>
                <w:rFonts w:ascii="Arial" w:eastAsia="Times New Roman" w:hAnsi="Arial" w:cs="Arial"/>
                <w:sz w:val="20"/>
                <w:szCs w:val="20"/>
                <w:lang w:eastAsia="it-IT"/>
              </w:rPr>
              <w:t>Sì, ma non ovunque e con limitazioni derivanti dalle misure di conservazione</w:t>
            </w:r>
            <w:r w:rsidRPr="3A763063">
              <w:rPr>
                <w:rFonts w:ascii="Courier New" w:eastAsia="Times New Roman" w:hAnsi="Courier New" w:cs="Courier New"/>
                <w:sz w:val="20"/>
                <w:szCs w:val="20"/>
                <w:lang w:eastAsia="it-IT"/>
              </w:rPr>
              <w:t xml:space="preserve"> </w:t>
            </w:r>
            <w:r w:rsidRPr="3A763063">
              <w:rPr>
                <w:rFonts w:ascii="Arial" w:eastAsia="Times New Roman" w:hAnsi="Arial" w:cs="Arial"/>
                <w:sz w:val="20"/>
                <w:szCs w:val="20"/>
                <w:lang w:eastAsia="it-IT"/>
              </w:rPr>
              <w:t>e dal calendario venatorio regionale</w:t>
            </w:r>
          </w:p>
        </w:tc>
      </w:tr>
    </w:tbl>
    <w:p w14:paraId="310B9FAB" w14:textId="77777777" w:rsidR="00FB56CE" w:rsidRPr="3A763063" w:rsidRDefault="00FB56CE"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5F947F8A" w14:textId="77777777" w:rsidTr="00387BB4">
        <w:trPr>
          <w:trHeight w:val="600"/>
        </w:trPr>
        <w:tc>
          <w:tcPr>
            <w:tcW w:w="1097" w:type="dxa"/>
            <w:tcBorders>
              <w:top w:val="nil"/>
              <w:left w:val="nil"/>
              <w:bottom w:val="nil"/>
              <w:right w:val="nil"/>
            </w:tcBorders>
            <w:shd w:val="clear" w:color="auto" w:fill="D9E2F3" w:themeFill="accent1" w:themeFillTint="33"/>
            <w:noWrap/>
            <w:vAlign w:val="center"/>
            <w:hideMark/>
          </w:tcPr>
          <w:p w14:paraId="00B1E17D" w14:textId="230FAB2F"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B030</w:t>
            </w:r>
          </w:p>
        </w:tc>
        <w:tc>
          <w:tcPr>
            <w:tcW w:w="8949" w:type="dxa"/>
            <w:tcBorders>
              <w:top w:val="nil"/>
              <w:left w:val="nil"/>
              <w:bottom w:val="nil"/>
              <w:right w:val="nil"/>
            </w:tcBorders>
            <w:shd w:val="clear" w:color="auto" w:fill="D9E2F3" w:themeFill="accent1" w:themeFillTint="33"/>
            <w:vAlign w:val="center"/>
            <w:hideMark/>
          </w:tcPr>
          <w:p w14:paraId="43243866" w14:textId="100658C8" w:rsidR="00BD649F" w:rsidRPr="00F60484"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Per quali siti è obbligatoria sempre la Valutazione di Incidenza Ambientale, fatte salve le cause di esclusione?</w:t>
            </w:r>
          </w:p>
        </w:tc>
      </w:tr>
      <w:tr w:rsidR="00BD649F" w:rsidRPr="00F60484" w14:paraId="6F663FEA" w14:textId="77777777" w:rsidTr="007D013A">
        <w:trPr>
          <w:trHeight w:val="315"/>
        </w:trPr>
        <w:tc>
          <w:tcPr>
            <w:tcW w:w="1097" w:type="dxa"/>
            <w:tcBorders>
              <w:top w:val="nil"/>
              <w:left w:val="nil"/>
              <w:bottom w:val="nil"/>
              <w:right w:val="nil"/>
            </w:tcBorders>
            <w:noWrap/>
            <w:vAlign w:val="center"/>
            <w:hideMark/>
          </w:tcPr>
          <w:p w14:paraId="5EEDB84F"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60C48D1B" w14:textId="77777777" w:rsidR="00BD649F" w:rsidRPr="00F60484" w:rsidRDefault="3A763063" w:rsidP="3A763063">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All’interno dei siti di Rete Natura 2000</w:t>
            </w:r>
          </w:p>
        </w:tc>
      </w:tr>
      <w:tr w:rsidR="00BD649F" w:rsidRPr="00F60484" w14:paraId="0E505E9E" w14:textId="77777777" w:rsidTr="00DD3B39">
        <w:trPr>
          <w:trHeight w:val="454"/>
        </w:trPr>
        <w:tc>
          <w:tcPr>
            <w:tcW w:w="1097" w:type="dxa"/>
            <w:tcBorders>
              <w:top w:val="nil"/>
              <w:left w:val="nil"/>
              <w:bottom w:val="nil"/>
              <w:right w:val="nil"/>
            </w:tcBorders>
            <w:noWrap/>
            <w:vAlign w:val="center"/>
            <w:hideMark/>
          </w:tcPr>
          <w:p w14:paraId="40AEDE8E"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0F9CD2D1"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All'interno dei siti di Rete Natura 2000 esterni alle Aree protette</w:t>
            </w:r>
          </w:p>
        </w:tc>
      </w:tr>
      <w:tr w:rsidR="00BD649F" w:rsidRPr="00F60484" w14:paraId="3F2FD9C6" w14:textId="77777777" w:rsidTr="00DD3B39">
        <w:trPr>
          <w:trHeight w:val="340"/>
        </w:trPr>
        <w:tc>
          <w:tcPr>
            <w:tcW w:w="1097" w:type="dxa"/>
            <w:tcBorders>
              <w:top w:val="nil"/>
              <w:left w:val="nil"/>
              <w:bottom w:val="nil"/>
              <w:right w:val="nil"/>
            </w:tcBorders>
            <w:noWrap/>
            <w:vAlign w:val="center"/>
            <w:hideMark/>
          </w:tcPr>
          <w:p w14:paraId="3C4A79D6"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1030E78E"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All’interno dei siti di rete Natura 2000 e nell'areale intorno fino a 2 chilometri dal sito</w:t>
            </w:r>
          </w:p>
        </w:tc>
      </w:tr>
    </w:tbl>
    <w:p w14:paraId="69197FC1" w14:textId="77777777" w:rsidR="007F1694" w:rsidRPr="3A763063" w:rsidRDefault="007F1694"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4025D8A9" w14:textId="77777777" w:rsidTr="00E263D6">
        <w:trPr>
          <w:trHeight w:val="712"/>
        </w:trPr>
        <w:tc>
          <w:tcPr>
            <w:tcW w:w="1097" w:type="dxa"/>
            <w:tcBorders>
              <w:top w:val="nil"/>
              <w:left w:val="nil"/>
              <w:bottom w:val="nil"/>
              <w:right w:val="nil"/>
            </w:tcBorders>
            <w:shd w:val="clear" w:color="auto" w:fill="D9E2F3" w:themeFill="accent1" w:themeFillTint="33"/>
            <w:noWrap/>
            <w:vAlign w:val="center"/>
            <w:hideMark/>
          </w:tcPr>
          <w:p w14:paraId="29C25AB2" w14:textId="4DF7153A"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B031</w:t>
            </w:r>
          </w:p>
        </w:tc>
        <w:tc>
          <w:tcPr>
            <w:tcW w:w="8949" w:type="dxa"/>
            <w:tcBorders>
              <w:top w:val="nil"/>
              <w:left w:val="nil"/>
              <w:bottom w:val="nil"/>
              <w:right w:val="nil"/>
            </w:tcBorders>
            <w:shd w:val="clear" w:color="auto" w:fill="D9E2F3" w:themeFill="accent1" w:themeFillTint="33"/>
            <w:vAlign w:val="center"/>
            <w:hideMark/>
          </w:tcPr>
          <w:p w14:paraId="201E295F" w14:textId="77777777" w:rsidR="00BD649F" w:rsidRPr="00F60484" w:rsidRDefault="3A763063" w:rsidP="3A763063">
            <w:pPr>
              <w:spacing w:after="0" w:line="240" w:lineRule="auto"/>
              <w:jc w:val="both"/>
              <w:rPr>
                <w:rFonts w:ascii="Arial" w:eastAsia="Times New Roman" w:hAnsi="Arial" w:cs="Arial"/>
                <w:b/>
                <w:bCs/>
                <w:color w:val="000000" w:themeColor="text1"/>
                <w:sz w:val="20"/>
                <w:szCs w:val="20"/>
                <w:lang w:eastAsia="it-IT"/>
              </w:rPr>
            </w:pPr>
            <w:proofErr w:type="gramStart"/>
            <w:r w:rsidRPr="3A763063">
              <w:rPr>
                <w:rFonts w:ascii="Arial" w:eastAsia="Times New Roman" w:hAnsi="Arial" w:cs="Arial"/>
                <w:b/>
                <w:bCs/>
                <w:color w:val="000000" w:themeColor="text1"/>
                <w:sz w:val="20"/>
                <w:szCs w:val="20"/>
                <w:lang w:eastAsia="it-IT"/>
              </w:rPr>
              <w:t>E’</w:t>
            </w:r>
            <w:proofErr w:type="gramEnd"/>
            <w:r w:rsidRPr="3A763063">
              <w:rPr>
                <w:rFonts w:ascii="Arial" w:eastAsia="Times New Roman" w:hAnsi="Arial" w:cs="Arial"/>
                <w:b/>
                <w:bCs/>
                <w:color w:val="000000" w:themeColor="text1"/>
                <w:sz w:val="20"/>
                <w:szCs w:val="20"/>
                <w:lang w:eastAsia="it-IT"/>
              </w:rPr>
              <w:t xml:space="preserve"> possibile eliminare le zone umide di origine artificiale all’interno dei siti di Rete Natura 2000?</w:t>
            </w:r>
          </w:p>
        </w:tc>
      </w:tr>
      <w:tr w:rsidR="00BD649F" w:rsidRPr="00F60484" w14:paraId="2F72667A" w14:textId="77777777" w:rsidTr="3A763063">
        <w:trPr>
          <w:trHeight w:val="510"/>
        </w:trPr>
        <w:tc>
          <w:tcPr>
            <w:tcW w:w="1097" w:type="dxa"/>
            <w:tcBorders>
              <w:top w:val="nil"/>
              <w:left w:val="nil"/>
              <w:bottom w:val="nil"/>
              <w:right w:val="nil"/>
            </w:tcBorders>
            <w:noWrap/>
            <w:vAlign w:val="center"/>
            <w:hideMark/>
          </w:tcPr>
          <w:p w14:paraId="06F59940"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1704D52A"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proofErr w:type="gramStart"/>
            <w:r w:rsidRPr="3A763063">
              <w:rPr>
                <w:rFonts w:ascii="Arial" w:eastAsia="Times New Roman" w:hAnsi="Arial" w:cs="Arial"/>
                <w:color w:val="000000" w:themeColor="text1"/>
                <w:sz w:val="20"/>
                <w:szCs w:val="20"/>
                <w:lang w:eastAsia="it-IT"/>
              </w:rPr>
              <w:t>Sì</w:t>
            </w:r>
            <w:proofErr w:type="gramEnd"/>
            <w:r w:rsidRPr="3A763063">
              <w:rPr>
                <w:rFonts w:ascii="Arial" w:eastAsia="Times New Roman" w:hAnsi="Arial" w:cs="Arial"/>
                <w:color w:val="000000" w:themeColor="text1"/>
                <w:sz w:val="20"/>
                <w:szCs w:val="20"/>
                <w:lang w:eastAsia="it-IT"/>
              </w:rPr>
              <w:t xml:space="preserve"> sempre, a condizione che siano presenti altre zone umide naturali</w:t>
            </w:r>
          </w:p>
        </w:tc>
      </w:tr>
      <w:tr w:rsidR="00BD649F" w:rsidRPr="00F60484" w14:paraId="7EFC2C84" w14:textId="77777777" w:rsidTr="00227D09">
        <w:trPr>
          <w:trHeight w:val="765"/>
        </w:trPr>
        <w:tc>
          <w:tcPr>
            <w:tcW w:w="1097" w:type="dxa"/>
            <w:tcBorders>
              <w:top w:val="nil"/>
              <w:left w:val="nil"/>
              <w:bottom w:val="nil"/>
              <w:right w:val="nil"/>
            </w:tcBorders>
            <w:noWrap/>
            <w:vAlign w:val="center"/>
            <w:hideMark/>
          </w:tcPr>
          <w:p w14:paraId="52D23554"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noWrap/>
            <w:vAlign w:val="center"/>
            <w:hideMark/>
          </w:tcPr>
          <w:p w14:paraId="6554BDA4" w14:textId="77777777" w:rsidR="00BD649F" w:rsidRPr="00F60484" w:rsidRDefault="3A763063" w:rsidP="3A763063">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Sì, ma solo con Valutazione di incidenza non negativa effettuata da parte dell’ente competente e che tali aree non siano vincolate dalla Misure di conservazione</w:t>
            </w:r>
          </w:p>
        </w:tc>
      </w:tr>
      <w:tr w:rsidR="00BD649F" w:rsidRPr="00F60484" w14:paraId="0DC18F61" w14:textId="77777777" w:rsidTr="3A763063">
        <w:trPr>
          <w:trHeight w:val="315"/>
        </w:trPr>
        <w:tc>
          <w:tcPr>
            <w:tcW w:w="1097" w:type="dxa"/>
            <w:tcBorders>
              <w:top w:val="nil"/>
              <w:left w:val="nil"/>
              <w:bottom w:val="nil"/>
              <w:right w:val="nil"/>
            </w:tcBorders>
            <w:noWrap/>
            <w:vAlign w:val="center"/>
            <w:hideMark/>
          </w:tcPr>
          <w:p w14:paraId="2B44D265"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0A482BB6"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mai</w:t>
            </w:r>
          </w:p>
        </w:tc>
      </w:tr>
      <w:tr w:rsidR="00BD649F" w:rsidRPr="00F60484" w14:paraId="29C96DA1" w14:textId="77777777" w:rsidTr="00E263D6">
        <w:trPr>
          <w:trHeight w:val="945"/>
        </w:trPr>
        <w:tc>
          <w:tcPr>
            <w:tcW w:w="1097" w:type="dxa"/>
            <w:tcBorders>
              <w:top w:val="nil"/>
              <w:left w:val="nil"/>
              <w:bottom w:val="nil"/>
              <w:right w:val="nil"/>
            </w:tcBorders>
            <w:shd w:val="clear" w:color="auto" w:fill="D9E2F3" w:themeFill="accent1" w:themeFillTint="33"/>
            <w:noWrap/>
            <w:vAlign w:val="center"/>
            <w:hideMark/>
          </w:tcPr>
          <w:p w14:paraId="55A640CC" w14:textId="5E621F40"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lastRenderedPageBreak/>
              <w:t>B032</w:t>
            </w:r>
          </w:p>
        </w:tc>
        <w:tc>
          <w:tcPr>
            <w:tcW w:w="8949" w:type="dxa"/>
            <w:tcBorders>
              <w:top w:val="nil"/>
              <w:left w:val="nil"/>
              <w:bottom w:val="nil"/>
              <w:right w:val="nil"/>
            </w:tcBorders>
            <w:shd w:val="clear" w:color="auto" w:fill="D9E2F3" w:themeFill="accent1" w:themeFillTint="33"/>
            <w:vAlign w:val="center"/>
            <w:hideMark/>
          </w:tcPr>
          <w:p w14:paraId="6610B3AA" w14:textId="6A639D9E" w:rsidR="00BD649F" w:rsidRPr="00F60484"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A chi spettano i proventi delle sanzioni derivanti da violazioni delle norme di conservazione dei siti di Rete Natura 2000</w:t>
            </w:r>
            <w:r w:rsidR="00DD3B39">
              <w:rPr>
                <w:rFonts w:ascii="Arial" w:eastAsia="Times New Roman" w:hAnsi="Arial" w:cs="Arial"/>
                <w:b/>
                <w:bCs/>
                <w:color w:val="000000" w:themeColor="text1"/>
                <w:sz w:val="20"/>
                <w:szCs w:val="20"/>
                <w:lang w:eastAsia="it-IT"/>
              </w:rPr>
              <w:t xml:space="preserve"> di cui alla</w:t>
            </w:r>
            <w:r w:rsidRPr="3A763063">
              <w:rPr>
                <w:rFonts w:ascii="Arial" w:eastAsia="Times New Roman" w:hAnsi="Arial" w:cs="Arial"/>
                <w:b/>
                <w:bCs/>
                <w:color w:val="000000" w:themeColor="text1"/>
                <w:sz w:val="20"/>
                <w:szCs w:val="20"/>
                <w:lang w:eastAsia="it-IT"/>
              </w:rPr>
              <w:t xml:space="preserve"> Legge Regionale </w:t>
            </w:r>
            <w:r w:rsidR="00DD3B39">
              <w:rPr>
                <w:rFonts w:ascii="Arial" w:eastAsia="Times New Roman" w:hAnsi="Arial" w:cs="Arial"/>
                <w:b/>
                <w:bCs/>
                <w:color w:val="000000" w:themeColor="text1"/>
                <w:sz w:val="20"/>
                <w:szCs w:val="20"/>
                <w:lang w:eastAsia="it-IT"/>
              </w:rPr>
              <w:t xml:space="preserve">n. </w:t>
            </w:r>
            <w:r w:rsidRPr="3A763063">
              <w:rPr>
                <w:rFonts w:ascii="Arial" w:eastAsia="Times New Roman" w:hAnsi="Arial" w:cs="Arial"/>
                <w:b/>
                <w:bCs/>
                <w:color w:val="000000" w:themeColor="text1"/>
                <w:sz w:val="20"/>
                <w:szCs w:val="20"/>
                <w:lang w:eastAsia="it-IT"/>
              </w:rPr>
              <w:t>6/</w:t>
            </w:r>
            <w:r w:rsidR="00DD3B39">
              <w:rPr>
                <w:rFonts w:ascii="Arial" w:eastAsia="Times New Roman" w:hAnsi="Arial" w:cs="Arial"/>
                <w:b/>
                <w:bCs/>
                <w:color w:val="000000" w:themeColor="text1"/>
                <w:sz w:val="20"/>
                <w:szCs w:val="20"/>
                <w:lang w:eastAsia="it-IT"/>
              </w:rPr>
              <w:t>20</w:t>
            </w:r>
            <w:r w:rsidRPr="3A763063">
              <w:rPr>
                <w:rFonts w:ascii="Arial" w:eastAsia="Times New Roman" w:hAnsi="Arial" w:cs="Arial"/>
                <w:b/>
                <w:bCs/>
                <w:color w:val="000000" w:themeColor="text1"/>
                <w:sz w:val="20"/>
                <w:szCs w:val="20"/>
                <w:lang w:eastAsia="it-IT"/>
              </w:rPr>
              <w:t xml:space="preserve">05 “Disciplina della forma e della gestione del sistema regionale delle aree naturali protette e dei siti della Rete Natura 2000” e </w:t>
            </w:r>
            <w:proofErr w:type="spellStart"/>
            <w:r w:rsidRPr="3A763063">
              <w:rPr>
                <w:rFonts w:ascii="Arial" w:eastAsia="Times New Roman" w:hAnsi="Arial" w:cs="Arial"/>
                <w:b/>
                <w:bCs/>
                <w:color w:val="000000" w:themeColor="text1"/>
                <w:sz w:val="20"/>
                <w:szCs w:val="20"/>
                <w:lang w:eastAsia="it-IT"/>
              </w:rPr>
              <w:t>ss</w:t>
            </w:r>
            <w:proofErr w:type="spellEnd"/>
            <w:r w:rsidRPr="3A763063">
              <w:rPr>
                <w:rFonts w:ascii="Arial" w:eastAsia="Times New Roman" w:hAnsi="Arial" w:cs="Arial"/>
                <w:b/>
                <w:bCs/>
                <w:color w:val="000000" w:themeColor="text1"/>
                <w:sz w:val="20"/>
                <w:szCs w:val="20"/>
                <w:lang w:eastAsia="it-IT"/>
              </w:rPr>
              <w:t xml:space="preserve"> mm ii.?</w:t>
            </w:r>
          </w:p>
        </w:tc>
      </w:tr>
      <w:tr w:rsidR="00BD649F" w:rsidRPr="00F60484" w14:paraId="13B61C18" w14:textId="77777777" w:rsidTr="3A763063">
        <w:trPr>
          <w:trHeight w:val="315"/>
        </w:trPr>
        <w:tc>
          <w:tcPr>
            <w:tcW w:w="1097" w:type="dxa"/>
            <w:tcBorders>
              <w:top w:val="nil"/>
              <w:left w:val="nil"/>
              <w:bottom w:val="nil"/>
              <w:right w:val="nil"/>
            </w:tcBorders>
            <w:noWrap/>
            <w:vAlign w:val="center"/>
            <w:hideMark/>
          </w:tcPr>
          <w:p w14:paraId="2F7F9068"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4BD3B43B"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In ogni caso alla Regione</w:t>
            </w:r>
          </w:p>
        </w:tc>
      </w:tr>
      <w:tr w:rsidR="00BD649F" w:rsidRPr="00F60484" w14:paraId="762CD86B" w14:textId="77777777" w:rsidTr="00227D09">
        <w:trPr>
          <w:trHeight w:val="315"/>
        </w:trPr>
        <w:tc>
          <w:tcPr>
            <w:tcW w:w="1097" w:type="dxa"/>
            <w:tcBorders>
              <w:top w:val="nil"/>
              <w:left w:val="nil"/>
              <w:bottom w:val="nil"/>
              <w:right w:val="nil"/>
            </w:tcBorders>
            <w:noWrap/>
            <w:vAlign w:val="center"/>
            <w:hideMark/>
          </w:tcPr>
          <w:p w14:paraId="4C608455"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noWrap/>
            <w:vAlign w:val="center"/>
            <w:hideMark/>
          </w:tcPr>
          <w:p w14:paraId="2DC192E3" w14:textId="7271FD89" w:rsidR="00BD649F" w:rsidRPr="00F60484" w:rsidRDefault="3A763063" w:rsidP="3A763063">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All’</w:t>
            </w:r>
            <w:r w:rsidR="00DD3B39">
              <w:rPr>
                <w:rFonts w:ascii="Arial" w:eastAsia="Times New Roman" w:hAnsi="Arial" w:cs="Arial"/>
                <w:sz w:val="20"/>
                <w:szCs w:val="20"/>
                <w:lang w:eastAsia="it-IT"/>
              </w:rPr>
              <w:t>E</w:t>
            </w:r>
            <w:r w:rsidRPr="3A763063">
              <w:rPr>
                <w:rFonts w:ascii="Arial" w:eastAsia="Times New Roman" w:hAnsi="Arial" w:cs="Arial"/>
                <w:sz w:val="20"/>
                <w:szCs w:val="20"/>
                <w:lang w:eastAsia="it-IT"/>
              </w:rPr>
              <w:t>nte gestore del sito di Rete Natura 2000</w:t>
            </w:r>
          </w:p>
        </w:tc>
      </w:tr>
      <w:tr w:rsidR="00BD649F" w:rsidRPr="00F60484" w14:paraId="1FA809E1" w14:textId="77777777" w:rsidTr="3A763063">
        <w:trPr>
          <w:trHeight w:val="510"/>
        </w:trPr>
        <w:tc>
          <w:tcPr>
            <w:tcW w:w="1097" w:type="dxa"/>
            <w:tcBorders>
              <w:top w:val="nil"/>
              <w:left w:val="nil"/>
              <w:bottom w:val="nil"/>
              <w:right w:val="nil"/>
            </w:tcBorders>
            <w:noWrap/>
            <w:vAlign w:val="center"/>
            <w:hideMark/>
          </w:tcPr>
          <w:p w14:paraId="3177656D"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4C7AD772"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Alla Polizia provinciale che effettua la vigilanza nei siti di Rete Natura 2000</w:t>
            </w:r>
          </w:p>
        </w:tc>
      </w:tr>
    </w:tbl>
    <w:p w14:paraId="4FC3892C" w14:textId="77777777" w:rsidR="007F1694" w:rsidRPr="3A763063" w:rsidRDefault="007F1694"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2B8DA5DB" w14:textId="77777777" w:rsidTr="00E263D6">
        <w:trPr>
          <w:trHeight w:val="630"/>
        </w:trPr>
        <w:tc>
          <w:tcPr>
            <w:tcW w:w="1097" w:type="dxa"/>
            <w:tcBorders>
              <w:top w:val="nil"/>
              <w:left w:val="nil"/>
              <w:bottom w:val="nil"/>
              <w:right w:val="nil"/>
            </w:tcBorders>
            <w:shd w:val="clear" w:color="auto" w:fill="D9E2F3" w:themeFill="accent1" w:themeFillTint="33"/>
            <w:noWrap/>
            <w:vAlign w:val="center"/>
            <w:hideMark/>
          </w:tcPr>
          <w:p w14:paraId="0C8FD1EF" w14:textId="1ABAA9C8"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B033</w:t>
            </w:r>
          </w:p>
        </w:tc>
        <w:tc>
          <w:tcPr>
            <w:tcW w:w="8949" w:type="dxa"/>
            <w:tcBorders>
              <w:top w:val="nil"/>
              <w:left w:val="nil"/>
              <w:bottom w:val="nil"/>
              <w:right w:val="nil"/>
            </w:tcBorders>
            <w:shd w:val="clear" w:color="auto" w:fill="D9E2F3" w:themeFill="accent1" w:themeFillTint="33"/>
            <w:vAlign w:val="center"/>
            <w:hideMark/>
          </w:tcPr>
          <w:p w14:paraId="04758576" w14:textId="77777777" w:rsidR="00BD649F" w:rsidRPr="00F60484"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Le misure di conservazione (generali e specifiche) di un sito Natura 2000 valgono all’interno di un’area protetta?</w:t>
            </w:r>
          </w:p>
        </w:tc>
      </w:tr>
      <w:tr w:rsidR="00BD649F" w:rsidRPr="00F60484" w14:paraId="03EE17E6" w14:textId="77777777" w:rsidTr="00E263D6">
        <w:trPr>
          <w:trHeight w:val="315"/>
        </w:trPr>
        <w:tc>
          <w:tcPr>
            <w:tcW w:w="1097" w:type="dxa"/>
            <w:tcBorders>
              <w:top w:val="nil"/>
              <w:left w:val="nil"/>
              <w:bottom w:val="nil"/>
              <w:right w:val="nil"/>
            </w:tcBorders>
            <w:noWrap/>
            <w:vAlign w:val="center"/>
            <w:hideMark/>
          </w:tcPr>
          <w:p w14:paraId="74209FEB"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22A3E0A6" w14:textId="77777777" w:rsidR="00BD649F" w:rsidRPr="00F60484" w:rsidRDefault="3A763063" w:rsidP="3A763063">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Sì, in ogni caso</w:t>
            </w:r>
          </w:p>
        </w:tc>
      </w:tr>
      <w:tr w:rsidR="00BD649F" w:rsidRPr="00F60484" w14:paraId="53CE403D" w14:textId="77777777" w:rsidTr="3A763063">
        <w:trPr>
          <w:trHeight w:val="315"/>
        </w:trPr>
        <w:tc>
          <w:tcPr>
            <w:tcW w:w="1097" w:type="dxa"/>
            <w:tcBorders>
              <w:top w:val="nil"/>
              <w:left w:val="nil"/>
              <w:bottom w:val="nil"/>
              <w:right w:val="nil"/>
            </w:tcBorders>
            <w:noWrap/>
            <w:vAlign w:val="center"/>
            <w:hideMark/>
          </w:tcPr>
          <w:p w14:paraId="601792FE"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036EFC35"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solo se non c’è una regolamentazione del Parco in materia</w:t>
            </w:r>
          </w:p>
        </w:tc>
      </w:tr>
      <w:tr w:rsidR="00BD649F" w:rsidRPr="00F60484" w14:paraId="281C213A" w14:textId="77777777" w:rsidTr="3A763063">
        <w:trPr>
          <w:trHeight w:val="315"/>
        </w:trPr>
        <w:tc>
          <w:tcPr>
            <w:tcW w:w="1097" w:type="dxa"/>
            <w:tcBorders>
              <w:top w:val="nil"/>
              <w:left w:val="nil"/>
              <w:bottom w:val="nil"/>
              <w:right w:val="nil"/>
            </w:tcBorders>
            <w:noWrap/>
            <w:vAlign w:val="center"/>
            <w:hideMark/>
          </w:tcPr>
          <w:p w14:paraId="2A834CD6"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0A277E12"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all’interno del Parco vale solo la regolamentazione specifica di quest’area protetta</w:t>
            </w:r>
          </w:p>
        </w:tc>
      </w:tr>
    </w:tbl>
    <w:p w14:paraId="64FB31BD" w14:textId="77777777" w:rsidR="007F1694" w:rsidRPr="3A763063" w:rsidRDefault="007F1694"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3D7C1A7B" w14:textId="77777777" w:rsidTr="00E263D6">
        <w:trPr>
          <w:trHeight w:val="567"/>
        </w:trPr>
        <w:tc>
          <w:tcPr>
            <w:tcW w:w="1097" w:type="dxa"/>
            <w:tcBorders>
              <w:top w:val="nil"/>
              <w:left w:val="nil"/>
              <w:bottom w:val="nil"/>
              <w:right w:val="nil"/>
            </w:tcBorders>
            <w:shd w:val="clear" w:color="auto" w:fill="D9E2F3" w:themeFill="accent1" w:themeFillTint="33"/>
            <w:noWrap/>
            <w:vAlign w:val="center"/>
            <w:hideMark/>
          </w:tcPr>
          <w:p w14:paraId="5A3379BF" w14:textId="65032E54"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B034</w:t>
            </w:r>
          </w:p>
        </w:tc>
        <w:tc>
          <w:tcPr>
            <w:tcW w:w="8949" w:type="dxa"/>
            <w:tcBorders>
              <w:top w:val="nil"/>
              <w:left w:val="nil"/>
              <w:bottom w:val="nil"/>
              <w:right w:val="nil"/>
            </w:tcBorders>
            <w:shd w:val="clear" w:color="auto" w:fill="D9E2F3" w:themeFill="accent1" w:themeFillTint="33"/>
            <w:vAlign w:val="center"/>
            <w:hideMark/>
          </w:tcPr>
          <w:p w14:paraId="03D27FC3" w14:textId="77777777" w:rsidR="00BD649F" w:rsidRPr="00F60484"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Cosa è vietato nelle zone umide naturali ed artificiali facenti parte della Rete Natura 2000? </w:t>
            </w:r>
          </w:p>
        </w:tc>
      </w:tr>
      <w:tr w:rsidR="00BD649F" w:rsidRPr="00F60484" w14:paraId="4CBE7E65" w14:textId="77777777" w:rsidTr="3A763063">
        <w:trPr>
          <w:trHeight w:val="510"/>
        </w:trPr>
        <w:tc>
          <w:tcPr>
            <w:tcW w:w="1097" w:type="dxa"/>
            <w:tcBorders>
              <w:top w:val="nil"/>
              <w:left w:val="nil"/>
              <w:bottom w:val="nil"/>
              <w:right w:val="nil"/>
            </w:tcBorders>
            <w:noWrap/>
            <w:vAlign w:val="center"/>
            <w:hideMark/>
          </w:tcPr>
          <w:p w14:paraId="5D10B4D4"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64F6022E"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L’utilizzo di munizioni con pallini di ferro o contenenti ferro per l’attività venatoria nelle zone umide</w:t>
            </w:r>
          </w:p>
        </w:tc>
      </w:tr>
      <w:tr w:rsidR="00BD649F" w:rsidRPr="00F60484" w14:paraId="1D8B2E2C" w14:textId="77777777" w:rsidTr="3A763063">
        <w:trPr>
          <w:trHeight w:val="510"/>
        </w:trPr>
        <w:tc>
          <w:tcPr>
            <w:tcW w:w="1097" w:type="dxa"/>
            <w:tcBorders>
              <w:top w:val="nil"/>
              <w:left w:val="nil"/>
              <w:bottom w:val="nil"/>
              <w:right w:val="nil"/>
            </w:tcBorders>
            <w:noWrap/>
            <w:vAlign w:val="center"/>
            <w:hideMark/>
          </w:tcPr>
          <w:p w14:paraId="4303C0CF"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0208900F"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L’utilizzo di bossoli di plastica o contenenti plastica per l’attività venatoria nelle zone umide</w:t>
            </w:r>
          </w:p>
        </w:tc>
      </w:tr>
      <w:tr w:rsidR="00BD649F" w:rsidRPr="00F60484" w14:paraId="6D65626F" w14:textId="77777777" w:rsidTr="00E263D6">
        <w:trPr>
          <w:trHeight w:val="510"/>
        </w:trPr>
        <w:tc>
          <w:tcPr>
            <w:tcW w:w="1097" w:type="dxa"/>
            <w:tcBorders>
              <w:top w:val="nil"/>
              <w:left w:val="nil"/>
              <w:bottom w:val="nil"/>
              <w:right w:val="nil"/>
            </w:tcBorders>
            <w:noWrap/>
            <w:vAlign w:val="center"/>
            <w:hideMark/>
          </w:tcPr>
          <w:p w14:paraId="7F771397"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noWrap/>
            <w:vAlign w:val="center"/>
            <w:hideMark/>
          </w:tcPr>
          <w:p w14:paraId="1637953F" w14:textId="77777777" w:rsidR="00BD649F" w:rsidRPr="00F60484" w:rsidRDefault="3A763063" w:rsidP="3A763063">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L’utilizzo di munizioni con pallini di piombo o contenenti piombo per l’attività venatoria nelle zone umide</w:t>
            </w:r>
          </w:p>
        </w:tc>
      </w:tr>
    </w:tbl>
    <w:p w14:paraId="440DF2E7" w14:textId="77777777" w:rsidR="007F1694" w:rsidRPr="3A763063" w:rsidRDefault="007F1694"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1EAE8CD5" w14:textId="77777777" w:rsidTr="00E263D6">
        <w:trPr>
          <w:trHeight w:val="675"/>
        </w:trPr>
        <w:tc>
          <w:tcPr>
            <w:tcW w:w="1097" w:type="dxa"/>
            <w:tcBorders>
              <w:top w:val="nil"/>
              <w:left w:val="nil"/>
              <w:bottom w:val="nil"/>
              <w:right w:val="nil"/>
            </w:tcBorders>
            <w:shd w:val="clear" w:color="auto" w:fill="D9E2F3" w:themeFill="accent1" w:themeFillTint="33"/>
            <w:noWrap/>
            <w:vAlign w:val="center"/>
            <w:hideMark/>
          </w:tcPr>
          <w:p w14:paraId="657E2047" w14:textId="5A606749"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B035</w:t>
            </w:r>
          </w:p>
        </w:tc>
        <w:tc>
          <w:tcPr>
            <w:tcW w:w="8949" w:type="dxa"/>
            <w:tcBorders>
              <w:top w:val="nil"/>
              <w:left w:val="nil"/>
              <w:bottom w:val="nil"/>
              <w:right w:val="nil"/>
            </w:tcBorders>
            <w:shd w:val="clear" w:color="auto" w:fill="D9E2F3" w:themeFill="accent1" w:themeFillTint="33"/>
            <w:vAlign w:val="center"/>
            <w:hideMark/>
          </w:tcPr>
          <w:p w14:paraId="32A9299F" w14:textId="77777777" w:rsidR="00BD649F" w:rsidRPr="00F60484"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Nei siti di Rete Natura 2000, il taglio dei pioppeti in che periodo è vietato dalle misure generali di conservazione?</w:t>
            </w:r>
          </w:p>
        </w:tc>
      </w:tr>
      <w:tr w:rsidR="00BD649F" w:rsidRPr="00F60484" w14:paraId="611848FE" w14:textId="77777777" w:rsidTr="3A763063">
        <w:trPr>
          <w:trHeight w:val="510"/>
        </w:trPr>
        <w:tc>
          <w:tcPr>
            <w:tcW w:w="1097" w:type="dxa"/>
            <w:tcBorders>
              <w:top w:val="nil"/>
              <w:left w:val="nil"/>
              <w:bottom w:val="nil"/>
              <w:right w:val="nil"/>
            </w:tcBorders>
            <w:noWrap/>
            <w:vAlign w:val="center"/>
            <w:hideMark/>
          </w:tcPr>
          <w:p w14:paraId="295D9994"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06D98036"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Dal </w:t>
            </w:r>
            <w:proofErr w:type="gramStart"/>
            <w:r w:rsidRPr="3A763063">
              <w:rPr>
                <w:rFonts w:ascii="Arial" w:eastAsia="Times New Roman" w:hAnsi="Arial" w:cs="Arial"/>
                <w:color w:val="000000" w:themeColor="text1"/>
                <w:sz w:val="20"/>
                <w:szCs w:val="20"/>
                <w:lang w:eastAsia="it-IT"/>
              </w:rPr>
              <w:t>1 aprile</w:t>
            </w:r>
            <w:proofErr w:type="gramEnd"/>
            <w:r w:rsidRPr="3A763063">
              <w:rPr>
                <w:rFonts w:ascii="Arial" w:eastAsia="Times New Roman" w:hAnsi="Arial" w:cs="Arial"/>
                <w:color w:val="000000" w:themeColor="text1"/>
                <w:sz w:val="20"/>
                <w:szCs w:val="20"/>
                <w:lang w:eastAsia="it-IT"/>
              </w:rPr>
              <w:t xml:space="preserve"> al 30 aprile ad eccezione di quelli autorizzati dal Comune</w:t>
            </w:r>
          </w:p>
        </w:tc>
      </w:tr>
      <w:tr w:rsidR="00BD649F" w:rsidRPr="00F60484" w14:paraId="5EC0AD77" w14:textId="77777777" w:rsidTr="00E263D6">
        <w:trPr>
          <w:trHeight w:val="510"/>
        </w:trPr>
        <w:tc>
          <w:tcPr>
            <w:tcW w:w="1097" w:type="dxa"/>
            <w:tcBorders>
              <w:top w:val="nil"/>
              <w:left w:val="nil"/>
              <w:bottom w:val="nil"/>
              <w:right w:val="nil"/>
            </w:tcBorders>
            <w:noWrap/>
            <w:vAlign w:val="center"/>
            <w:hideMark/>
          </w:tcPr>
          <w:p w14:paraId="7BB52D02"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noWrap/>
            <w:vAlign w:val="center"/>
            <w:hideMark/>
          </w:tcPr>
          <w:p w14:paraId="708CA5C7" w14:textId="28043F37" w:rsidR="00BD649F" w:rsidRPr="00F60484" w:rsidRDefault="3A763063" w:rsidP="3A763063">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Dal 1</w:t>
            </w:r>
            <w:r w:rsidR="007661BA">
              <w:rPr>
                <w:rFonts w:ascii="Arial" w:eastAsia="Times New Roman" w:hAnsi="Arial" w:cs="Arial"/>
                <w:sz w:val="20"/>
                <w:szCs w:val="20"/>
                <w:lang w:eastAsia="it-IT"/>
              </w:rPr>
              <w:t>5</w:t>
            </w:r>
            <w:r w:rsidRPr="3A763063">
              <w:rPr>
                <w:rFonts w:ascii="Arial" w:eastAsia="Times New Roman" w:hAnsi="Arial" w:cs="Arial"/>
                <w:sz w:val="20"/>
                <w:szCs w:val="20"/>
                <w:lang w:eastAsia="it-IT"/>
              </w:rPr>
              <w:t xml:space="preserve"> marzo al </w:t>
            </w:r>
            <w:r w:rsidR="00E0187D">
              <w:rPr>
                <w:rFonts w:ascii="Arial" w:eastAsia="Times New Roman" w:hAnsi="Arial" w:cs="Arial"/>
                <w:sz w:val="20"/>
                <w:szCs w:val="20"/>
                <w:lang w:eastAsia="it-IT"/>
              </w:rPr>
              <w:t>15</w:t>
            </w:r>
            <w:r w:rsidRPr="3A763063">
              <w:rPr>
                <w:rFonts w:ascii="Arial" w:eastAsia="Times New Roman" w:hAnsi="Arial" w:cs="Arial"/>
                <w:sz w:val="20"/>
                <w:szCs w:val="20"/>
                <w:lang w:eastAsia="it-IT"/>
              </w:rPr>
              <w:t xml:space="preserve"> luglio, ad eccezione di quelli autorizzati dall’Ente gestore del sito</w:t>
            </w:r>
          </w:p>
        </w:tc>
      </w:tr>
      <w:tr w:rsidR="00BD649F" w:rsidRPr="00F60484" w14:paraId="02FB935D" w14:textId="77777777" w:rsidTr="3A763063">
        <w:trPr>
          <w:trHeight w:val="510"/>
        </w:trPr>
        <w:tc>
          <w:tcPr>
            <w:tcW w:w="1097" w:type="dxa"/>
            <w:tcBorders>
              <w:top w:val="nil"/>
              <w:left w:val="nil"/>
              <w:bottom w:val="nil"/>
              <w:right w:val="nil"/>
            </w:tcBorders>
            <w:noWrap/>
            <w:vAlign w:val="center"/>
            <w:hideMark/>
          </w:tcPr>
          <w:p w14:paraId="20CB96E8"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3D69129B"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Dal 21 marzo al 15 agosto ad eccezione di quelli autorizzati dalla polizia provinciale</w:t>
            </w:r>
          </w:p>
        </w:tc>
      </w:tr>
      <w:tr w:rsidR="00BD649F" w:rsidRPr="00F60484" w14:paraId="3F09FC23" w14:textId="77777777" w:rsidTr="00E263D6">
        <w:trPr>
          <w:trHeight w:val="585"/>
        </w:trPr>
        <w:tc>
          <w:tcPr>
            <w:tcW w:w="1097" w:type="dxa"/>
            <w:tcBorders>
              <w:top w:val="nil"/>
              <w:left w:val="nil"/>
              <w:bottom w:val="nil"/>
              <w:right w:val="nil"/>
            </w:tcBorders>
            <w:shd w:val="clear" w:color="auto" w:fill="D9E2F3" w:themeFill="accent1" w:themeFillTint="33"/>
            <w:noWrap/>
            <w:vAlign w:val="center"/>
            <w:hideMark/>
          </w:tcPr>
          <w:p w14:paraId="0850FC1A" w14:textId="5187D0B7"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B036</w:t>
            </w:r>
          </w:p>
        </w:tc>
        <w:tc>
          <w:tcPr>
            <w:tcW w:w="8949" w:type="dxa"/>
            <w:tcBorders>
              <w:top w:val="nil"/>
              <w:left w:val="nil"/>
              <w:bottom w:val="nil"/>
              <w:right w:val="nil"/>
            </w:tcBorders>
            <w:shd w:val="clear" w:color="auto" w:fill="D9E2F3" w:themeFill="accent1" w:themeFillTint="33"/>
            <w:vAlign w:val="center"/>
            <w:hideMark/>
          </w:tcPr>
          <w:p w14:paraId="25E43675" w14:textId="1307A413" w:rsidR="00BD649F" w:rsidRPr="00F60484"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Nelle misure generali di conservazione, nei siti di </w:t>
            </w:r>
            <w:r w:rsidR="00C9769B">
              <w:rPr>
                <w:rFonts w:ascii="Arial" w:eastAsia="Times New Roman" w:hAnsi="Arial" w:cs="Arial"/>
                <w:b/>
                <w:bCs/>
                <w:color w:val="000000" w:themeColor="text1"/>
                <w:sz w:val="20"/>
                <w:szCs w:val="20"/>
                <w:lang w:eastAsia="it-IT"/>
              </w:rPr>
              <w:t>R</w:t>
            </w:r>
            <w:r w:rsidRPr="3A763063">
              <w:rPr>
                <w:rFonts w:ascii="Arial" w:eastAsia="Times New Roman" w:hAnsi="Arial" w:cs="Arial"/>
                <w:b/>
                <w:bCs/>
                <w:color w:val="000000" w:themeColor="text1"/>
                <w:sz w:val="20"/>
                <w:szCs w:val="20"/>
                <w:lang w:eastAsia="it-IT"/>
              </w:rPr>
              <w:t>ete Natura 2000, quale taglio è vietato?</w:t>
            </w:r>
          </w:p>
        </w:tc>
      </w:tr>
      <w:tr w:rsidR="00BD649F" w:rsidRPr="00F60484" w14:paraId="4EDB251C" w14:textId="77777777" w:rsidTr="3A763063">
        <w:trPr>
          <w:trHeight w:val="680"/>
        </w:trPr>
        <w:tc>
          <w:tcPr>
            <w:tcW w:w="1097" w:type="dxa"/>
            <w:tcBorders>
              <w:top w:val="nil"/>
              <w:left w:val="nil"/>
              <w:bottom w:val="nil"/>
              <w:right w:val="nil"/>
            </w:tcBorders>
            <w:noWrap/>
            <w:vAlign w:val="center"/>
            <w:hideMark/>
          </w:tcPr>
          <w:p w14:paraId="7D1AACE8"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03682EE1"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Il taglio degli individui di Farnia (</w:t>
            </w:r>
            <w:proofErr w:type="spellStart"/>
            <w:r w:rsidRPr="3A763063">
              <w:rPr>
                <w:rFonts w:ascii="Arial" w:eastAsia="Times New Roman" w:hAnsi="Arial" w:cs="Arial"/>
                <w:i/>
                <w:iCs/>
                <w:color w:val="000000" w:themeColor="text1"/>
                <w:sz w:val="20"/>
                <w:szCs w:val="20"/>
                <w:lang w:eastAsia="it-IT"/>
              </w:rPr>
              <w:t>Quercus</w:t>
            </w:r>
            <w:proofErr w:type="spellEnd"/>
            <w:r w:rsidRPr="3A763063">
              <w:rPr>
                <w:rFonts w:ascii="Arial" w:eastAsia="Times New Roman" w:hAnsi="Arial" w:cs="Arial"/>
                <w:i/>
                <w:iCs/>
                <w:color w:val="000000" w:themeColor="text1"/>
                <w:sz w:val="20"/>
                <w:szCs w:val="20"/>
                <w:lang w:eastAsia="it-IT"/>
              </w:rPr>
              <w:t xml:space="preserve"> robur</w:t>
            </w:r>
            <w:r w:rsidRPr="3A763063">
              <w:rPr>
                <w:rFonts w:ascii="Arial" w:eastAsia="Times New Roman" w:hAnsi="Arial" w:cs="Arial"/>
                <w:color w:val="000000" w:themeColor="text1"/>
                <w:sz w:val="20"/>
                <w:szCs w:val="20"/>
                <w:lang w:eastAsia="it-IT"/>
              </w:rPr>
              <w:t>) e di Salice (</w:t>
            </w:r>
            <w:proofErr w:type="spellStart"/>
            <w:r w:rsidRPr="3A763063">
              <w:rPr>
                <w:rFonts w:ascii="Arial" w:eastAsia="Times New Roman" w:hAnsi="Arial" w:cs="Arial"/>
                <w:i/>
                <w:iCs/>
                <w:color w:val="000000" w:themeColor="text1"/>
                <w:sz w:val="20"/>
                <w:szCs w:val="20"/>
                <w:lang w:eastAsia="it-IT"/>
              </w:rPr>
              <w:t>Salix</w:t>
            </w:r>
            <w:proofErr w:type="spellEnd"/>
            <w:r w:rsidRPr="3A763063">
              <w:rPr>
                <w:rFonts w:ascii="Arial" w:eastAsia="Times New Roman" w:hAnsi="Arial" w:cs="Arial"/>
                <w:color w:val="000000" w:themeColor="text1"/>
                <w:sz w:val="20"/>
                <w:szCs w:val="20"/>
                <w:lang w:eastAsia="it-IT"/>
              </w:rPr>
              <w:t>), con particolare attenzione agli esemplari monumentali, fatte salve le esigenze di sicurezza pubblica</w:t>
            </w:r>
          </w:p>
        </w:tc>
      </w:tr>
      <w:tr w:rsidR="00BD649F" w:rsidRPr="00F60484" w14:paraId="323D2438" w14:textId="77777777" w:rsidTr="3A763063">
        <w:trPr>
          <w:trHeight w:val="680"/>
        </w:trPr>
        <w:tc>
          <w:tcPr>
            <w:tcW w:w="1097" w:type="dxa"/>
            <w:tcBorders>
              <w:top w:val="nil"/>
              <w:left w:val="nil"/>
              <w:bottom w:val="nil"/>
              <w:right w:val="nil"/>
            </w:tcBorders>
            <w:noWrap/>
            <w:vAlign w:val="center"/>
            <w:hideMark/>
          </w:tcPr>
          <w:p w14:paraId="482B85ED"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48BDBE5F" w14:textId="4A8906A8"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Il taglio degli individui di Tiglio (</w:t>
            </w:r>
            <w:r w:rsidRPr="3A763063">
              <w:rPr>
                <w:rFonts w:ascii="Arial" w:eastAsia="Times New Roman" w:hAnsi="Arial" w:cs="Arial"/>
                <w:i/>
                <w:iCs/>
                <w:color w:val="000000" w:themeColor="text1"/>
                <w:sz w:val="20"/>
                <w:szCs w:val="20"/>
                <w:lang w:eastAsia="it-IT"/>
              </w:rPr>
              <w:t>Tilia</w:t>
            </w:r>
            <w:r w:rsidRPr="3A763063">
              <w:rPr>
                <w:rFonts w:ascii="Arial" w:eastAsia="Times New Roman" w:hAnsi="Arial" w:cs="Arial"/>
                <w:color w:val="000000" w:themeColor="text1"/>
                <w:sz w:val="20"/>
                <w:szCs w:val="20"/>
                <w:lang w:eastAsia="it-IT"/>
              </w:rPr>
              <w:t>) e di Leccio (</w:t>
            </w:r>
            <w:proofErr w:type="spellStart"/>
            <w:r w:rsidRPr="3A763063">
              <w:rPr>
                <w:rFonts w:ascii="Arial" w:eastAsia="Times New Roman" w:hAnsi="Arial" w:cs="Arial"/>
                <w:i/>
                <w:iCs/>
                <w:color w:val="000000" w:themeColor="text1"/>
                <w:sz w:val="20"/>
                <w:szCs w:val="20"/>
                <w:lang w:eastAsia="it-IT"/>
              </w:rPr>
              <w:t>Quercus</w:t>
            </w:r>
            <w:proofErr w:type="spellEnd"/>
            <w:r w:rsidRPr="3A763063">
              <w:rPr>
                <w:rFonts w:ascii="Arial" w:eastAsia="Times New Roman" w:hAnsi="Arial" w:cs="Arial"/>
                <w:i/>
                <w:iCs/>
                <w:color w:val="000000" w:themeColor="text1"/>
                <w:sz w:val="20"/>
                <w:szCs w:val="20"/>
                <w:lang w:eastAsia="it-IT"/>
              </w:rPr>
              <w:t xml:space="preserve"> ilex</w:t>
            </w:r>
            <w:r w:rsidRPr="3A763063">
              <w:rPr>
                <w:rFonts w:ascii="Arial" w:eastAsia="Times New Roman" w:hAnsi="Arial" w:cs="Arial"/>
                <w:color w:val="000000" w:themeColor="text1"/>
                <w:sz w:val="20"/>
                <w:szCs w:val="20"/>
                <w:lang w:eastAsia="it-IT"/>
              </w:rPr>
              <w:t>) con particolare attenzione agli esemplari monumentali, fatte salve le esigenze di sicurezza pubblica</w:t>
            </w:r>
          </w:p>
        </w:tc>
      </w:tr>
      <w:tr w:rsidR="00BD649F" w:rsidRPr="00F60484" w14:paraId="7FFFFECB" w14:textId="77777777" w:rsidTr="00E263D6">
        <w:trPr>
          <w:trHeight w:val="680"/>
        </w:trPr>
        <w:tc>
          <w:tcPr>
            <w:tcW w:w="1097" w:type="dxa"/>
            <w:tcBorders>
              <w:top w:val="nil"/>
              <w:left w:val="nil"/>
              <w:bottom w:val="nil"/>
              <w:right w:val="nil"/>
            </w:tcBorders>
            <w:noWrap/>
            <w:vAlign w:val="center"/>
            <w:hideMark/>
          </w:tcPr>
          <w:p w14:paraId="6EA34CC9"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noWrap/>
            <w:vAlign w:val="center"/>
            <w:hideMark/>
          </w:tcPr>
          <w:p w14:paraId="09C5B010" w14:textId="4D0E6B26" w:rsidR="00BD649F" w:rsidRPr="00F60484" w:rsidRDefault="3A763063" w:rsidP="3A763063">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Il taglio degli individui di Tasso (</w:t>
            </w:r>
            <w:proofErr w:type="spellStart"/>
            <w:r w:rsidRPr="3A763063">
              <w:rPr>
                <w:rFonts w:ascii="Arial" w:eastAsia="Times New Roman" w:hAnsi="Arial" w:cs="Arial"/>
                <w:i/>
                <w:iCs/>
                <w:sz w:val="20"/>
                <w:szCs w:val="20"/>
                <w:lang w:eastAsia="it-IT"/>
              </w:rPr>
              <w:t>Taxus</w:t>
            </w:r>
            <w:proofErr w:type="spellEnd"/>
            <w:r w:rsidRPr="3A763063">
              <w:rPr>
                <w:rFonts w:ascii="Arial" w:eastAsia="Times New Roman" w:hAnsi="Arial" w:cs="Arial"/>
                <w:sz w:val="20"/>
                <w:szCs w:val="20"/>
                <w:lang w:eastAsia="it-IT"/>
              </w:rPr>
              <w:t>) e di Agrifoglio (</w:t>
            </w:r>
            <w:r w:rsidRPr="3A763063">
              <w:rPr>
                <w:rFonts w:ascii="Arial" w:eastAsia="Times New Roman" w:hAnsi="Arial" w:cs="Arial"/>
                <w:i/>
                <w:iCs/>
                <w:sz w:val="20"/>
                <w:szCs w:val="20"/>
                <w:lang w:eastAsia="it-IT"/>
              </w:rPr>
              <w:t>Ilex</w:t>
            </w:r>
            <w:r w:rsidRPr="3A763063">
              <w:rPr>
                <w:rFonts w:ascii="Arial" w:eastAsia="Times New Roman" w:hAnsi="Arial" w:cs="Arial"/>
                <w:sz w:val="20"/>
                <w:szCs w:val="20"/>
                <w:lang w:eastAsia="it-IT"/>
              </w:rPr>
              <w:t>), con particolare attenzione agli esemplari monumentali, fatte salve le esigenze di sicurezza pubblica</w:t>
            </w:r>
          </w:p>
        </w:tc>
      </w:tr>
    </w:tbl>
    <w:p w14:paraId="7D9764DB" w14:textId="77777777" w:rsidR="007F1694" w:rsidRPr="3A763063" w:rsidRDefault="007F1694"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2FB71D67" w14:textId="77777777" w:rsidTr="00E263D6">
        <w:trPr>
          <w:trHeight w:val="612"/>
        </w:trPr>
        <w:tc>
          <w:tcPr>
            <w:tcW w:w="1097" w:type="dxa"/>
            <w:tcBorders>
              <w:top w:val="nil"/>
              <w:left w:val="nil"/>
              <w:bottom w:val="nil"/>
              <w:right w:val="nil"/>
            </w:tcBorders>
            <w:shd w:val="clear" w:color="auto" w:fill="D9E2F3" w:themeFill="accent1" w:themeFillTint="33"/>
            <w:noWrap/>
            <w:vAlign w:val="center"/>
            <w:hideMark/>
          </w:tcPr>
          <w:p w14:paraId="1ADEBFAA" w14:textId="0C4AEAC6"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B037</w:t>
            </w:r>
          </w:p>
        </w:tc>
        <w:tc>
          <w:tcPr>
            <w:tcW w:w="8949" w:type="dxa"/>
            <w:tcBorders>
              <w:top w:val="nil"/>
              <w:left w:val="nil"/>
              <w:bottom w:val="nil"/>
              <w:right w:val="nil"/>
            </w:tcBorders>
            <w:shd w:val="clear" w:color="auto" w:fill="D9E2F3" w:themeFill="accent1" w:themeFillTint="33"/>
            <w:vAlign w:val="center"/>
            <w:hideMark/>
          </w:tcPr>
          <w:p w14:paraId="6E6B916E" w14:textId="77777777" w:rsidR="00BD649F" w:rsidRPr="00F60484"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è l'obiettivo principale di Rete Natura 2000?</w:t>
            </w:r>
          </w:p>
        </w:tc>
      </w:tr>
      <w:tr w:rsidR="00BD649F" w:rsidRPr="00F60484" w14:paraId="19477D5F" w14:textId="77777777" w:rsidTr="00E263D6">
        <w:trPr>
          <w:trHeight w:val="510"/>
        </w:trPr>
        <w:tc>
          <w:tcPr>
            <w:tcW w:w="1097" w:type="dxa"/>
            <w:tcBorders>
              <w:top w:val="nil"/>
              <w:left w:val="nil"/>
              <w:bottom w:val="nil"/>
              <w:right w:val="nil"/>
            </w:tcBorders>
            <w:noWrap/>
            <w:vAlign w:val="center"/>
            <w:hideMark/>
          </w:tcPr>
          <w:p w14:paraId="1EEFB663"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6D34AFC1"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Mantenimento in uno stato di conservazione soddisfacente di habitat e di specie di interesse comunitario</w:t>
            </w:r>
          </w:p>
        </w:tc>
      </w:tr>
      <w:tr w:rsidR="00BD649F" w:rsidRPr="00F60484" w14:paraId="045344CE" w14:textId="77777777" w:rsidTr="3A763063">
        <w:trPr>
          <w:trHeight w:val="765"/>
        </w:trPr>
        <w:tc>
          <w:tcPr>
            <w:tcW w:w="1097" w:type="dxa"/>
            <w:tcBorders>
              <w:top w:val="nil"/>
              <w:left w:val="nil"/>
              <w:bottom w:val="nil"/>
              <w:right w:val="nil"/>
            </w:tcBorders>
            <w:noWrap/>
            <w:vAlign w:val="center"/>
            <w:hideMark/>
          </w:tcPr>
          <w:p w14:paraId="66A15B88"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lastRenderedPageBreak/>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57416F2F"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Impedire l'espandersi delle opere di infrastrutturazione del territorio, mantenendo gli habitat in uno stato di conservazione soddisfacente</w:t>
            </w:r>
          </w:p>
        </w:tc>
      </w:tr>
      <w:tr w:rsidR="00BD649F" w:rsidRPr="00F60484" w14:paraId="34A0060C" w14:textId="77777777" w:rsidTr="3A763063">
        <w:trPr>
          <w:trHeight w:val="315"/>
        </w:trPr>
        <w:tc>
          <w:tcPr>
            <w:tcW w:w="1097" w:type="dxa"/>
            <w:tcBorders>
              <w:top w:val="nil"/>
              <w:left w:val="nil"/>
              <w:bottom w:val="nil"/>
              <w:right w:val="nil"/>
            </w:tcBorders>
            <w:noWrap/>
            <w:vAlign w:val="center"/>
            <w:hideMark/>
          </w:tcPr>
          <w:p w14:paraId="09834770"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0C585ACC" w14:textId="3E1D5C01"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Tutela della flora, della fauna e mantenimento degli habitat</w:t>
            </w:r>
          </w:p>
        </w:tc>
      </w:tr>
    </w:tbl>
    <w:p w14:paraId="1A6376EA" w14:textId="77777777" w:rsidR="00C9769B" w:rsidRPr="3A763063" w:rsidRDefault="00C9769B"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6BE4B8D0" w14:textId="77777777" w:rsidTr="00E263D6">
        <w:trPr>
          <w:trHeight w:val="560"/>
        </w:trPr>
        <w:tc>
          <w:tcPr>
            <w:tcW w:w="1097" w:type="dxa"/>
            <w:tcBorders>
              <w:top w:val="nil"/>
              <w:left w:val="nil"/>
              <w:bottom w:val="nil"/>
              <w:right w:val="nil"/>
            </w:tcBorders>
            <w:shd w:val="clear" w:color="auto" w:fill="D9E2F3" w:themeFill="accent1" w:themeFillTint="33"/>
            <w:noWrap/>
            <w:vAlign w:val="center"/>
            <w:hideMark/>
          </w:tcPr>
          <w:p w14:paraId="7A14CE33" w14:textId="3537B914"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B038</w:t>
            </w:r>
          </w:p>
        </w:tc>
        <w:tc>
          <w:tcPr>
            <w:tcW w:w="8949" w:type="dxa"/>
            <w:tcBorders>
              <w:top w:val="nil"/>
              <w:left w:val="nil"/>
              <w:bottom w:val="nil"/>
              <w:right w:val="nil"/>
            </w:tcBorders>
            <w:shd w:val="clear" w:color="auto" w:fill="D9E2F3" w:themeFill="accent1" w:themeFillTint="33"/>
            <w:vAlign w:val="center"/>
            <w:hideMark/>
          </w:tcPr>
          <w:p w14:paraId="0B37848C" w14:textId="77777777" w:rsidR="00BD649F" w:rsidRPr="00F60484"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Cosa è la Rete Natura 2000?</w:t>
            </w:r>
          </w:p>
        </w:tc>
      </w:tr>
      <w:tr w:rsidR="00BD649F" w:rsidRPr="00F60484" w14:paraId="42CD53DA" w14:textId="77777777" w:rsidTr="3A763063">
        <w:trPr>
          <w:trHeight w:val="510"/>
        </w:trPr>
        <w:tc>
          <w:tcPr>
            <w:tcW w:w="1097" w:type="dxa"/>
            <w:tcBorders>
              <w:top w:val="nil"/>
              <w:left w:val="nil"/>
              <w:bottom w:val="nil"/>
              <w:right w:val="nil"/>
            </w:tcBorders>
            <w:noWrap/>
            <w:vAlign w:val="center"/>
            <w:hideMark/>
          </w:tcPr>
          <w:p w14:paraId="4092E81E"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vAlign w:val="center"/>
            <w:hideMark/>
          </w:tcPr>
          <w:p w14:paraId="5EDF97BF"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 rete ecologica di livello nazionale che raccoglie tutti i parchi nazionali italiani</w:t>
            </w:r>
          </w:p>
        </w:tc>
      </w:tr>
      <w:tr w:rsidR="00BD649F" w:rsidRPr="00F60484" w14:paraId="214D9FB9" w14:textId="77777777" w:rsidTr="002C1C94">
        <w:trPr>
          <w:trHeight w:val="510"/>
        </w:trPr>
        <w:tc>
          <w:tcPr>
            <w:tcW w:w="1097" w:type="dxa"/>
            <w:tcBorders>
              <w:top w:val="nil"/>
              <w:left w:val="nil"/>
              <w:bottom w:val="nil"/>
              <w:right w:val="nil"/>
            </w:tcBorders>
            <w:noWrap/>
            <w:vAlign w:val="center"/>
            <w:hideMark/>
          </w:tcPr>
          <w:p w14:paraId="5A16A763"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vAlign w:val="center"/>
            <w:hideMark/>
          </w:tcPr>
          <w:p w14:paraId="32206EF6"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 rete ecologica di livello europeo finalizzata alla tutela di specie e di habitat minacciati in un'ottica di sviluppo sostenibile</w:t>
            </w:r>
          </w:p>
        </w:tc>
      </w:tr>
      <w:tr w:rsidR="00BD649F" w:rsidRPr="00F60484" w14:paraId="1909A124" w14:textId="77777777" w:rsidTr="3A763063">
        <w:trPr>
          <w:trHeight w:val="510"/>
        </w:trPr>
        <w:tc>
          <w:tcPr>
            <w:tcW w:w="1097" w:type="dxa"/>
            <w:tcBorders>
              <w:top w:val="nil"/>
              <w:left w:val="nil"/>
              <w:bottom w:val="nil"/>
              <w:right w:val="nil"/>
            </w:tcBorders>
            <w:noWrap/>
            <w:vAlign w:val="center"/>
            <w:hideMark/>
          </w:tcPr>
          <w:p w14:paraId="39F53335"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vAlign w:val="center"/>
            <w:hideMark/>
          </w:tcPr>
          <w:p w14:paraId="0EBA382C"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 rete ecologica finalizzata ad individuare zone del territorio dove impedire qualsiasi tipo di intervento antropico</w:t>
            </w:r>
          </w:p>
        </w:tc>
      </w:tr>
    </w:tbl>
    <w:p w14:paraId="134A72F6" w14:textId="77777777" w:rsidR="007F1694" w:rsidRPr="3A763063" w:rsidRDefault="007F1694"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3715E69F" w14:textId="77777777" w:rsidTr="00E263D6">
        <w:trPr>
          <w:trHeight w:val="620"/>
        </w:trPr>
        <w:tc>
          <w:tcPr>
            <w:tcW w:w="1097" w:type="dxa"/>
            <w:tcBorders>
              <w:top w:val="nil"/>
              <w:left w:val="nil"/>
              <w:bottom w:val="nil"/>
              <w:right w:val="nil"/>
            </w:tcBorders>
            <w:shd w:val="clear" w:color="auto" w:fill="D9E2F3" w:themeFill="accent1" w:themeFillTint="33"/>
            <w:noWrap/>
            <w:vAlign w:val="center"/>
            <w:hideMark/>
          </w:tcPr>
          <w:p w14:paraId="21779B8D" w14:textId="3E5D9750" w:rsidR="00BD649F" w:rsidRPr="00775872"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B039</w:t>
            </w:r>
          </w:p>
        </w:tc>
        <w:tc>
          <w:tcPr>
            <w:tcW w:w="8949" w:type="dxa"/>
            <w:tcBorders>
              <w:top w:val="nil"/>
              <w:left w:val="nil"/>
              <w:bottom w:val="nil"/>
              <w:right w:val="nil"/>
            </w:tcBorders>
            <w:shd w:val="clear" w:color="auto" w:fill="D9E2F3" w:themeFill="accent1" w:themeFillTint="33"/>
            <w:vAlign w:val="center"/>
            <w:hideMark/>
          </w:tcPr>
          <w:p w14:paraId="04972FEA" w14:textId="77777777" w:rsidR="00BD649F" w:rsidRPr="00775872"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Cosa significa il termine </w:t>
            </w:r>
            <w:r w:rsidRPr="3A763063">
              <w:rPr>
                <w:rFonts w:ascii="Arial" w:eastAsia="Times New Roman" w:hAnsi="Arial" w:cs="Arial"/>
                <w:b/>
                <w:bCs/>
                <w:sz w:val="20"/>
                <w:szCs w:val="20"/>
                <w:lang w:eastAsia="it-IT"/>
              </w:rPr>
              <w:t>“habitat di specie</w:t>
            </w:r>
            <w:r w:rsidRPr="3A763063">
              <w:rPr>
                <w:rFonts w:ascii="Arial" w:eastAsia="Times New Roman" w:hAnsi="Arial" w:cs="Arial"/>
                <w:b/>
                <w:bCs/>
                <w:color w:val="000000" w:themeColor="text1"/>
                <w:sz w:val="20"/>
                <w:szCs w:val="20"/>
                <w:lang w:eastAsia="it-IT"/>
              </w:rPr>
              <w:t>”?</w:t>
            </w:r>
          </w:p>
        </w:tc>
      </w:tr>
      <w:tr w:rsidR="00BD649F" w:rsidRPr="00F60484" w14:paraId="7F5E99FA" w14:textId="77777777" w:rsidTr="3A763063">
        <w:trPr>
          <w:trHeight w:val="315"/>
        </w:trPr>
        <w:tc>
          <w:tcPr>
            <w:tcW w:w="1097" w:type="dxa"/>
            <w:tcBorders>
              <w:top w:val="nil"/>
              <w:left w:val="nil"/>
              <w:bottom w:val="nil"/>
              <w:right w:val="nil"/>
            </w:tcBorders>
            <w:noWrap/>
            <w:vAlign w:val="center"/>
            <w:hideMark/>
          </w:tcPr>
          <w:p w14:paraId="5E3D2798"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6B24D725"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L'insieme di organismi di una determinata specie</w:t>
            </w:r>
          </w:p>
        </w:tc>
      </w:tr>
      <w:tr w:rsidR="00BD649F" w:rsidRPr="00F60484" w14:paraId="0A652649" w14:textId="77777777" w:rsidTr="00A805C7">
        <w:trPr>
          <w:trHeight w:val="315"/>
        </w:trPr>
        <w:tc>
          <w:tcPr>
            <w:tcW w:w="1097" w:type="dxa"/>
            <w:tcBorders>
              <w:top w:val="nil"/>
              <w:left w:val="nil"/>
              <w:bottom w:val="nil"/>
              <w:right w:val="nil"/>
            </w:tcBorders>
            <w:noWrap/>
            <w:vAlign w:val="center"/>
            <w:hideMark/>
          </w:tcPr>
          <w:p w14:paraId="6B460F9E"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noWrap/>
            <w:vAlign w:val="center"/>
            <w:hideMark/>
          </w:tcPr>
          <w:p w14:paraId="79D20DB7" w14:textId="77777777" w:rsidR="00BD649F" w:rsidRPr="00F60484" w:rsidRDefault="3A763063" w:rsidP="3A763063">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Lo specifico ambiente, caratterizzato da determinati fattori abiotici e biotici, in cui vive la specie in una delle fasi del suo ciclo biologico</w:t>
            </w:r>
          </w:p>
        </w:tc>
      </w:tr>
      <w:tr w:rsidR="00BD649F" w:rsidRPr="00F60484" w14:paraId="5B7D9B88" w14:textId="77777777" w:rsidTr="3A763063">
        <w:trPr>
          <w:trHeight w:val="315"/>
        </w:trPr>
        <w:tc>
          <w:tcPr>
            <w:tcW w:w="1097" w:type="dxa"/>
            <w:tcBorders>
              <w:top w:val="nil"/>
              <w:left w:val="nil"/>
              <w:bottom w:val="nil"/>
              <w:right w:val="nil"/>
            </w:tcBorders>
            <w:noWrap/>
            <w:vAlign w:val="center"/>
            <w:hideMark/>
          </w:tcPr>
          <w:p w14:paraId="657A7B49"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26D88546"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Il rapporto che intercorre tra gli organismi viventi e l'ambiente</w:t>
            </w:r>
          </w:p>
        </w:tc>
      </w:tr>
    </w:tbl>
    <w:p w14:paraId="31CBF821" w14:textId="77777777" w:rsidR="007F1694" w:rsidRPr="3A763063" w:rsidRDefault="007F1694"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07492A8E" w14:textId="77777777" w:rsidTr="00A805C7">
        <w:trPr>
          <w:trHeight w:val="502"/>
        </w:trPr>
        <w:tc>
          <w:tcPr>
            <w:tcW w:w="1097" w:type="dxa"/>
            <w:tcBorders>
              <w:top w:val="nil"/>
              <w:left w:val="nil"/>
              <w:bottom w:val="nil"/>
              <w:right w:val="nil"/>
            </w:tcBorders>
            <w:shd w:val="clear" w:color="auto" w:fill="D9E2F3" w:themeFill="accent1" w:themeFillTint="33"/>
            <w:noWrap/>
            <w:vAlign w:val="center"/>
            <w:hideMark/>
          </w:tcPr>
          <w:p w14:paraId="7CC486B8" w14:textId="16FC94BD"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B040</w:t>
            </w:r>
          </w:p>
        </w:tc>
        <w:tc>
          <w:tcPr>
            <w:tcW w:w="8949" w:type="dxa"/>
            <w:tcBorders>
              <w:top w:val="nil"/>
              <w:left w:val="nil"/>
              <w:bottom w:val="nil"/>
              <w:right w:val="nil"/>
            </w:tcBorders>
            <w:shd w:val="clear" w:color="auto" w:fill="D9E2F3" w:themeFill="accent1" w:themeFillTint="33"/>
            <w:vAlign w:val="center"/>
            <w:hideMark/>
          </w:tcPr>
          <w:p w14:paraId="1A714AA4" w14:textId="77777777" w:rsidR="00BD649F" w:rsidRPr="00F60484"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Cosa è il Piano Territoriale di un Parco regionale?</w:t>
            </w:r>
          </w:p>
        </w:tc>
      </w:tr>
      <w:tr w:rsidR="00BD649F" w:rsidRPr="00F60484" w14:paraId="632E3CED" w14:textId="77777777" w:rsidTr="3A763063">
        <w:trPr>
          <w:trHeight w:val="315"/>
        </w:trPr>
        <w:tc>
          <w:tcPr>
            <w:tcW w:w="1097" w:type="dxa"/>
            <w:tcBorders>
              <w:top w:val="nil"/>
              <w:left w:val="nil"/>
              <w:bottom w:val="nil"/>
              <w:right w:val="nil"/>
            </w:tcBorders>
            <w:noWrap/>
            <w:vAlign w:val="center"/>
            <w:hideMark/>
          </w:tcPr>
          <w:p w14:paraId="1CF24D2C"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vAlign w:val="center"/>
            <w:hideMark/>
          </w:tcPr>
          <w:p w14:paraId="168764AF"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Lo strumento di pianificazione comunale dell'area a parco</w:t>
            </w:r>
          </w:p>
        </w:tc>
      </w:tr>
      <w:tr w:rsidR="00BD649F" w:rsidRPr="00F60484" w14:paraId="6D386DD9" w14:textId="77777777" w:rsidTr="00A805C7">
        <w:trPr>
          <w:trHeight w:val="510"/>
        </w:trPr>
        <w:tc>
          <w:tcPr>
            <w:tcW w:w="1097" w:type="dxa"/>
            <w:tcBorders>
              <w:top w:val="nil"/>
              <w:left w:val="nil"/>
              <w:bottom w:val="nil"/>
              <w:right w:val="nil"/>
            </w:tcBorders>
            <w:noWrap/>
            <w:vAlign w:val="center"/>
            <w:hideMark/>
          </w:tcPr>
          <w:p w14:paraId="7FE44881"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vAlign w:val="center"/>
            <w:hideMark/>
          </w:tcPr>
          <w:p w14:paraId="73BE7917"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Lo strumento di pianificazione dell'area a parco che regola l'assetto del territorio, dell'ambiente e degli habitat compresi nel suo perimetro ed il suo raccordo con il contesto</w:t>
            </w:r>
          </w:p>
        </w:tc>
      </w:tr>
      <w:tr w:rsidR="00BD649F" w:rsidRPr="00F60484" w14:paraId="1B5F9430" w14:textId="77777777" w:rsidTr="3A763063">
        <w:trPr>
          <w:trHeight w:val="510"/>
        </w:trPr>
        <w:tc>
          <w:tcPr>
            <w:tcW w:w="1097" w:type="dxa"/>
            <w:tcBorders>
              <w:top w:val="nil"/>
              <w:left w:val="nil"/>
              <w:bottom w:val="nil"/>
              <w:right w:val="nil"/>
            </w:tcBorders>
            <w:noWrap/>
            <w:vAlign w:val="center"/>
            <w:hideMark/>
          </w:tcPr>
          <w:p w14:paraId="28DB1FD6"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vAlign w:val="center"/>
            <w:hideMark/>
          </w:tcPr>
          <w:p w14:paraId="79610DE9"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Lo strumento-guida nazionale per la pianificazione territoriale delle aree a parco regionale</w:t>
            </w:r>
          </w:p>
        </w:tc>
      </w:tr>
    </w:tbl>
    <w:p w14:paraId="27DED225" w14:textId="77777777" w:rsidR="007F1694" w:rsidRPr="3A763063" w:rsidRDefault="007F1694"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7A27503D" w14:textId="77777777" w:rsidTr="00A805C7">
        <w:trPr>
          <w:trHeight w:val="540"/>
        </w:trPr>
        <w:tc>
          <w:tcPr>
            <w:tcW w:w="1097" w:type="dxa"/>
            <w:tcBorders>
              <w:top w:val="nil"/>
              <w:left w:val="nil"/>
              <w:bottom w:val="nil"/>
              <w:right w:val="nil"/>
            </w:tcBorders>
            <w:shd w:val="clear" w:color="auto" w:fill="D9E2F3" w:themeFill="accent1" w:themeFillTint="33"/>
            <w:noWrap/>
            <w:vAlign w:val="center"/>
            <w:hideMark/>
          </w:tcPr>
          <w:p w14:paraId="3CC4C8AF" w14:textId="3ECA194A"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B041</w:t>
            </w:r>
          </w:p>
        </w:tc>
        <w:tc>
          <w:tcPr>
            <w:tcW w:w="8949" w:type="dxa"/>
            <w:tcBorders>
              <w:top w:val="nil"/>
              <w:left w:val="nil"/>
              <w:bottom w:val="nil"/>
              <w:right w:val="nil"/>
            </w:tcBorders>
            <w:shd w:val="clear" w:color="auto" w:fill="D9E2F3" w:themeFill="accent1" w:themeFillTint="33"/>
            <w:vAlign w:val="center"/>
            <w:hideMark/>
          </w:tcPr>
          <w:p w14:paraId="6453B3D8" w14:textId="686F73ED" w:rsidR="00BD649F" w:rsidRPr="00775872"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Cosa sono i Siti di Importanza Comunitaria (SIC)?</w:t>
            </w:r>
          </w:p>
        </w:tc>
      </w:tr>
      <w:tr w:rsidR="00BD649F" w:rsidRPr="00F60484" w14:paraId="2DE2FDF8" w14:textId="77777777" w:rsidTr="3A763063">
        <w:trPr>
          <w:trHeight w:val="315"/>
        </w:trPr>
        <w:tc>
          <w:tcPr>
            <w:tcW w:w="1097" w:type="dxa"/>
            <w:tcBorders>
              <w:top w:val="nil"/>
              <w:left w:val="nil"/>
              <w:bottom w:val="nil"/>
              <w:right w:val="nil"/>
            </w:tcBorders>
            <w:noWrap/>
            <w:vAlign w:val="center"/>
            <w:hideMark/>
          </w:tcPr>
          <w:p w14:paraId="513E2E25"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vAlign w:val="center"/>
            <w:hideMark/>
          </w:tcPr>
          <w:p w14:paraId="597D1031"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Parchi e Riserve Naturali dell’Unione Europea</w:t>
            </w:r>
          </w:p>
        </w:tc>
      </w:tr>
      <w:tr w:rsidR="00BD649F" w:rsidRPr="00F60484" w14:paraId="7D7509DD" w14:textId="77777777" w:rsidTr="3A763063">
        <w:trPr>
          <w:trHeight w:val="315"/>
        </w:trPr>
        <w:tc>
          <w:tcPr>
            <w:tcW w:w="1097" w:type="dxa"/>
            <w:tcBorders>
              <w:top w:val="nil"/>
              <w:left w:val="nil"/>
              <w:bottom w:val="nil"/>
              <w:right w:val="nil"/>
            </w:tcBorders>
            <w:noWrap/>
            <w:vAlign w:val="center"/>
            <w:hideMark/>
          </w:tcPr>
          <w:p w14:paraId="7835E895"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vAlign w:val="center"/>
            <w:hideMark/>
          </w:tcPr>
          <w:p w14:paraId="4728A5FF"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Piccole aree protette del Sistema regionale dell’Emilia-Romagna</w:t>
            </w:r>
          </w:p>
        </w:tc>
      </w:tr>
      <w:tr w:rsidR="00BD649F" w:rsidRPr="00F60484" w14:paraId="13946970" w14:textId="77777777" w:rsidTr="00A805C7">
        <w:trPr>
          <w:trHeight w:val="397"/>
        </w:trPr>
        <w:tc>
          <w:tcPr>
            <w:tcW w:w="1097" w:type="dxa"/>
            <w:tcBorders>
              <w:top w:val="nil"/>
              <w:left w:val="nil"/>
              <w:bottom w:val="nil"/>
              <w:right w:val="nil"/>
            </w:tcBorders>
            <w:noWrap/>
            <w:vAlign w:val="center"/>
            <w:hideMark/>
          </w:tcPr>
          <w:p w14:paraId="0E086883"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vAlign w:val="center"/>
            <w:hideMark/>
          </w:tcPr>
          <w:p w14:paraId="739E1B90"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Aree istituite dall’Unione Europea in cui conservare habitat e specie di interesse comunitario </w:t>
            </w:r>
          </w:p>
        </w:tc>
      </w:tr>
    </w:tbl>
    <w:p w14:paraId="3F182060" w14:textId="77777777" w:rsidR="007F1694" w:rsidRPr="3A763063" w:rsidRDefault="007F1694"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3CB7E0FB" w14:textId="77777777" w:rsidTr="00A805C7">
        <w:trPr>
          <w:trHeight w:val="540"/>
        </w:trPr>
        <w:tc>
          <w:tcPr>
            <w:tcW w:w="1097" w:type="dxa"/>
            <w:tcBorders>
              <w:top w:val="nil"/>
              <w:left w:val="nil"/>
              <w:bottom w:val="nil"/>
              <w:right w:val="nil"/>
            </w:tcBorders>
            <w:shd w:val="clear" w:color="auto" w:fill="D9E2F3" w:themeFill="accent1" w:themeFillTint="33"/>
            <w:noWrap/>
            <w:vAlign w:val="center"/>
            <w:hideMark/>
          </w:tcPr>
          <w:p w14:paraId="3F9DA68F" w14:textId="30B04FAF"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B042</w:t>
            </w:r>
          </w:p>
        </w:tc>
        <w:tc>
          <w:tcPr>
            <w:tcW w:w="8949" w:type="dxa"/>
            <w:tcBorders>
              <w:top w:val="nil"/>
              <w:left w:val="nil"/>
              <w:bottom w:val="nil"/>
              <w:right w:val="nil"/>
            </w:tcBorders>
            <w:shd w:val="clear" w:color="auto" w:fill="D9E2F3" w:themeFill="accent1" w:themeFillTint="33"/>
            <w:vAlign w:val="center"/>
            <w:hideMark/>
          </w:tcPr>
          <w:p w14:paraId="1E0B909F" w14:textId="68FD6B86" w:rsidR="00BD649F" w:rsidRPr="00775872"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Cosa sono le Zone di Protezione Speciale (ZPS)?</w:t>
            </w:r>
          </w:p>
        </w:tc>
      </w:tr>
      <w:tr w:rsidR="00BD649F" w:rsidRPr="00F60484" w14:paraId="15F3D23B" w14:textId="77777777" w:rsidTr="3A763063">
        <w:trPr>
          <w:trHeight w:val="315"/>
        </w:trPr>
        <w:tc>
          <w:tcPr>
            <w:tcW w:w="1097" w:type="dxa"/>
            <w:tcBorders>
              <w:top w:val="nil"/>
              <w:left w:val="nil"/>
              <w:bottom w:val="nil"/>
              <w:right w:val="nil"/>
            </w:tcBorders>
            <w:noWrap/>
            <w:vAlign w:val="center"/>
            <w:hideMark/>
          </w:tcPr>
          <w:p w14:paraId="753EC004"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vAlign w:val="center"/>
            <w:hideMark/>
          </w:tcPr>
          <w:p w14:paraId="03595A8F"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Aree protette (Parchi e Riserve) particolarmente importanti</w:t>
            </w:r>
          </w:p>
        </w:tc>
      </w:tr>
      <w:tr w:rsidR="00BD649F" w:rsidRPr="00F60484" w14:paraId="6B2F817C" w14:textId="77777777" w:rsidTr="3A763063">
        <w:trPr>
          <w:trHeight w:val="315"/>
        </w:trPr>
        <w:tc>
          <w:tcPr>
            <w:tcW w:w="1097" w:type="dxa"/>
            <w:tcBorders>
              <w:top w:val="nil"/>
              <w:left w:val="nil"/>
              <w:bottom w:val="nil"/>
              <w:right w:val="nil"/>
            </w:tcBorders>
            <w:noWrap/>
            <w:vAlign w:val="center"/>
            <w:hideMark/>
          </w:tcPr>
          <w:p w14:paraId="45D4D057"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vAlign w:val="center"/>
            <w:hideMark/>
          </w:tcPr>
          <w:p w14:paraId="10496835"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Zone vincolate dalla Soprintendenza per le bellezze naturali</w:t>
            </w:r>
          </w:p>
        </w:tc>
      </w:tr>
      <w:tr w:rsidR="00BD649F" w:rsidRPr="00F60484" w14:paraId="6EC31B49" w14:textId="77777777" w:rsidTr="00A805C7">
        <w:trPr>
          <w:trHeight w:val="405"/>
        </w:trPr>
        <w:tc>
          <w:tcPr>
            <w:tcW w:w="1097" w:type="dxa"/>
            <w:tcBorders>
              <w:top w:val="nil"/>
              <w:left w:val="nil"/>
              <w:bottom w:val="nil"/>
              <w:right w:val="nil"/>
            </w:tcBorders>
            <w:noWrap/>
            <w:vAlign w:val="center"/>
            <w:hideMark/>
          </w:tcPr>
          <w:p w14:paraId="18874FC9"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vAlign w:val="center"/>
            <w:hideMark/>
          </w:tcPr>
          <w:p w14:paraId="1A0C8E7D"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Aree istituite dall’Unione Europea per la conservazione degli uccelli</w:t>
            </w:r>
          </w:p>
        </w:tc>
      </w:tr>
    </w:tbl>
    <w:p w14:paraId="652A9442" w14:textId="77777777" w:rsidR="00033677" w:rsidRPr="007F1694" w:rsidRDefault="00033677"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610B3888" w14:textId="77777777" w:rsidTr="00A805C7">
        <w:trPr>
          <w:trHeight w:val="810"/>
        </w:trPr>
        <w:tc>
          <w:tcPr>
            <w:tcW w:w="1097" w:type="dxa"/>
            <w:tcBorders>
              <w:top w:val="nil"/>
              <w:left w:val="nil"/>
              <w:bottom w:val="nil"/>
              <w:right w:val="nil"/>
            </w:tcBorders>
            <w:shd w:val="clear" w:color="auto" w:fill="D9E2F3" w:themeFill="accent1" w:themeFillTint="33"/>
            <w:noWrap/>
            <w:vAlign w:val="center"/>
            <w:hideMark/>
          </w:tcPr>
          <w:p w14:paraId="4DFAC378" w14:textId="4C296C2B"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B043</w:t>
            </w:r>
          </w:p>
        </w:tc>
        <w:tc>
          <w:tcPr>
            <w:tcW w:w="8949" w:type="dxa"/>
            <w:tcBorders>
              <w:top w:val="nil"/>
              <w:left w:val="nil"/>
              <w:bottom w:val="nil"/>
              <w:right w:val="nil"/>
            </w:tcBorders>
            <w:shd w:val="clear" w:color="auto" w:fill="D9E2F3" w:themeFill="accent1" w:themeFillTint="33"/>
            <w:noWrap/>
            <w:vAlign w:val="center"/>
            <w:hideMark/>
          </w:tcPr>
          <w:p w14:paraId="2829A77D" w14:textId="5A4C11CE" w:rsidR="00BD649F" w:rsidRPr="007F1694" w:rsidRDefault="3A763063" w:rsidP="3A763063">
            <w:pPr>
              <w:spacing w:after="0" w:line="240" w:lineRule="auto"/>
              <w:jc w:val="both"/>
              <w:rPr>
                <w:rFonts w:ascii="Arial" w:eastAsia="Times New Roman" w:hAnsi="Arial" w:cs="Arial"/>
                <w:b/>
                <w:bCs/>
                <w:color w:val="000000" w:themeColor="text1"/>
                <w:sz w:val="20"/>
                <w:szCs w:val="20"/>
                <w:lang w:eastAsia="it-IT"/>
              </w:rPr>
            </w:pPr>
            <w:r w:rsidRPr="007F1694">
              <w:rPr>
                <w:rFonts w:ascii="Arial" w:eastAsia="Times New Roman" w:hAnsi="Arial" w:cs="Arial"/>
                <w:b/>
                <w:bCs/>
                <w:color w:val="000000" w:themeColor="text1"/>
                <w:sz w:val="20"/>
                <w:szCs w:val="20"/>
                <w:lang w:eastAsia="it-IT"/>
              </w:rPr>
              <w:t xml:space="preserve">Quali sono i siti protetti delle Direttive comunitarie 79/409 CEE </w:t>
            </w:r>
            <w:r w:rsidRPr="007F1694">
              <w:rPr>
                <w:rFonts w:ascii="Arial" w:hAnsi="Arial" w:cs="Arial"/>
                <w:b/>
                <w:bCs/>
                <w:sz w:val="20"/>
                <w:szCs w:val="20"/>
              </w:rPr>
              <w:t>concernente la conservazione degli uccelli selvatici</w:t>
            </w:r>
            <w:r w:rsidRPr="007F1694">
              <w:rPr>
                <w:rFonts w:ascii="Arial" w:eastAsia="Times New Roman" w:hAnsi="Arial" w:cs="Arial"/>
                <w:b/>
                <w:bCs/>
                <w:color w:val="000000" w:themeColor="text1"/>
                <w:sz w:val="20"/>
                <w:szCs w:val="20"/>
                <w:lang w:eastAsia="it-IT"/>
              </w:rPr>
              <w:t xml:space="preserve"> e Direttiva 92/43/CEE relativa</w:t>
            </w:r>
            <w:r w:rsidRPr="007F1694">
              <w:rPr>
                <w:rFonts w:ascii="Arial" w:hAnsi="Arial" w:cs="Arial"/>
                <w:b/>
                <w:bCs/>
                <w:sz w:val="20"/>
                <w:szCs w:val="20"/>
              </w:rPr>
              <w:t xml:space="preserve"> alla “Conservazione degli habitat naturali e </w:t>
            </w:r>
            <w:proofErr w:type="spellStart"/>
            <w:r w:rsidRPr="007F1694">
              <w:rPr>
                <w:rFonts w:ascii="Arial" w:hAnsi="Arial" w:cs="Arial"/>
                <w:b/>
                <w:bCs/>
                <w:sz w:val="20"/>
                <w:szCs w:val="20"/>
              </w:rPr>
              <w:t>seminaturali</w:t>
            </w:r>
            <w:proofErr w:type="spellEnd"/>
            <w:r w:rsidRPr="007F1694">
              <w:rPr>
                <w:rFonts w:ascii="Arial" w:hAnsi="Arial" w:cs="Arial"/>
                <w:b/>
                <w:bCs/>
                <w:sz w:val="20"/>
                <w:szCs w:val="20"/>
              </w:rPr>
              <w:t xml:space="preserve"> e della flora e della fauna selvatiche”</w:t>
            </w:r>
            <w:r w:rsidRPr="007F1694">
              <w:rPr>
                <w:rFonts w:ascii="Arial" w:eastAsia="Times New Roman" w:hAnsi="Arial" w:cs="Arial"/>
                <w:b/>
                <w:bCs/>
                <w:color w:val="000000" w:themeColor="text1"/>
                <w:sz w:val="20"/>
                <w:szCs w:val="20"/>
                <w:lang w:eastAsia="it-IT"/>
              </w:rPr>
              <w:t>?</w:t>
            </w:r>
          </w:p>
        </w:tc>
      </w:tr>
      <w:tr w:rsidR="00BD649F" w:rsidRPr="00841E55" w14:paraId="26A337F8" w14:textId="77777777" w:rsidTr="002C4BB3">
        <w:trPr>
          <w:trHeight w:val="315"/>
        </w:trPr>
        <w:tc>
          <w:tcPr>
            <w:tcW w:w="1097" w:type="dxa"/>
            <w:tcBorders>
              <w:top w:val="nil"/>
              <w:left w:val="nil"/>
              <w:bottom w:val="nil"/>
              <w:right w:val="nil"/>
            </w:tcBorders>
            <w:noWrap/>
            <w:vAlign w:val="center"/>
            <w:hideMark/>
          </w:tcPr>
          <w:p w14:paraId="0684963F" w14:textId="77777777" w:rsidR="00BD649F" w:rsidRPr="00841E55"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auto"/>
            <w:noWrap/>
            <w:vAlign w:val="center"/>
            <w:hideMark/>
          </w:tcPr>
          <w:p w14:paraId="2784A463" w14:textId="77777777" w:rsidR="00BD649F" w:rsidRPr="00593F35"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Zone Ramsar</w:t>
            </w:r>
          </w:p>
        </w:tc>
      </w:tr>
      <w:tr w:rsidR="00BD649F" w:rsidRPr="00F60484" w14:paraId="2606FE97" w14:textId="77777777" w:rsidTr="002C4BB3">
        <w:trPr>
          <w:trHeight w:val="510"/>
        </w:trPr>
        <w:tc>
          <w:tcPr>
            <w:tcW w:w="1097" w:type="dxa"/>
            <w:tcBorders>
              <w:top w:val="nil"/>
              <w:left w:val="nil"/>
              <w:bottom w:val="nil"/>
              <w:right w:val="nil"/>
            </w:tcBorders>
            <w:noWrap/>
            <w:vAlign w:val="center"/>
            <w:hideMark/>
          </w:tcPr>
          <w:p w14:paraId="5EA6DBF1"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noWrap/>
            <w:vAlign w:val="center"/>
            <w:hideMark/>
          </w:tcPr>
          <w:p w14:paraId="425084E4" w14:textId="0926F30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ZPS (Zone di Protezione Speciale) e SIC (Siti di Importanza Comunitaria)</w:t>
            </w:r>
          </w:p>
        </w:tc>
      </w:tr>
      <w:tr w:rsidR="00BD649F" w:rsidRPr="00F60484" w14:paraId="04136EF6" w14:textId="77777777" w:rsidTr="3A763063">
        <w:trPr>
          <w:trHeight w:val="405"/>
        </w:trPr>
        <w:tc>
          <w:tcPr>
            <w:tcW w:w="1097" w:type="dxa"/>
            <w:tcBorders>
              <w:top w:val="nil"/>
              <w:left w:val="nil"/>
              <w:bottom w:val="nil"/>
              <w:right w:val="nil"/>
            </w:tcBorders>
            <w:noWrap/>
            <w:vAlign w:val="center"/>
            <w:hideMark/>
          </w:tcPr>
          <w:p w14:paraId="75619F93"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lastRenderedPageBreak/>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3D33B780"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Zone a vincolo ambientale e paesaggistico</w:t>
            </w:r>
          </w:p>
        </w:tc>
      </w:tr>
      <w:tr w:rsidR="00BD649F" w:rsidRPr="00F60484" w14:paraId="1584E5CE" w14:textId="77777777" w:rsidTr="00A805C7">
        <w:trPr>
          <w:trHeight w:val="680"/>
        </w:trPr>
        <w:tc>
          <w:tcPr>
            <w:tcW w:w="1097" w:type="dxa"/>
            <w:tcBorders>
              <w:top w:val="nil"/>
              <w:left w:val="nil"/>
              <w:bottom w:val="nil"/>
              <w:right w:val="nil"/>
            </w:tcBorders>
            <w:shd w:val="clear" w:color="auto" w:fill="D9E2F3" w:themeFill="accent1" w:themeFillTint="33"/>
            <w:noWrap/>
            <w:vAlign w:val="center"/>
            <w:hideMark/>
          </w:tcPr>
          <w:p w14:paraId="6C84433E" w14:textId="24E765CB"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B044</w:t>
            </w:r>
          </w:p>
        </w:tc>
        <w:tc>
          <w:tcPr>
            <w:tcW w:w="8949" w:type="dxa"/>
            <w:tcBorders>
              <w:top w:val="nil"/>
              <w:left w:val="nil"/>
              <w:bottom w:val="nil"/>
              <w:right w:val="nil"/>
            </w:tcBorders>
            <w:shd w:val="clear" w:color="auto" w:fill="D9E2F3" w:themeFill="accent1" w:themeFillTint="33"/>
            <w:noWrap/>
            <w:vAlign w:val="center"/>
            <w:hideMark/>
          </w:tcPr>
          <w:p w14:paraId="2914942A" w14:textId="703B4F9F" w:rsidR="00BD649F" w:rsidRPr="00F60484"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è la principale differenza tra le aree protette ed i siti della Rete Natura 2000?</w:t>
            </w:r>
          </w:p>
        </w:tc>
      </w:tr>
      <w:tr w:rsidR="00BD649F" w:rsidRPr="00F60484" w14:paraId="525E882A" w14:textId="77777777" w:rsidTr="3A763063">
        <w:trPr>
          <w:trHeight w:val="510"/>
        </w:trPr>
        <w:tc>
          <w:tcPr>
            <w:tcW w:w="1097" w:type="dxa"/>
            <w:tcBorders>
              <w:top w:val="nil"/>
              <w:left w:val="nil"/>
              <w:bottom w:val="nil"/>
              <w:right w:val="nil"/>
            </w:tcBorders>
            <w:noWrap/>
            <w:vAlign w:val="center"/>
            <w:hideMark/>
          </w:tcPr>
          <w:p w14:paraId="2670BB72"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noWrap/>
            <w:vAlign w:val="center"/>
            <w:hideMark/>
          </w:tcPr>
          <w:p w14:paraId="4DD3D350"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Nessuna differenza, essendo tutte aree finalizzate alla conservazione della natura e della biodiversità</w:t>
            </w:r>
          </w:p>
        </w:tc>
      </w:tr>
      <w:tr w:rsidR="00BD649F" w:rsidRPr="00F60484" w14:paraId="219E14E5" w14:textId="77777777" w:rsidTr="00A805C7">
        <w:trPr>
          <w:trHeight w:val="765"/>
        </w:trPr>
        <w:tc>
          <w:tcPr>
            <w:tcW w:w="1097" w:type="dxa"/>
            <w:tcBorders>
              <w:top w:val="nil"/>
              <w:left w:val="nil"/>
              <w:bottom w:val="nil"/>
              <w:right w:val="nil"/>
            </w:tcBorders>
            <w:noWrap/>
            <w:vAlign w:val="center"/>
            <w:hideMark/>
          </w:tcPr>
          <w:p w14:paraId="0F9AA6E0"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noWrap/>
            <w:vAlign w:val="center"/>
            <w:hideMark/>
          </w:tcPr>
          <w:p w14:paraId="3B009D44" w14:textId="57DF9A75"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Le aree protette discendono dalla Legge n. 394/1991 “Legge quadro sulle aree protette” mentre i siti della Rete Natura 2000 discendono dalle Direttive comunitarie 79/409 CEE </w:t>
            </w:r>
            <w:r>
              <w:t>concernente la conservazione degli uccelli selvatici</w:t>
            </w:r>
            <w:r w:rsidRPr="3A763063">
              <w:rPr>
                <w:rFonts w:ascii="Arial" w:eastAsia="Times New Roman" w:hAnsi="Arial" w:cs="Arial"/>
                <w:color w:val="000000" w:themeColor="text1"/>
                <w:sz w:val="20"/>
                <w:szCs w:val="20"/>
                <w:lang w:eastAsia="it-IT"/>
              </w:rPr>
              <w:t xml:space="preserve"> e dalla Direttiva 92/43/CEE relativa</w:t>
            </w:r>
            <w:r>
              <w:t xml:space="preserve"> alla “Conservazione degli habitat naturali e </w:t>
            </w:r>
            <w:proofErr w:type="spellStart"/>
            <w:r>
              <w:t>seminaturali</w:t>
            </w:r>
            <w:proofErr w:type="spellEnd"/>
            <w:r>
              <w:t xml:space="preserve"> e della flora e della fauna selvatiche”</w:t>
            </w:r>
          </w:p>
        </w:tc>
      </w:tr>
      <w:tr w:rsidR="00BD649F" w:rsidRPr="00F60484" w14:paraId="5876D8F7" w14:textId="77777777" w:rsidTr="3A763063">
        <w:trPr>
          <w:trHeight w:val="540"/>
        </w:trPr>
        <w:tc>
          <w:tcPr>
            <w:tcW w:w="1097" w:type="dxa"/>
            <w:tcBorders>
              <w:top w:val="nil"/>
              <w:left w:val="nil"/>
              <w:bottom w:val="nil"/>
              <w:right w:val="nil"/>
            </w:tcBorders>
            <w:noWrap/>
            <w:vAlign w:val="center"/>
            <w:hideMark/>
          </w:tcPr>
          <w:p w14:paraId="48944AD7"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7C07F60A"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Nelle aree protette sono vietate tutte le attività dell'uomo, mentre nei siti della Rete Natura 2000 le attività sono consentite e regolamentate</w:t>
            </w:r>
          </w:p>
        </w:tc>
      </w:tr>
    </w:tbl>
    <w:p w14:paraId="74824007" w14:textId="77777777" w:rsidR="00033677" w:rsidRPr="3A763063" w:rsidRDefault="00033677"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BD649F" w:rsidRPr="00F60484" w14:paraId="535D3761" w14:textId="77777777" w:rsidTr="00A805C7">
        <w:trPr>
          <w:trHeight w:val="624"/>
        </w:trPr>
        <w:tc>
          <w:tcPr>
            <w:tcW w:w="1097" w:type="dxa"/>
            <w:tcBorders>
              <w:top w:val="nil"/>
              <w:left w:val="nil"/>
              <w:bottom w:val="nil"/>
              <w:right w:val="nil"/>
            </w:tcBorders>
            <w:shd w:val="clear" w:color="auto" w:fill="D9E2F3" w:themeFill="accent1" w:themeFillTint="33"/>
            <w:noWrap/>
            <w:vAlign w:val="center"/>
            <w:hideMark/>
          </w:tcPr>
          <w:p w14:paraId="626E54F8" w14:textId="36FB8897" w:rsidR="00BD649F" w:rsidRPr="00F60484"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B045</w:t>
            </w:r>
          </w:p>
        </w:tc>
        <w:tc>
          <w:tcPr>
            <w:tcW w:w="8949" w:type="dxa"/>
            <w:tcBorders>
              <w:top w:val="nil"/>
              <w:left w:val="nil"/>
              <w:bottom w:val="nil"/>
              <w:right w:val="nil"/>
            </w:tcBorders>
            <w:shd w:val="clear" w:color="auto" w:fill="D9E2F3" w:themeFill="accent1" w:themeFillTint="33"/>
            <w:noWrap/>
            <w:vAlign w:val="center"/>
            <w:hideMark/>
          </w:tcPr>
          <w:p w14:paraId="3DBE94BF" w14:textId="01A589D5" w:rsidR="00BD649F" w:rsidRPr="00F60484"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Ai sensi della Legge Regionale </w:t>
            </w:r>
            <w:r w:rsidR="00DD3B39">
              <w:rPr>
                <w:rFonts w:ascii="Arial" w:eastAsia="Times New Roman" w:hAnsi="Arial" w:cs="Arial"/>
                <w:b/>
                <w:bCs/>
                <w:color w:val="000000" w:themeColor="text1"/>
                <w:sz w:val="20"/>
                <w:szCs w:val="20"/>
                <w:lang w:eastAsia="it-IT"/>
              </w:rPr>
              <w:t xml:space="preserve">n. </w:t>
            </w:r>
            <w:r w:rsidRPr="3A763063">
              <w:rPr>
                <w:rFonts w:ascii="Arial" w:eastAsia="Times New Roman" w:hAnsi="Arial" w:cs="Arial"/>
                <w:b/>
                <w:bCs/>
                <w:color w:val="000000" w:themeColor="text1"/>
                <w:sz w:val="20"/>
                <w:szCs w:val="20"/>
                <w:lang w:eastAsia="it-IT"/>
              </w:rPr>
              <w:t xml:space="preserve">6/2005 “Disciplina della forma e della gestione del sistema regionale delle aree naturali protette e dei siti della Rete Natura 2000”, la Rete Natura 2000 da cosa è costituita? </w:t>
            </w:r>
          </w:p>
        </w:tc>
      </w:tr>
      <w:tr w:rsidR="00BD649F" w:rsidRPr="00F60484" w14:paraId="7C624DEA" w14:textId="77777777" w:rsidTr="00A805C7">
        <w:trPr>
          <w:trHeight w:val="765"/>
        </w:trPr>
        <w:tc>
          <w:tcPr>
            <w:tcW w:w="1097" w:type="dxa"/>
            <w:tcBorders>
              <w:top w:val="nil"/>
              <w:left w:val="nil"/>
              <w:bottom w:val="nil"/>
              <w:right w:val="nil"/>
            </w:tcBorders>
            <w:noWrap/>
            <w:vAlign w:val="center"/>
            <w:hideMark/>
          </w:tcPr>
          <w:p w14:paraId="3A2275D5"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570F2DF1" w14:textId="055BB418"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Zone di protezione speciale (ZPS) individuate ai sensi della direttiva n. 79/409/CEE </w:t>
            </w:r>
            <w:r>
              <w:t>concernente la conservazione degli uccelli selvatici</w:t>
            </w:r>
            <w:r w:rsidRPr="3A763063">
              <w:rPr>
                <w:rFonts w:ascii="Arial" w:eastAsia="Times New Roman" w:hAnsi="Arial" w:cs="Arial"/>
                <w:color w:val="000000" w:themeColor="text1"/>
                <w:sz w:val="20"/>
                <w:szCs w:val="20"/>
                <w:lang w:eastAsia="it-IT"/>
              </w:rPr>
              <w:t xml:space="preserve"> e dai Siti di importanza comunitaria (SIC), individuati ai sensi della direttiva n. 92/43/CEE relativa</w:t>
            </w:r>
            <w:r>
              <w:t xml:space="preserve"> alla “Conservazione degli habitat naturali e </w:t>
            </w:r>
            <w:proofErr w:type="spellStart"/>
            <w:r>
              <w:t>seminaturali</w:t>
            </w:r>
            <w:proofErr w:type="spellEnd"/>
            <w:r>
              <w:t xml:space="preserve"> e della flora e della fauna selvatiche”</w:t>
            </w:r>
          </w:p>
        </w:tc>
      </w:tr>
      <w:tr w:rsidR="00BD649F" w:rsidRPr="00F60484" w14:paraId="187F76BC" w14:textId="77777777" w:rsidTr="3A763063">
        <w:trPr>
          <w:trHeight w:val="510"/>
        </w:trPr>
        <w:tc>
          <w:tcPr>
            <w:tcW w:w="1097" w:type="dxa"/>
            <w:tcBorders>
              <w:top w:val="nil"/>
              <w:left w:val="nil"/>
              <w:bottom w:val="nil"/>
              <w:right w:val="nil"/>
            </w:tcBorders>
            <w:noWrap/>
            <w:vAlign w:val="center"/>
            <w:hideMark/>
          </w:tcPr>
          <w:p w14:paraId="62540244"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4BE7D912"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Zone Ramsar e Aree MAB (Man and </w:t>
            </w:r>
            <w:proofErr w:type="spellStart"/>
            <w:r w:rsidRPr="3A763063">
              <w:rPr>
                <w:rFonts w:ascii="Arial" w:eastAsia="Times New Roman" w:hAnsi="Arial" w:cs="Arial"/>
                <w:color w:val="000000" w:themeColor="text1"/>
                <w:sz w:val="20"/>
                <w:szCs w:val="20"/>
                <w:lang w:eastAsia="it-IT"/>
              </w:rPr>
              <w:t>Biosphere</w:t>
            </w:r>
            <w:proofErr w:type="spellEnd"/>
            <w:r w:rsidRPr="3A763063">
              <w:rPr>
                <w:rFonts w:ascii="Arial" w:eastAsia="Times New Roman" w:hAnsi="Arial" w:cs="Arial"/>
                <w:color w:val="000000" w:themeColor="text1"/>
                <w:sz w:val="20"/>
                <w:szCs w:val="20"/>
                <w:lang w:eastAsia="it-IT"/>
              </w:rPr>
              <w:t>) dell'Unesco collegate tra loro da aree di collegamento ecologico</w:t>
            </w:r>
          </w:p>
        </w:tc>
      </w:tr>
      <w:tr w:rsidR="00BD649F" w:rsidRPr="00F60484" w14:paraId="4FA6346F" w14:textId="77777777" w:rsidTr="3A763063">
        <w:trPr>
          <w:trHeight w:val="540"/>
        </w:trPr>
        <w:tc>
          <w:tcPr>
            <w:tcW w:w="1097" w:type="dxa"/>
            <w:tcBorders>
              <w:top w:val="nil"/>
              <w:left w:val="nil"/>
              <w:bottom w:val="nil"/>
              <w:right w:val="nil"/>
            </w:tcBorders>
            <w:noWrap/>
            <w:vAlign w:val="center"/>
            <w:hideMark/>
          </w:tcPr>
          <w:p w14:paraId="6CFAD30D" w14:textId="77777777" w:rsidR="00BD649F" w:rsidRPr="00F60484"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6D7F81DF" w14:textId="77777777" w:rsidR="00BD649F" w:rsidRPr="00F60484"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Oasi di Protezione faunistica</w:t>
            </w:r>
          </w:p>
        </w:tc>
      </w:tr>
    </w:tbl>
    <w:p w14:paraId="17406EF0" w14:textId="77777777" w:rsidR="00033677" w:rsidRPr="3A763063" w:rsidRDefault="00033677"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9D24B9" w:rsidRPr="00E01028" w14:paraId="44E464FD" w14:textId="77777777" w:rsidTr="00A805C7">
        <w:trPr>
          <w:trHeight w:val="540"/>
        </w:trPr>
        <w:tc>
          <w:tcPr>
            <w:tcW w:w="1097" w:type="dxa"/>
            <w:tcBorders>
              <w:top w:val="nil"/>
              <w:left w:val="nil"/>
              <w:bottom w:val="nil"/>
              <w:right w:val="nil"/>
            </w:tcBorders>
            <w:shd w:val="clear" w:color="auto" w:fill="D9E2F3" w:themeFill="accent1" w:themeFillTint="33"/>
            <w:noWrap/>
            <w:vAlign w:val="center"/>
            <w:hideMark/>
          </w:tcPr>
          <w:p w14:paraId="384586F3" w14:textId="5B69EDB5" w:rsidR="009D24B9" w:rsidRPr="009D24B9" w:rsidRDefault="3A763063" w:rsidP="3A763063">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B046</w:t>
            </w:r>
          </w:p>
        </w:tc>
        <w:tc>
          <w:tcPr>
            <w:tcW w:w="8949" w:type="dxa"/>
            <w:tcBorders>
              <w:top w:val="nil"/>
              <w:left w:val="nil"/>
              <w:bottom w:val="nil"/>
              <w:right w:val="nil"/>
            </w:tcBorders>
            <w:shd w:val="clear" w:color="auto" w:fill="D9E2F3" w:themeFill="accent1" w:themeFillTint="33"/>
            <w:noWrap/>
            <w:vAlign w:val="center"/>
            <w:hideMark/>
          </w:tcPr>
          <w:p w14:paraId="5E56D98A" w14:textId="77777777" w:rsidR="009D24B9" w:rsidRPr="00B524D5"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Le Guardie Ecologiche Volontarie possono accogliere e fornire informazioni ai visitatori dei centri visita dei parchi?</w:t>
            </w:r>
          </w:p>
        </w:tc>
      </w:tr>
      <w:tr w:rsidR="009D24B9" w:rsidRPr="00E01028" w14:paraId="45661A29" w14:textId="77777777" w:rsidTr="00A805C7">
        <w:trPr>
          <w:trHeight w:val="397"/>
        </w:trPr>
        <w:tc>
          <w:tcPr>
            <w:tcW w:w="1097" w:type="dxa"/>
            <w:tcBorders>
              <w:top w:val="nil"/>
              <w:left w:val="nil"/>
              <w:bottom w:val="nil"/>
              <w:right w:val="nil"/>
            </w:tcBorders>
            <w:noWrap/>
            <w:vAlign w:val="center"/>
            <w:hideMark/>
          </w:tcPr>
          <w:p w14:paraId="0903204B" w14:textId="2ED034FA" w:rsidR="009D24B9" w:rsidRPr="009D24B9" w:rsidRDefault="3A763063" w:rsidP="3A763063">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57FAA3AD" w14:textId="324D0CFA" w:rsidR="009D24B9"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se opportunamente formate e solo se in accordo con l'Ente di gestione del Parco</w:t>
            </w:r>
          </w:p>
        </w:tc>
      </w:tr>
      <w:tr w:rsidR="009D24B9" w:rsidRPr="00E01028" w14:paraId="1CB3BD2B" w14:textId="77777777" w:rsidTr="007F5C89">
        <w:trPr>
          <w:trHeight w:val="227"/>
        </w:trPr>
        <w:tc>
          <w:tcPr>
            <w:tcW w:w="1097" w:type="dxa"/>
            <w:tcBorders>
              <w:top w:val="nil"/>
              <w:left w:val="nil"/>
              <w:bottom w:val="nil"/>
              <w:right w:val="nil"/>
            </w:tcBorders>
            <w:noWrap/>
            <w:vAlign w:val="center"/>
            <w:hideMark/>
          </w:tcPr>
          <w:p w14:paraId="79066976" w14:textId="3BFE11B6" w:rsidR="009D24B9" w:rsidRPr="009D24B9" w:rsidRDefault="3A763063" w:rsidP="3A763063">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0608DA84" w14:textId="77777777" w:rsidR="009D24B9"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ma solo all'esterno del centro visita</w:t>
            </w:r>
          </w:p>
        </w:tc>
      </w:tr>
      <w:tr w:rsidR="009D24B9" w:rsidRPr="00E01028" w14:paraId="13715955" w14:textId="77777777" w:rsidTr="3A763063">
        <w:trPr>
          <w:trHeight w:val="454"/>
        </w:trPr>
        <w:tc>
          <w:tcPr>
            <w:tcW w:w="1097" w:type="dxa"/>
            <w:tcBorders>
              <w:top w:val="nil"/>
              <w:left w:val="nil"/>
              <w:bottom w:val="nil"/>
              <w:right w:val="nil"/>
            </w:tcBorders>
            <w:noWrap/>
            <w:vAlign w:val="center"/>
            <w:hideMark/>
          </w:tcPr>
          <w:p w14:paraId="366CCB7A" w14:textId="3C08E501" w:rsidR="009D24B9" w:rsidRPr="009D24B9" w:rsidRDefault="3A763063" w:rsidP="3A763063">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06C6CB49" w14:textId="77777777" w:rsidR="009D24B9"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serve personale laureato</w:t>
            </w:r>
          </w:p>
        </w:tc>
      </w:tr>
    </w:tbl>
    <w:p w14:paraId="4CD4133C" w14:textId="77777777" w:rsidR="00033677" w:rsidRPr="00033677" w:rsidRDefault="00033677" w:rsidP="3A763063">
      <w:pPr>
        <w:tabs>
          <w:tab w:val="left" w:pos="1172"/>
        </w:tabs>
        <w:spacing w:after="0" w:line="240" w:lineRule="auto"/>
        <w:ind w:left="75"/>
        <w:rPr>
          <w:rFonts w:ascii="Arial" w:eastAsia="Times New Roman" w:hAnsi="Arial" w:cs="Arial"/>
          <w:b/>
          <w:bCs/>
          <w:color w:val="000000" w:themeColor="text1"/>
          <w:sz w:val="20"/>
          <w:szCs w:val="20"/>
          <w:highlight w:val="lightGray"/>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3D30C3" w:rsidRPr="00E01028" w14:paraId="6B283C7A" w14:textId="77777777" w:rsidTr="00A805C7">
        <w:trPr>
          <w:trHeight w:val="540"/>
        </w:trPr>
        <w:tc>
          <w:tcPr>
            <w:tcW w:w="1097" w:type="dxa"/>
            <w:tcBorders>
              <w:top w:val="nil"/>
              <w:left w:val="nil"/>
              <w:bottom w:val="nil"/>
              <w:right w:val="nil"/>
            </w:tcBorders>
            <w:shd w:val="clear" w:color="auto" w:fill="D9E2F3" w:themeFill="accent1" w:themeFillTint="33"/>
            <w:noWrap/>
            <w:vAlign w:val="center"/>
            <w:hideMark/>
          </w:tcPr>
          <w:p w14:paraId="1D05248C" w14:textId="78C8B0F0" w:rsidR="003D30C3" w:rsidRPr="009D24B9" w:rsidRDefault="3A763063" w:rsidP="3A763063">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B047</w:t>
            </w:r>
          </w:p>
        </w:tc>
        <w:tc>
          <w:tcPr>
            <w:tcW w:w="8949" w:type="dxa"/>
            <w:tcBorders>
              <w:top w:val="nil"/>
              <w:left w:val="nil"/>
              <w:bottom w:val="nil"/>
              <w:right w:val="nil"/>
            </w:tcBorders>
            <w:shd w:val="clear" w:color="auto" w:fill="D9E2F3" w:themeFill="accent1" w:themeFillTint="33"/>
            <w:noWrap/>
            <w:vAlign w:val="center"/>
            <w:hideMark/>
          </w:tcPr>
          <w:p w14:paraId="6957DF8E" w14:textId="1715B949" w:rsidR="003D30C3" w:rsidRPr="00033677" w:rsidRDefault="3A763063" w:rsidP="3A763063">
            <w:pPr>
              <w:spacing w:after="0" w:line="240" w:lineRule="auto"/>
              <w:jc w:val="both"/>
              <w:rPr>
                <w:rFonts w:ascii="Arial" w:eastAsia="Times New Roman" w:hAnsi="Arial" w:cs="Arial"/>
                <w:b/>
                <w:bCs/>
                <w:color w:val="000000" w:themeColor="text1"/>
                <w:sz w:val="20"/>
                <w:szCs w:val="20"/>
                <w:lang w:eastAsia="it-IT"/>
              </w:rPr>
            </w:pPr>
            <w:r w:rsidRPr="00CA4228">
              <w:rPr>
                <w:rFonts w:ascii="Arial" w:eastAsia="Times New Roman" w:hAnsi="Arial" w:cs="Arial"/>
                <w:b/>
                <w:bCs/>
                <w:color w:val="000000" w:themeColor="text1"/>
                <w:sz w:val="20"/>
                <w:szCs w:val="20"/>
                <w:lang w:eastAsia="it-IT"/>
              </w:rPr>
              <w:t>Quali sono le tipologie di misure di conservazione secondo la normativa regionale?</w:t>
            </w:r>
          </w:p>
        </w:tc>
      </w:tr>
      <w:tr w:rsidR="003D30C3" w:rsidRPr="00E01028" w14:paraId="0EF58AB1" w14:textId="77777777" w:rsidTr="00A805C7">
        <w:trPr>
          <w:trHeight w:val="340"/>
        </w:trPr>
        <w:tc>
          <w:tcPr>
            <w:tcW w:w="1097" w:type="dxa"/>
            <w:tcBorders>
              <w:top w:val="nil"/>
              <w:left w:val="nil"/>
              <w:bottom w:val="nil"/>
              <w:right w:val="nil"/>
            </w:tcBorders>
            <w:noWrap/>
            <w:vAlign w:val="center"/>
            <w:hideMark/>
          </w:tcPr>
          <w:p w14:paraId="01A4F1C3" w14:textId="77777777" w:rsidR="003D30C3" w:rsidRPr="009D24B9" w:rsidRDefault="3A763063" w:rsidP="3A763063">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2FDB666F" w14:textId="45544C25" w:rsidR="003D30C3"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Generali e specifiche</w:t>
            </w:r>
          </w:p>
        </w:tc>
      </w:tr>
      <w:tr w:rsidR="003D30C3" w:rsidRPr="00E01028" w14:paraId="03D66E19" w14:textId="77777777" w:rsidTr="3A763063">
        <w:trPr>
          <w:trHeight w:val="340"/>
        </w:trPr>
        <w:tc>
          <w:tcPr>
            <w:tcW w:w="1097" w:type="dxa"/>
            <w:tcBorders>
              <w:top w:val="nil"/>
              <w:left w:val="nil"/>
              <w:bottom w:val="nil"/>
              <w:right w:val="nil"/>
            </w:tcBorders>
            <w:noWrap/>
            <w:vAlign w:val="center"/>
            <w:hideMark/>
          </w:tcPr>
          <w:p w14:paraId="7CD66986" w14:textId="77777777" w:rsidR="003D30C3" w:rsidRPr="009D24B9" w:rsidRDefault="3A763063" w:rsidP="3A763063">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489B2B3C" w14:textId="3EA606A8" w:rsidR="003D30C3"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Generali e particolari</w:t>
            </w:r>
          </w:p>
        </w:tc>
      </w:tr>
      <w:tr w:rsidR="003D30C3" w:rsidRPr="00E01028" w14:paraId="6A6A2DAB" w14:textId="77777777" w:rsidTr="3A763063">
        <w:trPr>
          <w:trHeight w:val="340"/>
        </w:trPr>
        <w:tc>
          <w:tcPr>
            <w:tcW w:w="1097" w:type="dxa"/>
            <w:tcBorders>
              <w:top w:val="nil"/>
              <w:left w:val="nil"/>
              <w:bottom w:val="nil"/>
              <w:right w:val="nil"/>
            </w:tcBorders>
            <w:noWrap/>
            <w:vAlign w:val="center"/>
            <w:hideMark/>
          </w:tcPr>
          <w:p w14:paraId="544A6BA1" w14:textId="77777777" w:rsidR="003D30C3" w:rsidRPr="009D24B9" w:rsidRDefault="3A763063" w:rsidP="3A763063">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460FE252" w14:textId="69669213" w:rsidR="003D30C3"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Generali e territoriali</w:t>
            </w:r>
          </w:p>
        </w:tc>
      </w:tr>
    </w:tbl>
    <w:p w14:paraId="6A78045F" w14:textId="77777777" w:rsidR="00033677" w:rsidRPr="3A763063" w:rsidRDefault="00033677" w:rsidP="3A763063">
      <w:pPr>
        <w:tabs>
          <w:tab w:val="left" w:pos="1172"/>
        </w:tabs>
        <w:spacing w:after="0" w:line="240" w:lineRule="auto"/>
        <w:ind w:left="75"/>
        <w:rPr>
          <w:rFonts w:ascii="Calibri" w:eastAsia="Times New Roman" w:hAnsi="Calibri" w:cs="Times New Roman"/>
          <w:b/>
          <w:bCs/>
          <w:color w:val="000000" w:themeColor="text1"/>
          <w:highlight w:val="lightGray"/>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3D30C3" w:rsidRPr="00E01028" w14:paraId="19BB07F5" w14:textId="77777777" w:rsidTr="00A805C7">
        <w:trPr>
          <w:trHeight w:val="540"/>
        </w:trPr>
        <w:tc>
          <w:tcPr>
            <w:tcW w:w="1097" w:type="dxa"/>
            <w:tcBorders>
              <w:top w:val="nil"/>
              <w:left w:val="nil"/>
              <w:bottom w:val="nil"/>
              <w:right w:val="nil"/>
            </w:tcBorders>
            <w:shd w:val="clear" w:color="auto" w:fill="D9E2F3" w:themeFill="accent1" w:themeFillTint="33"/>
            <w:noWrap/>
            <w:vAlign w:val="center"/>
            <w:hideMark/>
          </w:tcPr>
          <w:p w14:paraId="76346EE6" w14:textId="3275F883" w:rsidR="003D30C3" w:rsidRPr="009D24B9" w:rsidRDefault="3A763063" w:rsidP="3A763063">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B048</w:t>
            </w:r>
          </w:p>
        </w:tc>
        <w:tc>
          <w:tcPr>
            <w:tcW w:w="8949" w:type="dxa"/>
            <w:tcBorders>
              <w:top w:val="nil"/>
              <w:left w:val="nil"/>
              <w:bottom w:val="nil"/>
              <w:right w:val="nil"/>
            </w:tcBorders>
            <w:shd w:val="clear" w:color="auto" w:fill="D9E2F3" w:themeFill="accent1" w:themeFillTint="33"/>
            <w:noWrap/>
            <w:vAlign w:val="center"/>
            <w:hideMark/>
          </w:tcPr>
          <w:p w14:paraId="548F54F4" w14:textId="5A1B3561" w:rsidR="003D30C3" w:rsidRPr="00033677" w:rsidRDefault="3A763063" w:rsidP="3A763063">
            <w:pPr>
              <w:spacing w:after="0" w:line="240" w:lineRule="auto"/>
              <w:jc w:val="both"/>
              <w:rPr>
                <w:rFonts w:ascii="Arial" w:eastAsia="Times New Roman" w:hAnsi="Arial" w:cs="Arial"/>
                <w:b/>
                <w:bCs/>
                <w:color w:val="000000" w:themeColor="text1"/>
                <w:sz w:val="20"/>
                <w:szCs w:val="20"/>
                <w:lang w:eastAsia="it-IT"/>
              </w:rPr>
            </w:pPr>
            <w:r w:rsidRPr="00CA4228">
              <w:rPr>
                <w:rFonts w:ascii="Arial" w:eastAsia="Times New Roman" w:hAnsi="Arial" w:cs="Arial"/>
                <w:b/>
                <w:bCs/>
                <w:color w:val="000000" w:themeColor="text1"/>
                <w:sz w:val="20"/>
                <w:szCs w:val="20"/>
                <w:lang w:eastAsia="it-IT"/>
              </w:rPr>
              <w:t>Nei siti di Rete Natura 2000 quali captazioni idriche esistenti o nuove sono vietate?</w:t>
            </w:r>
          </w:p>
        </w:tc>
      </w:tr>
      <w:tr w:rsidR="003D30C3" w:rsidRPr="00E01028" w14:paraId="15DF80F2" w14:textId="77777777" w:rsidTr="00A805C7">
        <w:trPr>
          <w:trHeight w:val="340"/>
        </w:trPr>
        <w:tc>
          <w:tcPr>
            <w:tcW w:w="1097" w:type="dxa"/>
            <w:tcBorders>
              <w:top w:val="nil"/>
              <w:left w:val="nil"/>
              <w:bottom w:val="nil"/>
              <w:right w:val="nil"/>
            </w:tcBorders>
            <w:noWrap/>
            <w:vAlign w:val="center"/>
            <w:hideMark/>
          </w:tcPr>
          <w:p w14:paraId="372D0A63" w14:textId="77777777" w:rsidR="003D30C3" w:rsidRPr="009D24B9" w:rsidRDefault="3A763063" w:rsidP="3A763063">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55F43D46" w14:textId="3A4FCB56" w:rsidR="003D30C3"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Quelle che non rispettano il rilascio del Deflusso Minimo Vitale nei corsi d’acqua naturali</w:t>
            </w:r>
          </w:p>
        </w:tc>
      </w:tr>
      <w:tr w:rsidR="003D30C3" w:rsidRPr="00E01028" w14:paraId="724E76C5" w14:textId="77777777" w:rsidTr="3A763063">
        <w:trPr>
          <w:trHeight w:val="340"/>
        </w:trPr>
        <w:tc>
          <w:tcPr>
            <w:tcW w:w="1097" w:type="dxa"/>
            <w:tcBorders>
              <w:top w:val="nil"/>
              <w:left w:val="nil"/>
              <w:bottom w:val="nil"/>
              <w:right w:val="nil"/>
            </w:tcBorders>
            <w:noWrap/>
            <w:vAlign w:val="center"/>
            <w:hideMark/>
          </w:tcPr>
          <w:p w14:paraId="3A628793" w14:textId="77777777" w:rsidR="003D30C3" w:rsidRPr="009D24B9" w:rsidRDefault="3A763063" w:rsidP="3A763063">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70F7ED10" w14:textId="69D2C9DE" w:rsidR="003D30C3" w:rsidRPr="003D30C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Quelle che prelevano a monte del sito di Rete Natura 2000</w:t>
            </w:r>
          </w:p>
        </w:tc>
      </w:tr>
      <w:tr w:rsidR="003D30C3" w:rsidRPr="00E01028" w14:paraId="48BBAA23" w14:textId="77777777" w:rsidTr="3A763063">
        <w:trPr>
          <w:trHeight w:val="227"/>
        </w:trPr>
        <w:tc>
          <w:tcPr>
            <w:tcW w:w="1097" w:type="dxa"/>
            <w:tcBorders>
              <w:top w:val="nil"/>
              <w:left w:val="nil"/>
              <w:bottom w:val="nil"/>
              <w:right w:val="nil"/>
            </w:tcBorders>
            <w:noWrap/>
            <w:vAlign w:val="center"/>
            <w:hideMark/>
          </w:tcPr>
          <w:p w14:paraId="472F5C6D" w14:textId="77777777" w:rsidR="003D30C3" w:rsidRPr="009D24B9" w:rsidRDefault="3A763063" w:rsidP="3A763063">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7EF99AFC" w14:textId="6ACDBD1F" w:rsidR="003D30C3" w:rsidRPr="003D30C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Quelle che prelevano a valle del sito di Rete Natura 2000</w:t>
            </w:r>
          </w:p>
        </w:tc>
      </w:tr>
    </w:tbl>
    <w:p w14:paraId="6EA270D5" w14:textId="77777777" w:rsidR="001A647F" w:rsidRPr="001A647F" w:rsidRDefault="001A647F" w:rsidP="3A763063">
      <w:pPr>
        <w:tabs>
          <w:tab w:val="left" w:pos="1172"/>
        </w:tabs>
        <w:spacing w:after="0" w:line="240" w:lineRule="auto"/>
        <w:ind w:left="75"/>
        <w:rPr>
          <w:rFonts w:ascii="Arial" w:eastAsia="Times New Roman" w:hAnsi="Arial" w:cs="Arial"/>
          <w:b/>
          <w:bCs/>
          <w:color w:val="000000" w:themeColor="text1"/>
          <w:sz w:val="20"/>
          <w:szCs w:val="20"/>
          <w:highlight w:val="lightGray"/>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C06814" w:rsidRPr="00E01028" w14:paraId="7578E2AF" w14:textId="77777777" w:rsidTr="00A805C7">
        <w:trPr>
          <w:trHeight w:val="540"/>
        </w:trPr>
        <w:tc>
          <w:tcPr>
            <w:tcW w:w="1097" w:type="dxa"/>
            <w:tcBorders>
              <w:top w:val="nil"/>
              <w:left w:val="nil"/>
              <w:bottom w:val="nil"/>
              <w:right w:val="nil"/>
            </w:tcBorders>
            <w:shd w:val="clear" w:color="auto" w:fill="D9E2F3" w:themeFill="accent1" w:themeFillTint="33"/>
            <w:noWrap/>
            <w:vAlign w:val="center"/>
            <w:hideMark/>
          </w:tcPr>
          <w:p w14:paraId="43AEFCBE" w14:textId="2A409871" w:rsidR="00C06814" w:rsidRPr="009D24B9" w:rsidRDefault="3A763063" w:rsidP="3A763063">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B049</w:t>
            </w:r>
          </w:p>
        </w:tc>
        <w:tc>
          <w:tcPr>
            <w:tcW w:w="8949" w:type="dxa"/>
            <w:tcBorders>
              <w:top w:val="nil"/>
              <w:left w:val="nil"/>
              <w:bottom w:val="nil"/>
              <w:right w:val="nil"/>
            </w:tcBorders>
            <w:shd w:val="clear" w:color="auto" w:fill="D9E2F3" w:themeFill="accent1" w:themeFillTint="33"/>
            <w:noWrap/>
            <w:vAlign w:val="center"/>
            <w:hideMark/>
          </w:tcPr>
          <w:p w14:paraId="2B22EA07" w14:textId="6E85282E" w:rsidR="00C06814" w:rsidRPr="00CA4228" w:rsidRDefault="3A763063" w:rsidP="3A763063">
            <w:pPr>
              <w:spacing w:after="0" w:line="240" w:lineRule="auto"/>
              <w:jc w:val="both"/>
              <w:rPr>
                <w:rFonts w:ascii="Arial" w:eastAsia="Times New Roman" w:hAnsi="Arial" w:cs="Arial"/>
                <w:b/>
                <w:bCs/>
                <w:color w:val="000000" w:themeColor="text1"/>
                <w:sz w:val="20"/>
                <w:szCs w:val="20"/>
                <w:lang w:eastAsia="it-IT"/>
              </w:rPr>
            </w:pPr>
            <w:r w:rsidRPr="00CA4228">
              <w:rPr>
                <w:rFonts w:ascii="Arial" w:eastAsia="Times New Roman" w:hAnsi="Arial" w:cs="Arial"/>
                <w:b/>
                <w:bCs/>
                <w:color w:val="000000" w:themeColor="text1"/>
                <w:sz w:val="20"/>
                <w:szCs w:val="20"/>
                <w:lang w:eastAsia="it-IT"/>
              </w:rPr>
              <w:t>Nei siti di Rete Natura 2000 dove sono previste le norme regolamentari?</w:t>
            </w:r>
          </w:p>
        </w:tc>
      </w:tr>
      <w:tr w:rsidR="00C06814" w:rsidRPr="00E01028" w14:paraId="3D3A45D9" w14:textId="77777777" w:rsidTr="00A805C7">
        <w:trPr>
          <w:trHeight w:val="340"/>
        </w:trPr>
        <w:tc>
          <w:tcPr>
            <w:tcW w:w="1097" w:type="dxa"/>
            <w:tcBorders>
              <w:top w:val="nil"/>
              <w:left w:val="nil"/>
              <w:bottom w:val="nil"/>
              <w:right w:val="nil"/>
            </w:tcBorders>
            <w:noWrap/>
            <w:vAlign w:val="center"/>
            <w:hideMark/>
          </w:tcPr>
          <w:p w14:paraId="399D531A" w14:textId="77777777" w:rsidR="00C06814" w:rsidRPr="009D24B9" w:rsidRDefault="3A763063" w:rsidP="3A763063">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6389EC47" w14:textId="6C39CB93" w:rsidR="00C06814"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Misure generali di conservazione, misure specifiche di conservazione, piani di gestione e regolamenti di settore dei Parchi</w:t>
            </w:r>
          </w:p>
        </w:tc>
      </w:tr>
      <w:tr w:rsidR="00C06814" w:rsidRPr="00E01028" w14:paraId="3773FCD1" w14:textId="77777777" w:rsidTr="3A763063">
        <w:trPr>
          <w:trHeight w:val="340"/>
        </w:trPr>
        <w:tc>
          <w:tcPr>
            <w:tcW w:w="1097" w:type="dxa"/>
            <w:tcBorders>
              <w:top w:val="nil"/>
              <w:left w:val="nil"/>
              <w:bottom w:val="nil"/>
              <w:right w:val="nil"/>
            </w:tcBorders>
            <w:noWrap/>
            <w:vAlign w:val="center"/>
            <w:hideMark/>
          </w:tcPr>
          <w:p w14:paraId="7F965871" w14:textId="77777777" w:rsidR="00C06814" w:rsidRPr="009D24B9" w:rsidRDefault="3A763063" w:rsidP="3A763063">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45CBD33F" w14:textId="10F76499" w:rsidR="00C06814" w:rsidRPr="003D30C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Unicamente nelle Misure di conservazione (generali e specifiche) dei siti di rete Natura 2000</w:t>
            </w:r>
          </w:p>
        </w:tc>
      </w:tr>
      <w:tr w:rsidR="00C06814" w:rsidRPr="00E01028" w14:paraId="5CB6A251" w14:textId="77777777" w:rsidTr="3A763063">
        <w:trPr>
          <w:trHeight w:val="227"/>
        </w:trPr>
        <w:tc>
          <w:tcPr>
            <w:tcW w:w="1097" w:type="dxa"/>
            <w:tcBorders>
              <w:top w:val="nil"/>
              <w:left w:val="nil"/>
              <w:bottom w:val="nil"/>
              <w:right w:val="nil"/>
            </w:tcBorders>
            <w:noWrap/>
            <w:vAlign w:val="center"/>
            <w:hideMark/>
          </w:tcPr>
          <w:p w14:paraId="77B6AB19" w14:textId="77777777" w:rsidR="00C06814" w:rsidRPr="009D24B9" w:rsidRDefault="3A763063" w:rsidP="3A763063">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lastRenderedPageBreak/>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35CEE1BB" w14:textId="1492D624" w:rsidR="00C06814" w:rsidRPr="003D30C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Nei Regolamenti di settore dei Parchi</w:t>
            </w:r>
          </w:p>
        </w:tc>
      </w:tr>
    </w:tbl>
    <w:p w14:paraId="0978A1CD" w14:textId="77777777" w:rsidR="00C9769B" w:rsidRPr="00CA4228" w:rsidRDefault="00C9769B" w:rsidP="3A763063">
      <w:pPr>
        <w:tabs>
          <w:tab w:val="left" w:pos="1172"/>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C06814" w:rsidRPr="00E01028" w14:paraId="0B2A3321" w14:textId="77777777" w:rsidTr="00A805C7">
        <w:trPr>
          <w:trHeight w:val="540"/>
        </w:trPr>
        <w:tc>
          <w:tcPr>
            <w:tcW w:w="1097" w:type="dxa"/>
            <w:tcBorders>
              <w:top w:val="nil"/>
              <w:left w:val="nil"/>
              <w:bottom w:val="nil"/>
              <w:right w:val="nil"/>
            </w:tcBorders>
            <w:shd w:val="clear" w:color="auto" w:fill="D9E2F3" w:themeFill="accent1" w:themeFillTint="33"/>
            <w:noWrap/>
            <w:vAlign w:val="center"/>
            <w:hideMark/>
          </w:tcPr>
          <w:p w14:paraId="74E8165F" w14:textId="77E760EA" w:rsidR="00C06814" w:rsidRPr="009D24B9" w:rsidRDefault="3A763063" w:rsidP="3A763063">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B050</w:t>
            </w:r>
          </w:p>
        </w:tc>
        <w:tc>
          <w:tcPr>
            <w:tcW w:w="8949" w:type="dxa"/>
            <w:tcBorders>
              <w:top w:val="nil"/>
              <w:left w:val="nil"/>
              <w:bottom w:val="nil"/>
              <w:right w:val="nil"/>
            </w:tcBorders>
            <w:shd w:val="clear" w:color="auto" w:fill="D9E2F3" w:themeFill="accent1" w:themeFillTint="33"/>
            <w:noWrap/>
            <w:vAlign w:val="center"/>
            <w:hideMark/>
          </w:tcPr>
          <w:p w14:paraId="06AF38FF" w14:textId="566BB46D" w:rsidR="00C06814" w:rsidRPr="00B524D5" w:rsidRDefault="3A763063" w:rsidP="3A763063">
            <w:pPr>
              <w:spacing w:after="0" w:line="240" w:lineRule="auto"/>
              <w:jc w:val="both"/>
              <w:rPr>
                <w:rFonts w:ascii="Arial" w:eastAsia="Times New Roman" w:hAnsi="Arial" w:cs="Arial"/>
                <w:b/>
                <w:bCs/>
                <w:color w:val="000000" w:themeColor="text1"/>
                <w:sz w:val="20"/>
                <w:szCs w:val="20"/>
                <w:lang w:eastAsia="it-IT"/>
              </w:rPr>
            </w:pPr>
            <w:proofErr w:type="gramStart"/>
            <w:r w:rsidRPr="00CA4228">
              <w:rPr>
                <w:rFonts w:ascii="Arial" w:eastAsia="Times New Roman" w:hAnsi="Arial" w:cs="Arial"/>
                <w:b/>
                <w:bCs/>
                <w:color w:val="000000" w:themeColor="text1"/>
                <w:sz w:val="20"/>
                <w:szCs w:val="20"/>
                <w:lang w:eastAsia="it-IT"/>
              </w:rPr>
              <w:t>E’</w:t>
            </w:r>
            <w:proofErr w:type="gramEnd"/>
            <w:r w:rsidRPr="00CA4228">
              <w:rPr>
                <w:rFonts w:ascii="Arial" w:eastAsia="Times New Roman" w:hAnsi="Arial" w:cs="Arial"/>
                <w:b/>
                <w:bCs/>
                <w:color w:val="000000" w:themeColor="text1"/>
                <w:sz w:val="20"/>
                <w:szCs w:val="20"/>
                <w:lang w:eastAsia="it-IT"/>
              </w:rPr>
              <w:t xml:space="preserve"> vietata all’interno dei siti di Rete Natura 2000 la realizzazione di nuove discariche?</w:t>
            </w:r>
          </w:p>
        </w:tc>
      </w:tr>
      <w:tr w:rsidR="00C06814" w:rsidRPr="00E01028" w14:paraId="57EF85B0" w14:textId="77777777" w:rsidTr="00A805C7">
        <w:trPr>
          <w:trHeight w:val="340"/>
        </w:trPr>
        <w:tc>
          <w:tcPr>
            <w:tcW w:w="1097" w:type="dxa"/>
            <w:tcBorders>
              <w:top w:val="nil"/>
              <w:left w:val="nil"/>
              <w:bottom w:val="nil"/>
              <w:right w:val="nil"/>
            </w:tcBorders>
            <w:noWrap/>
            <w:vAlign w:val="center"/>
            <w:hideMark/>
          </w:tcPr>
          <w:p w14:paraId="6CF83E12" w14:textId="77777777" w:rsidR="00C06814" w:rsidRPr="009D24B9" w:rsidRDefault="3A763063" w:rsidP="3A763063">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0A722484" w14:textId="0C03AAC0" w:rsidR="00C06814" w:rsidRPr="00E01028"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all’interno dei siti di Rete Natura 2000 è vietata la realizzazione di nuove discariche o di nuovi impianti di trattamento e di smaltimento di fanghi e rifiuti, nonché l’ampliamento di quelli esistenti in termini di superficie, fatte salve le discariche per inerti</w:t>
            </w:r>
          </w:p>
        </w:tc>
      </w:tr>
      <w:tr w:rsidR="00C06814" w:rsidRPr="00E01028" w14:paraId="68D23E63" w14:textId="77777777" w:rsidTr="3A763063">
        <w:trPr>
          <w:trHeight w:val="340"/>
        </w:trPr>
        <w:tc>
          <w:tcPr>
            <w:tcW w:w="1097" w:type="dxa"/>
            <w:tcBorders>
              <w:top w:val="nil"/>
              <w:left w:val="nil"/>
              <w:bottom w:val="nil"/>
              <w:right w:val="nil"/>
            </w:tcBorders>
            <w:noWrap/>
            <w:vAlign w:val="center"/>
            <w:hideMark/>
          </w:tcPr>
          <w:p w14:paraId="1AE89173" w14:textId="77777777" w:rsidR="00C06814" w:rsidRPr="009D24B9" w:rsidRDefault="3A763063" w:rsidP="3A763063">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67209A74" w14:textId="22AAA281" w:rsidR="00C06814" w:rsidRPr="003D30C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poiché la Rete Natura 2000 non è considerata un’area naturale protetta</w:t>
            </w:r>
          </w:p>
        </w:tc>
      </w:tr>
      <w:tr w:rsidR="00C06814" w:rsidRPr="00E01028" w14:paraId="125DD5E9" w14:textId="77777777" w:rsidTr="3A763063">
        <w:trPr>
          <w:trHeight w:val="227"/>
        </w:trPr>
        <w:tc>
          <w:tcPr>
            <w:tcW w:w="1097" w:type="dxa"/>
            <w:tcBorders>
              <w:top w:val="nil"/>
              <w:left w:val="nil"/>
              <w:bottom w:val="nil"/>
              <w:right w:val="nil"/>
            </w:tcBorders>
            <w:noWrap/>
            <w:vAlign w:val="center"/>
            <w:hideMark/>
          </w:tcPr>
          <w:p w14:paraId="64B04B88" w14:textId="77777777" w:rsidR="00C06814" w:rsidRPr="009D24B9" w:rsidRDefault="3A763063" w:rsidP="3A763063">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5A4E8C01" w14:textId="010F1506" w:rsidR="00C06814" w:rsidRPr="003D30C3" w:rsidRDefault="3A763063" w:rsidP="3A763063">
            <w:pPr>
              <w:spacing w:after="0" w:line="240" w:lineRule="auto"/>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è vietata anche all’esterno dei siti di Rete Natura 2000</w:t>
            </w:r>
          </w:p>
        </w:tc>
      </w:tr>
    </w:tbl>
    <w:p w14:paraId="266E5895" w14:textId="23E02341" w:rsidR="003D30C3" w:rsidRDefault="003D30C3" w:rsidP="00BD649F"/>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7B26C9" w:rsidRPr="00E01028" w14:paraId="1077442F" w14:textId="77777777" w:rsidTr="002B22DE">
        <w:trPr>
          <w:trHeight w:val="540"/>
        </w:trPr>
        <w:tc>
          <w:tcPr>
            <w:tcW w:w="1097" w:type="dxa"/>
            <w:tcBorders>
              <w:top w:val="nil"/>
              <w:left w:val="nil"/>
              <w:bottom w:val="nil"/>
              <w:right w:val="nil"/>
            </w:tcBorders>
            <w:shd w:val="clear" w:color="auto" w:fill="D9E2F3" w:themeFill="accent1" w:themeFillTint="33"/>
            <w:noWrap/>
            <w:vAlign w:val="center"/>
            <w:hideMark/>
          </w:tcPr>
          <w:p w14:paraId="0A25DCA4" w14:textId="3E6BDE60" w:rsidR="007B26C9" w:rsidRPr="009D24B9" w:rsidRDefault="007B26C9" w:rsidP="002B22DE">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B05</w:t>
            </w:r>
            <w:r w:rsidR="00446533">
              <w:rPr>
                <w:rFonts w:ascii="Calibri" w:eastAsia="Times New Roman" w:hAnsi="Calibri" w:cs="Times New Roman"/>
                <w:b/>
                <w:bCs/>
                <w:color w:val="000000" w:themeColor="text1"/>
                <w:lang w:eastAsia="it-IT"/>
              </w:rPr>
              <w:t>1</w:t>
            </w:r>
          </w:p>
        </w:tc>
        <w:tc>
          <w:tcPr>
            <w:tcW w:w="8949" w:type="dxa"/>
            <w:tcBorders>
              <w:top w:val="nil"/>
              <w:left w:val="nil"/>
              <w:bottom w:val="nil"/>
              <w:right w:val="nil"/>
            </w:tcBorders>
            <w:shd w:val="clear" w:color="auto" w:fill="D9E2F3" w:themeFill="accent1" w:themeFillTint="33"/>
            <w:noWrap/>
            <w:vAlign w:val="center"/>
            <w:hideMark/>
          </w:tcPr>
          <w:p w14:paraId="698E3AEB" w14:textId="4BF8E4F3" w:rsidR="007B26C9" w:rsidRPr="00CA4228" w:rsidRDefault="0050397C" w:rsidP="002B22DE">
            <w:pPr>
              <w:spacing w:after="0" w:line="240" w:lineRule="auto"/>
              <w:jc w:val="both"/>
              <w:rPr>
                <w:rFonts w:ascii="Arial" w:eastAsia="Times New Roman" w:hAnsi="Arial" w:cs="Arial"/>
                <w:b/>
                <w:bCs/>
                <w:color w:val="000000" w:themeColor="text1"/>
                <w:sz w:val="20"/>
                <w:szCs w:val="20"/>
                <w:lang w:eastAsia="it-IT"/>
              </w:rPr>
            </w:pPr>
            <w:r w:rsidRPr="00CA4228">
              <w:rPr>
                <w:rFonts w:ascii="Arial" w:eastAsia="Times New Roman" w:hAnsi="Arial" w:cs="Arial"/>
                <w:b/>
                <w:bCs/>
                <w:color w:val="000000" w:themeColor="text1"/>
                <w:sz w:val="20"/>
                <w:szCs w:val="20"/>
                <w:lang w:eastAsia="it-IT"/>
              </w:rPr>
              <w:t xml:space="preserve">Chi istituisce e gestisce i Paesaggi naturali e </w:t>
            </w:r>
            <w:proofErr w:type="spellStart"/>
            <w:r w:rsidRPr="00CA4228">
              <w:rPr>
                <w:rFonts w:ascii="Arial" w:eastAsia="Times New Roman" w:hAnsi="Arial" w:cs="Arial"/>
                <w:b/>
                <w:bCs/>
                <w:color w:val="000000" w:themeColor="text1"/>
                <w:sz w:val="20"/>
                <w:szCs w:val="20"/>
                <w:lang w:eastAsia="it-IT"/>
              </w:rPr>
              <w:t>seminaturali</w:t>
            </w:r>
            <w:proofErr w:type="spellEnd"/>
            <w:r w:rsidRPr="00CA4228">
              <w:rPr>
                <w:rFonts w:ascii="Arial" w:eastAsia="Times New Roman" w:hAnsi="Arial" w:cs="Arial"/>
                <w:b/>
                <w:bCs/>
                <w:color w:val="000000" w:themeColor="text1"/>
                <w:sz w:val="20"/>
                <w:szCs w:val="20"/>
                <w:lang w:eastAsia="it-IT"/>
              </w:rPr>
              <w:t xml:space="preserve"> protetti?</w:t>
            </w:r>
          </w:p>
        </w:tc>
      </w:tr>
      <w:tr w:rsidR="007B26C9" w:rsidRPr="00E01028" w14:paraId="74AEF4DF" w14:textId="77777777" w:rsidTr="002B22DE">
        <w:trPr>
          <w:trHeight w:val="340"/>
        </w:trPr>
        <w:tc>
          <w:tcPr>
            <w:tcW w:w="1097" w:type="dxa"/>
            <w:tcBorders>
              <w:top w:val="nil"/>
              <w:left w:val="nil"/>
              <w:bottom w:val="nil"/>
              <w:right w:val="nil"/>
            </w:tcBorders>
            <w:noWrap/>
            <w:vAlign w:val="center"/>
            <w:hideMark/>
          </w:tcPr>
          <w:p w14:paraId="4A7F6763" w14:textId="77777777" w:rsidR="007B26C9" w:rsidRPr="009D24B9" w:rsidRDefault="007B26C9" w:rsidP="002B22DE">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14AE102B" w14:textId="0C6925F1" w:rsidR="007B26C9" w:rsidRPr="00E01028" w:rsidRDefault="00CC5922" w:rsidP="002B22DE">
            <w:pPr>
              <w:spacing w:after="0" w:line="240" w:lineRule="auto"/>
              <w:jc w:val="both"/>
              <w:rPr>
                <w:rFonts w:ascii="Arial" w:eastAsia="Times New Roman" w:hAnsi="Arial" w:cs="Arial"/>
                <w:color w:val="000000" w:themeColor="text1"/>
                <w:sz w:val="20"/>
                <w:szCs w:val="20"/>
                <w:lang w:eastAsia="it-IT"/>
              </w:rPr>
            </w:pPr>
            <w:r w:rsidRPr="00CC5922">
              <w:rPr>
                <w:rFonts w:ascii="Arial" w:eastAsia="Times New Roman" w:hAnsi="Arial" w:cs="Arial"/>
                <w:color w:val="000000" w:themeColor="text1"/>
                <w:sz w:val="20"/>
                <w:szCs w:val="20"/>
                <w:lang w:eastAsia="it-IT"/>
              </w:rPr>
              <w:t>L’Ente di Gestione per i Parchi e la Biodiversità</w:t>
            </w:r>
          </w:p>
        </w:tc>
      </w:tr>
      <w:tr w:rsidR="007B26C9" w:rsidRPr="00E01028" w14:paraId="72CC7C6C" w14:textId="77777777" w:rsidTr="002B22DE">
        <w:trPr>
          <w:trHeight w:val="340"/>
        </w:trPr>
        <w:tc>
          <w:tcPr>
            <w:tcW w:w="1097" w:type="dxa"/>
            <w:tcBorders>
              <w:top w:val="nil"/>
              <w:left w:val="nil"/>
              <w:bottom w:val="nil"/>
              <w:right w:val="nil"/>
            </w:tcBorders>
            <w:noWrap/>
            <w:vAlign w:val="center"/>
            <w:hideMark/>
          </w:tcPr>
          <w:p w14:paraId="76F4F224" w14:textId="77777777" w:rsidR="007B26C9" w:rsidRPr="009D24B9" w:rsidRDefault="007B26C9" w:rsidP="002B22DE">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2DFA34E8" w14:textId="4224F88B" w:rsidR="007B26C9" w:rsidRPr="003D30C3" w:rsidRDefault="00660A0B" w:rsidP="002B22DE">
            <w:pPr>
              <w:spacing w:after="0" w:line="240" w:lineRule="auto"/>
              <w:jc w:val="both"/>
              <w:rPr>
                <w:rFonts w:ascii="Arial" w:eastAsia="Times New Roman" w:hAnsi="Arial" w:cs="Arial"/>
                <w:color w:val="000000" w:themeColor="text1"/>
                <w:sz w:val="20"/>
                <w:szCs w:val="20"/>
                <w:lang w:eastAsia="it-IT"/>
              </w:rPr>
            </w:pPr>
            <w:r w:rsidRPr="00660A0B">
              <w:rPr>
                <w:rFonts w:ascii="Arial" w:eastAsia="Times New Roman" w:hAnsi="Arial" w:cs="Arial"/>
                <w:color w:val="000000" w:themeColor="text1"/>
                <w:sz w:val="20"/>
                <w:szCs w:val="20"/>
                <w:lang w:eastAsia="it-IT"/>
              </w:rPr>
              <w:t>La Regione Emilia-Romagna</w:t>
            </w:r>
          </w:p>
        </w:tc>
      </w:tr>
      <w:tr w:rsidR="007B26C9" w:rsidRPr="00E01028" w14:paraId="12BEEE8A" w14:textId="77777777" w:rsidTr="002B22DE">
        <w:trPr>
          <w:trHeight w:val="227"/>
        </w:trPr>
        <w:tc>
          <w:tcPr>
            <w:tcW w:w="1097" w:type="dxa"/>
            <w:tcBorders>
              <w:top w:val="nil"/>
              <w:left w:val="nil"/>
              <w:bottom w:val="nil"/>
              <w:right w:val="nil"/>
            </w:tcBorders>
            <w:noWrap/>
            <w:vAlign w:val="center"/>
            <w:hideMark/>
          </w:tcPr>
          <w:p w14:paraId="29CE3AC4" w14:textId="77777777" w:rsidR="007B26C9" w:rsidRPr="009D24B9" w:rsidRDefault="007B26C9" w:rsidP="002B22DE">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67B12AAC" w14:textId="4041E44D" w:rsidR="007B26C9" w:rsidRPr="003D30C3" w:rsidRDefault="00F35E2C" w:rsidP="002B22DE">
            <w:pPr>
              <w:spacing w:after="0" w:line="240" w:lineRule="auto"/>
              <w:rPr>
                <w:rFonts w:ascii="Arial" w:eastAsia="Times New Roman" w:hAnsi="Arial" w:cs="Arial"/>
                <w:color w:val="000000" w:themeColor="text1"/>
                <w:sz w:val="20"/>
                <w:szCs w:val="20"/>
                <w:lang w:eastAsia="it-IT"/>
              </w:rPr>
            </w:pPr>
            <w:r w:rsidRPr="00F35E2C">
              <w:rPr>
                <w:rFonts w:ascii="Arial" w:eastAsia="Times New Roman" w:hAnsi="Arial" w:cs="Arial"/>
                <w:color w:val="000000" w:themeColor="text1"/>
                <w:sz w:val="20"/>
                <w:szCs w:val="20"/>
                <w:lang w:eastAsia="it-IT"/>
              </w:rPr>
              <w:t>La Provincia di riferimento</w:t>
            </w:r>
          </w:p>
        </w:tc>
      </w:tr>
    </w:tbl>
    <w:p w14:paraId="68B53101" w14:textId="77777777" w:rsidR="007B26C9" w:rsidRDefault="007B26C9" w:rsidP="00BD649F"/>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F35E2C" w:rsidRPr="00E01028" w14:paraId="5EBC7D73" w14:textId="77777777" w:rsidTr="002B22DE">
        <w:trPr>
          <w:trHeight w:val="540"/>
        </w:trPr>
        <w:tc>
          <w:tcPr>
            <w:tcW w:w="1097" w:type="dxa"/>
            <w:tcBorders>
              <w:top w:val="nil"/>
              <w:left w:val="nil"/>
              <w:bottom w:val="nil"/>
              <w:right w:val="nil"/>
            </w:tcBorders>
            <w:shd w:val="clear" w:color="auto" w:fill="D9E2F3" w:themeFill="accent1" w:themeFillTint="33"/>
            <w:noWrap/>
            <w:vAlign w:val="center"/>
            <w:hideMark/>
          </w:tcPr>
          <w:p w14:paraId="2447819D" w14:textId="4694F7C4" w:rsidR="00F35E2C" w:rsidRPr="009D24B9" w:rsidRDefault="00F35E2C" w:rsidP="002B22DE">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B05</w:t>
            </w:r>
            <w:r w:rsidR="00446533">
              <w:rPr>
                <w:rFonts w:ascii="Calibri" w:eastAsia="Times New Roman" w:hAnsi="Calibri" w:cs="Times New Roman"/>
                <w:b/>
                <w:bCs/>
                <w:color w:val="000000" w:themeColor="text1"/>
                <w:lang w:eastAsia="it-IT"/>
              </w:rPr>
              <w:t>2</w:t>
            </w:r>
          </w:p>
        </w:tc>
        <w:tc>
          <w:tcPr>
            <w:tcW w:w="8949" w:type="dxa"/>
            <w:tcBorders>
              <w:top w:val="nil"/>
              <w:left w:val="nil"/>
              <w:bottom w:val="nil"/>
              <w:right w:val="nil"/>
            </w:tcBorders>
            <w:shd w:val="clear" w:color="auto" w:fill="D9E2F3" w:themeFill="accent1" w:themeFillTint="33"/>
            <w:noWrap/>
            <w:vAlign w:val="center"/>
            <w:hideMark/>
          </w:tcPr>
          <w:p w14:paraId="66442140" w14:textId="4B2838D5" w:rsidR="00F35E2C" w:rsidRPr="00CA4228" w:rsidRDefault="00606B5B" w:rsidP="002B22DE">
            <w:pPr>
              <w:spacing w:after="0" w:line="240" w:lineRule="auto"/>
              <w:jc w:val="both"/>
              <w:rPr>
                <w:rFonts w:ascii="Arial" w:eastAsia="Times New Roman" w:hAnsi="Arial" w:cs="Arial"/>
                <w:b/>
                <w:bCs/>
                <w:color w:val="000000" w:themeColor="text1"/>
                <w:sz w:val="20"/>
                <w:szCs w:val="20"/>
                <w:lang w:eastAsia="it-IT"/>
              </w:rPr>
            </w:pPr>
            <w:r w:rsidRPr="00CA4228">
              <w:rPr>
                <w:rFonts w:ascii="Arial" w:eastAsia="Times New Roman" w:hAnsi="Arial" w:cs="Arial"/>
                <w:b/>
                <w:bCs/>
                <w:color w:val="000000" w:themeColor="text1"/>
                <w:sz w:val="20"/>
                <w:szCs w:val="20"/>
                <w:lang w:eastAsia="it-IT"/>
              </w:rPr>
              <w:t>Un cittadino sta accendendo un barbecue a legna (fuoco all’aperto) all’interno del perimetro di un parco regionale. Cosa verifico?</w:t>
            </w:r>
          </w:p>
        </w:tc>
      </w:tr>
      <w:tr w:rsidR="00F35E2C" w:rsidRPr="00E01028" w14:paraId="5AEE939E" w14:textId="77777777" w:rsidTr="002B22DE">
        <w:trPr>
          <w:trHeight w:val="340"/>
        </w:trPr>
        <w:tc>
          <w:tcPr>
            <w:tcW w:w="1097" w:type="dxa"/>
            <w:tcBorders>
              <w:top w:val="nil"/>
              <w:left w:val="nil"/>
              <w:bottom w:val="nil"/>
              <w:right w:val="nil"/>
            </w:tcBorders>
            <w:noWrap/>
            <w:vAlign w:val="center"/>
            <w:hideMark/>
          </w:tcPr>
          <w:p w14:paraId="00257F85" w14:textId="77777777" w:rsidR="00F35E2C" w:rsidRPr="009D24B9" w:rsidRDefault="00F35E2C" w:rsidP="002B22DE">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3999C385" w14:textId="48DD3F5D" w:rsidR="00F35E2C" w:rsidRPr="00E01028" w:rsidRDefault="00112292" w:rsidP="002B22DE">
            <w:pPr>
              <w:spacing w:after="0" w:line="240" w:lineRule="auto"/>
              <w:jc w:val="both"/>
              <w:rPr>
                <w:rFonts w:ascii="Arial" w:eastAsia="Times New Roman" w:hAnsi="Arial" w:cs="Arial"/>
                <w:color w:val="000000" w:themeColor="text1"/>
                <w:sz w:val="20"/>
                <w:szCs w:val="20"/>
                <w:lang w:eastAsia="it-IT"/>
              </w:rPr>
            </w:pPr>
            <w:r w:rsidRPr="00112292">
              <w:rPr>
                <w:rFonts w:ascii="Arial" w:eastAsia="Times New Roman" w:hAnsi="Arial" w:cs="Arial"/>
                <w:color w:val="000000" w:themeColor="text1"/>
                <w:sz w:val="20"/>
                <w:szCs w:val="20"/>
                <w:lang w:eastAsia="it-IT"/>
              </w:rPr>
              <w:t>Che l’area sia attrezzata allo scopo e autorizzata dall’Ente di gestione del Parco</w:t>
            </w:r>
          </w:p>
        </w:tc>
      </w:tr>
      <w:tr w:rsidR="00F35E2C" w:rsidRPr="00E01028" w14:paraId="500CC329" w14:textId="77777777" w:rsidTr="002B22DE">
        <w:trPr>
          <w:trHeight w:val="340"/>
        </w:trPr>
        <w:tc>
          <w:tcPr>
            <w:tcW w:w="1097" w:type="dxa"/>
            <w:tcBorders>
              <w:top w:val="nil"/>
              <w:left w:val="nil"/>
              <w:bottom w:val="nil"/>
              <w:right w:val="nil"/>
            </w:tcBorders>
            <w:noWrap/>
            <w:vAlign w:val="center"/>
            <w:hideMark/>
          </w:tcPr>
          <w:p w14:paraId="0DA1F582" w14:textId="77777777" w:rsidR="00F35E2C" w:rsidRPr="009D24B9" w:rsidRDefault="00F35E2C" w:rsidP="002B22DE">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19543F4A" w14:textId="748E1C24" w:rsidR="00F35E2C" w:rsidRPr="003D30C3" w:rsidRDefault="009735DA" w:rsidP="002B22DE">
            <w:pPr>
              <w:spacing w:after="0" w:line="240" w:lineRule="auto"/>
              <w:jc w:val="both"/>
              <w:rPr>
                <w:rFonts w:ascii="Arial" w:eastAsia="Times New Roman" w:hAnsi="Arial" w:cs="Arial"/>
                <w:color w:val="000000" w:themeColor="text1"/>
                <w:sz w:val="20"/>
                <w:szCs w:val="20"/>
                <w:lang w:eastAsia="it-IT"/>
              </w:rPr>
            </w:pPr>
            <w:r w:rsidRPr="009735DA">
              <w:rPr>
                <w:rFonts w:ascii="Arial" w:eastAsia="Times New Roman" w:hAnsi="Arial" w:cs="Arial"/>
                <w:color w:val="000000" w:themeColor="text1"/>
                <w:sz w:val="20"/>
                <w:szCs w:val="20"/>
                <w:lang w:eastAsia="it-IT"/>
              </w:rPr>
              <w:t>Non è un problema i barbecue si possono accendere ovunque</w:t>
            </w:r>
          </w:p>
        </w:tc>
      </w:tr>
      <w:tr w:rsidR="00F35E2C" w:rsidRPr="00E01028" w14:paraId="406FA967" w14:textId="77777777" w:rsidTr="002B22DE">
        <w:trPr>
          <w:trHeight w:val="227"/>
        </w:trPr>
        <w:tc>
          <w:tcPr>
            <w:tcW w:w="1097" w:type="dxa"/>
            <w:tcBorders>
              <w:top w:val="nil"/>
              <w:left w:val="nil"/>
              <w:bottom w:val="nil"/>
              <w:right w:val="nil"/>
            </w:tcBorders>
            <w:noWrap/>
            <w:vAlign w:val="center"/>
            <w:hideMark/>
          </w:tcPr>
          <w:p w14:paraId="14A7EE76" w14:textId="77777777" w:rsidR="00F35E2C" w:rsidRPr="009D24B9" w:rsidRDefault="00F35E2C" w:rsidP="002B22DE">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0973F44B" w14:textId="4318D479" w:rsidR="00F35E2C" w:rsidRPr="003D30C3" w:rsidRDefault="00446533" w:rsidP="002B22DE">
            <w:pPr>
              <w:spacing w:after="0" w:line="240" w:lineRule="auto"/>
              <w:rPr>
                <w:rFonts w:ascii="Arial" w:eastAsia="Times New Roman" w:hAnsi="Arial" w:cs="Arial"/>
                <w:color w:val="000000" w:themeColor="text1"/>
                <w:sz w:val="20"/>
                <w:szCs w:val="20"/>
                <w:lang w:eastAsia="it-IT"/>
              </w:rPr>
            </w:pPr>
            <w:r w:rsidRPr="00446533">
              <w:rPr>
                <w:rFonts w:ascii="Arial" w:eastAsia="Times New Roman" w:hAnsi="Arial" w:cs="Arial"/>
                <w:color w:val="000000" w:themeColor="text1"/>
                <w:sz w:val="20"/>
                <w:szCs w:val="20"/>
                <w:lang w:eastAsia="it-IT"/>
              </w:rPr>
              <w:t>Che ci troviamo in area contigua e che sia rispettato il periodo di “grave pericolosità”</w:t>
            </w:r>
          </w:p>
        </w:tc>
      </w:tr>
    </w:tbl>
    <w:p w14:paraId="70101B48" w14:textId="486738C6" w:rsidR="00E56FDF" w:rsidRDefault="00E56FDF" w:rsidP="00BD649F"/>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412A95" w:rsidRPr="00E01028" w14:paraId="5344B5B6" w14:textId="77777777" w:rsidTr="002B22DE">
        <w:trPr>
          <w:trHeight w:val="540"/>
        </w:trPr>
        <w:tc>
          <w:tcPr>
            <w:tcW w:w="1097" w:type="dxa"/>
            <w:tcBorders>
              <w:top w:val="nil"/>
              <w:left w:val="nil"/>
              <w:bottom w:val="nil"/>
              <w:right w:val="nil"/>
            </w:tcBorders>
            <w:shd w:val="clear" w:color="auto" w:fill="D9E2F3" w:themeFill="accent1" w:themeFillTint="33"/>
            <w:noWrap/>
            <w:vAlign w:val="center"/>
            <w:hideMark/>
          </w:tcPr>
          <w:p w14:paraId="72486B40" w14:textId="7CE336CA" w:rsidR="00412A95" w:rsidRPr="009D24B9" w:rsidRDefault="00412A95" w:rsidP="002B22DE">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B05</w:t>
            </w:r>
            <w:r>
              <w:rPr>
                <w:rFonts w:ascii="Calibri" w:eastAsia="Times New Roman" w:hAnsi="Calibri" w:cs="Times New Roman"/>
                <w:b/>
                <w:bCs/>
                <w:color w:val="000000" w:themeColor="text1"/>
                <w:lang w:eastAsia="it-IT"/>
              </w:rPr>
              <w:t>3</w:t>
            </w:r>
          </w:p>
        </w:tc>
        <w:tc>
          <w:tcPr>
            <w:tcW w:w="8949" w:type="dxa"/>
            <w:tcBorders>
              <w:top w:val="nil"/>
              <w:left w:val="nil"/>
              <w:bottom w:val="nil"/>
              <w:right w:val="nil"/>
            </w:tcBorders>
            <w:shd w:val="clear" w:color="auto" w:fill="D9E2F3" w:themeFill="accent1" w:themeFillTint="33"/>
            <w:noWrap/>
            <w:vAlign w:val="center"/>
            <w:hideMark/>
          </w:tcPr>
          <w:p w14:paraId="5F477447" w14:textId="159CB42F" w:rsidR="00412A95" w:rsidRPr="00CA4228" w:rsidRDefault="0038445E" w:rsidP="002B22DE">
            <w:pPr>
              <w:spacing w:after="0" w:line="240" w:lineRule="auto"/>
              <w:jc w:val="both"/>
              <w:rPr>
                <w:rFonts w:ascii="Arial" w:eastAsia="Times New Roman" w:hAnsi="Arial" w:cs="Arial"/>
                <w:b/>
                <w:bCs/>
                <w:color w:val="000000" w:themeColor="text1"/>
                <w:sz w:val="20"/>
                <w:szCs w:val="20"/>
                <w:lang w:eastAsia="it-IT"/>
              </w:rPr>
            </w:pPr>
            <w:r w:rsidRPr="00CA4228">
              <w:rPr>
                <w:rFonts w:ascii="Arial" w:eastAsia="Times New Roman" w:hAnsi="Arial" w:cs="Arial"/>
                <w:b/>
                <w:bCs/>
                <w:color w:val="000000" w:themeColor="text1"/>
                <w:sz w:val="20"/>
                <w:szCs w:val="20"/>
                <w:lang w:eastAsia="it-IT"/>
              </w:rPr>
              <w:t>La sorveglianza territoriale nelle aree protette regionali, ai sensi della L</w:t>
            </w:r>
            <w:r w:rsidR="00280918">
              <w:rPr>
                <w:rFonts w:ascii="Arial" w:eastAsia="Times New Roman" w:hAnsi="Arial" w:cs="Arial"/>
                <w:b/>
                <w:bCs/>
                <w:color w:val="000000" w:themeColor="text1"/>
                <w:sz w:val="20"/>
                <w:szCs w:val="20"/>
                <w:lang w:eastAsia="it-IT"/>
              </w:rPr>
              <w:t>.</w:t>
            </w:r>
            <w:r w:rsidRPr="00CA4228">
              <w:rPr>
                <w:rFonts w:ascii="Arial" w:eastAsia="Times New Roman" w:hAnsi="Arial" w:cs="Arial"/>
                <w:b/>
                <w:bCs/>
                <w:color w:val="000000" w:themeColor="text1"/>
                <w:sz w:val="20"/>
                <w:szCs w:val="20"/>
                <w:lang w:eastAsia="it-IT"/>
              </w:rPr>
              <w:t>R</w:t>
            </w:r>
            <w:r w:rsidR="00280918">
              <w:rPr>
                <w:rFonts w:ascii="Arial" w:eastAsia="Times New Roman" w:hAnsi="Arial" w:cs="Arial"/>
                <w:b/>
                <w:bCs/>
                <w:color w:val="000000" w:themeColor="text1"/>
                <w:sz w:val="20"/>
                <w:szCs w:val="20"/>
                <w:lang w:eastAsia="it-IT"/>
              </w:rPr>
              <w:t xml:space="preserve">. n. </w:t>
            </w:r>
            <w:r w:rsidRPr="00CA4228">
              <w:rPr>
                <w:rFonts w:ascii="Arial" w:eastAsia="Times New Roman" w:hAnsi="Arial" w:cs="Arial"/>
                <w:b/>
                <w:bCs/>
                <w:color w:val="000000" w:themeColor="text1"/>
                <w:sz w:val="20"/>
                <w:szCs w:val="20"/>
                <w:lang w:eastAsia="it-IT"/>
              </w:rPr>
              <w:t>6/2005 e successive modifiche, da chi può essere svolta?</w:t>
            </w:r>
          </w:p>
        </w:tc>
      </w:tr>
      <w:tr w:rsidR="00412A95" w:rsidRPr="00E01028" w14:paraId="5934EA1B" w14:textId="77777777" w:rsidTr="00E43754">
        <w:trPr>
          <w:trHeight w:val="340"/>
        </w:trPr>
        <w:tc>
          <w:tcPr>
            <w:tcW w:w="1097" w:type="dxa"/>
            <w:tcBorders>
              <w:top w:val="nil"/>
              <w:left w:val="nil"/>
              <w:bottom w:val="nil"/>
              <w:right w:val="nil"/>
            </w:tcBorders>
            <w:noWrap/>
            <w:vAlign w:val="center"/>
            <w:hideMark/>
          </w:tcPr>
          <w:p w14:paraId="0DFBF2DE" w14:textId="77777777" w:rsidR="00412A95" w:rsidRPr="009D24B9" w:rsidRDefault="00412A95" w:rsidP="002B22DE">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FFFFF" w:themeFill="background1"/>
            <w:noWrap/>
            <w:vAlign w:val="center"/>
            <w:hideMark/>
          </w:tcPr>
          <w:p w14:paraId="15A0E9C5" w14:textId="66E41FF1" w:rsidR="00412A95" w:rsidRPr="00E01028" w:rsidRDefault="00211A0B" w:rsidP="002B22DE">
            <w:pPr>
              <w:spacing w:after="0" w:line="240" w:lineRule="auto"/>
              <w:jc w:val="both"/>
              <w:rPr>
                <w:rFonts w:ascii="Arial" w:eastAsia="Times New Roman" w:hAnsi="Arial" w:cs="Arial"/>
                <w:color w:val="000000" w:themeColor="text1"/>
                <w:sz w:val="20"/>
                <w:szCs w:val="20"/>
                <w:lang w:eastAsia="it-IT"/>
              </w:rPr>
            </w:pPr>
            <w:r w:rsidRPr="00211A0B">
              <w:rPr>
                <w:rFonts w:ascii="Arial" w:eastAsia="Times New Roman" w:hAnsi="Arial" w:cs="Arial"/>
                <w:color w:val="000000" w:themeColor="text1"/>
                <w:sz w:val="20"/>
                <w:szCs w:val="20"/>
                <w:lang w:eastAsia="it-IT"/>
              </w:rPr>
              <w:t>Dai guardiaparco, dalle strutture della Polizia locale di cui alla legge regionale 24/2003, dai carabinieri forestali e da associazioni di volontariato cui siano riconosciute anche funzioni di sorveglianza</w:t>
            </w:r>
          </w:p>
        </w:tc>
      </w:tr>
      <w:tr w:rsidR="00412A95" w:rsidRPr="00E01028" w14:paraId="7BBD9A75" w14:textId="77777777" w:rsidTr="00280918">
        <w:trPr>
          <w:trHeight w:hRule="exact" w:val="624"/>
        </w:trPr>
        <w:tc>
          <w:tcPr>
            <w:tcW w:w="1097" w:type="dxa"/>
            <w:tcBorders>
              <w:top w:val="nil"/>
              <w:left w:val="nil"/>
              <w:bottom w:val="nil"/>
              <w:right w:val="nil"/>
            </w:tcBorders>
            <w:noWrap/>
            <w:vAlign w:val="center"/>
            <w:hideMark/>
          </w:tcPr>
          <w:p w14:paraId="5E05E8D8" w14:textId="77777777" w:rsidR="00412A95" w:rsidRPr="009D24B9" w:rsidRDefault="00412A95" w:rsidP="002B22DE">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23C29AE9" w14:textId="3DCA7FB6" w:rsidR="00412A95" w:rsidRPr="003D30C3" w:rsidRDefault="006F7DF9" w:rsidP="002B22DE">
            <w:pPr>
              <w:spacing w:after="0" w:line="240" w:lineRule="auto"/>
              <w:jc w:val="both"/>
              <w:rPr>
                <w:rFonts w:ascii="Arial" w:eastAsia="Times New Roman" w:hAnsi="Arial" w:cs="Arial"/>
                <w:color w:val="000000" w:themeColor="text1"/>
                <w:sz w:val="20"/>
                <w:szCs w:val="20"/>
                <w:lang w:eastAsia="it-IT"/>
              </w:rPr>
            </w:pPr>
            <w:r w:rsidRPr="006F7DF9">
              <w:rPr>
                <w:rFonts w:ascii="Arial" w:eastAsia="Times New Roman" w:hAnsi="Arial" w:cs="Arial"/>
                <w:color w:val="000000" w:themeColor="text1"/>
                <w:sz w:val="20"/>
                <w:szCs w:val="20"/>
                <w:lang w:eastAsia="it-IT"/>
              </w:rPr>
              <w:t>Dai Carabinieri forestali e da associazioni di volontariato cui siano riconosciute anche funzioni di sorveglianza</w:t>
            </w:r>
          </w:p>
        </w:tc>
      </w:tr>
      <w:tr w:rsidR="00412A95" w:rsidRPr="00E01028" w14:paraId="5E298030" w14:textId="77777777" w:rsidTr="006C7A07">
        <w:trPr>
          <w:trHeight w:val="227"/>
        </w:trPr>
        <w:tc>
          <w:tcPr>
            <w:tcW w:w="1097" w:type="dxa"/>
            <w:tcBorders>
              <w:top w:val="nil"/>
              <w:left w:val="nil"/>
              <w:bottom w:val="nil"/>
              <w:right w:val="nil"/>
            </w:tcBorders>
            <w:noWrap/>
            <w:vAlign w:val="center"/>
            <w:hideMark/>
          </w:tcPr>
          <w:p w14:paraId="33DB7516" w14:textId="77777777" w:rsidR="00412A95" w:rsidRPr="009D24B9" w:rsidRDefault="00412A95" w:rsidP="002B22DE">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noWrap/>
            <w:vAlign w:val="center"/>
            <w:hideMark/>
          </w:tcPr>
          <w:p w14:paraId="0527AD21" w14:textId="243DC4FC" w:rsidR="00412A95" w:rsidRPr="003D30C3" w:rsidRDefault="006C7A07" w:rsidP="006C7A07">
            <w:pPr>
              <w:spacing w:after="0" w:line="240" w:lineRule="auto"/>
              <w:jc w:val="both"/>
              <w:rPr>
                <w:rFonts w:ascii="Arial" w:eastAsia="Times New Roman" w:hAnsi="Arial" w:cs="Arial"/>
                <w:color w:val="000000" w:themeColor="text1"/>
                <w:sz w:val="20"/>
                <w:szCs w:val="20"/>
                <w:lang w:eastAsia="it-IT"/>
              </w:rPr>
            </w:pPr>
            <w:r w:rsidRPr="006C7A07">
              <w:rPr>
                <w:rFonts w:ascii="Arial" w:eastAsia="Times New Roman" w:hAnsi="Arial" w:cs="Arial"/>
                <w:color w:val="000000" w:themeColor="text1"/>
                <w:sz w:val="20"/>
                <w:szCs w:val="20"/>
                <w:lang w:eastAsia="it-IT"/>
              </w:rPr>
              <w:t>Dai guardiaparco, dalle strutture della Polizia locale di cui alla legge regionale 24/2003, dagli ufficiali ed agenti di polizia giudiziaria competenti in base alla legislazione statale e a seguito di convenzione, dai carabinieri forestali e da associazioni di volontariato cui siano riconosciute anche funzioni di sorveglianza</w:t>
            </w:r>
          </w:p>
        </w:tc>
      </w:tr>
    </w:tbl>
    <w:p w14:paraId="3AF9E171" w14:textId="1F4A79E7" w:rsidR="005E0BE5" w:rsidRDefault="005E0BE5" w:rsidP="00BD649F"/>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9E770C" w:rsidRPr="00E01028" w14:paraId="6C4579D3" w14:textId="77777777" w:rsidTr="002B22DE">
        <w:trPr>
          <w:trHeight w:val="540"/>
        </w:trPr>
        <w:tc>
          <w:tcPr>
            <w:tcW w:w="1097" w:type="dxa"/>
            <w:tcBorders>
              <w:top w:val="nil"/>
              <w:left w:val="nil"/>
              <w:bottom w:val="nil"/>
              <w:right w:val="nil"/>
            </w:tcBorders>
            <w:shd w:val="clear" w:color="auto" w:fill="D9E2F3" w:themeFill="accent1" w:themeFillTint="33"/>
            <w:noWrap/>
            <w:vAlign w:val="center"/>
            <w:hideMark/>
          </w:tcPr>
          <w:p w14:paraId="588B56E0" w14:textId="3A468BAF" w:rsidR="009E770C" w:rsidRPr="009D24B9" w:rsidRDefault="009E770C" w:rsidP="002B22DE">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B05</w:t>
            </w:r>
            <w:r w:rsidR="00532B7A">
              <w:rPr>
                <w:rFonts w:ascii="Calibri" w:eastAsia="Times New Roman" w:hAnsi="Calibri" w:cs="Times New Roman"/>
                <w:b/>
                <w:bCs/>
                <w:color w:val="000000" w:themeColor="text1"/>
                <w:lang w:eastAsia="it-IT"/>
              </w:rPr>
              <w:t>4</w:t>
            </w:r>
          </w:p>
        </w:tc>
        <w:tc>
          <w:tcPr>
            <w:tcW w:w="8949" w:type="dxa"/>
            <w:tcBorders>
              <w:top w:val="nil"/>
              <w:left w:val="nil"/>
              <w:bottom w:val="nil"/>
              <w:right w:val="nil"/>
            </w:tcBorders>
            <w:shd w:val="clear" w:color="auto" w:fill="D9E2F3" w:themeFill="accent1" w:themeFillTint="33"/>
            <w:noWrap/>
            <w:vAlign w:val="center"/>
            <w:hideMark/>
          </w:tcPr>
          <w:p w14:paraId="7490A637" w14:textId="7E1EE0E2" w:rsidR="009E770C" w:rsidRPr="00626B17" w:rsidRDefault="00287FCC" w:rsidP="002B22DE">
            <w:pPr>
              <w:spacing w:after="0" w:line="240" w:lineRule="auto"/>
              <w:jc w:val="both"/>
              <w:rPr>
                <w:rFonts w:ascii="Arial" w:eastAsia="Times New Roman" w:hAnsi="Arial" w:cs="Arial"/>
                <w:b/>
                <w:bCs/>
                <w:color w:val="000000" w:themeColor="text1"/>
                <w:sz w:val="20"/>
                <w:szCs w:val="20"/>
                <w:lang w:eastAsia="it-IT"/>
              </w:rPr>
            </w:pPr>
            <w:r w:rsidRPr="00626B17">
              <w:rPr>
                <w:rFonts w:ascii="Arial" w:eastAsia="Times New Roman" w:hAnsi="Arial" w:cs="Arial"/>
                <w:b/>
                <w:bCs/>
                <w:color w:val="000000" w:themeColor="text1"/>
                <w:sz w:val="20"/>
                <w:szCs w:val="20"/>
                <w:lang w:eastAsia="it-IT"/>
              </w:rPr>
              <w:t>A quanto ammonta la sanzione pecuniaria per la cattura o l’uccisione di ogni capo di fauna selvatica soggetta a protezione dalla normativa di un’area protetta regionale?</w:t>
            </w:r>
          </w:p>
        </w:tc>
      </w:tr>
      <w:tr w:rsidR="009E770C" w:rsidRPr="00E01028" w14:paraId="3C51A27E" w14:textId="77777777" w:rsidTr="002B22DE">
        <w:trPr>
          <w:trHeight w:val="340"/>
        </w:trPr>
        <w:tc>
          <w:tcPr>
            <w:tcW w:w="1097" w:type="dxa"/>
            <w:tcBorders>
              <w:top w:val="nil"/>
              <w:left w:val="nil"/>
              <w:bottom w:val="nil"/>
              <w:right w:val="nil"/>
            </w:tcBorders>
            <w:noWrap/>
            <w:vAlign w:val="center"/>
            <w:hideMark/>
          </w:tcPr>
          <w:p w14:paraId="405F7895" w14:textId="77777777" w:rsidR="009E770C" w:rsidRPr="009D24B9" w:rsidRDefault="009E770C" w:rsidP="002B22DE">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29A1B962" w14:textId="0258CC72" w:rsidR="009E770C" w:rsidRPr="00E01028" w:rsidRDefault="00425A9D" w:rsidP="002B22DE">
            <w:pPr>
              <w:spacing w:after="0" w:line="240" w:lineRule="auto"/>
              <w:jc w:val="both"/>
              <w:rPr>
                <w:rFonts w:ascii="Arial" w:eastAsia="Times New Roman" w:hAnsi="Arial" w:cs="Arial"/>
                <w:color w:val="000000" w:themeColor="text1"/>
                <w:sz w:val="20"/>
                <w:szCs w:val="20"/>
                <w:lang w:eastAsia="it-IT"/>
              </w:rPr>
            </w:pPr>
            <w:r w:rsidRPr="00425A9D">
              <w:rPr>
                <w:rFonts w:ascii="Arial" w:eastAsia="Times New Roman" w:hAnsi="Arial" w:cs="Arial"/>
                <w:color w:val="000000" w:themeColor="text1"/>
                <w:sz w:val="20"/>
                <w:szCs w:val="20"/>
                <w:lang w:eastAsia="it-IT"/>
              </w:rPr>
              <w:t>Da 500 a 5.000 euro</w:t>
            </w:r>
          </w:p>
        </w:tc>
      </w:tr>
      <w:tr w:rsidR="009E770C" w:rsidRPr="00E01028" w14:paraId="5580602D" w14:textId="77777777" w:rsidTr="002B22DE">
        <w:trPr>
          <w:trHeight w:val="340"/>
        </w:trPr>
        <w:tc>
          <w:tcPr>
            <w:tcW w:w="1097" w:type="dxa"/>
            <w:tcBorders>
              <w:top w:val="nil"/>
              <w:left w:val="nil"/>
              <w:bottom w:val="nil"/>
              <w:right w:val="nil"/>
            </w:tcBorders>
            <w:noWrap/>
            <w:vAlign w:val="center"/>
            <w:hideMark/>
          </w:tcPr>
          <w:p w14:paraId="22D396F7" w14:textId="77777777" w:rsidR="009E770C" w:rsidRPr="009D24B9" w:rsidRDefault="009E770C" w:rsidP="002B22DE">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noWrap/>
            <w:vAlign w:val="center"/>
            <w:hideMark/>
          </w:tcPr>
          <w:p w14:paraId="2A533761" w14:textId="2436CED5" w:rsidR="009E770C" w:rsidRPr="003D30C3" w:rsidRDefault="000A3F9E" w:rsidP="002B22DE">
            <w:pPr>
              <w:spacing w:after="0" w:line="240" w:lineRule="auto"/>
              <w:jc w:val="both"/>
              <w:rPr>
                <w:rFonts w:ascii="Arial" w:eastAsia="Times New Roman" w:hAnsi="Arial" w:cs="Arial"/>
                <w:color w:val="000000" w:themeColor="text1"/>
                <w:sz w:val="20"/>
                <w:szCs w:val="20"/>
                <w:lang w:eastAsia="it-IT"/>
              </w:rPr>
            </w:pPr>
            <w:r w:rsidRPr="000A3F9E">
              <w:rPr>
                <w:rFonts w:ascii="Arial" w:eastAsia="Times New Roman" w:hAnsi="Arial" w:cs="Arial"/>
                <w:color w:val="000000" w:themeColor="text1"/>
                <w:sz w:val="20"/>
                <w:szCs w:val="20"/>
                <w:lang w:eastAsia="it-IT"/>
              </w:rPr>
              <w:t>Da 25 a 250 euro</w:t>
            </w:r>
          </w:p>
        </w:tc>
      </w:tr>
      <w:tr w:rsidR="009E770C" w:rsidRPr="00E01028" w14:paraId="220377AC" w14:textId="77777777" w:rsidTr="002B22DE">
        <w:trPr>
          <w:trHeight w:val="227"/>
        </w:trPr>
        <w:tc>
          <w:tcPr>
            <w:tcW w:w="1097" w:type="dxa"/>
            <w:tcBorders>
              <w:top w:val="nil"/>
              <w:left w:val="nil"/>
              <w:bottom w:val="nil"/>
              <w:right w:val="nil"/>
            </w:tcBorders>
            <w:noWrap/>
            <w:vAlign w:val="center"/>
            <w:hideMark/>
          </w:tcPr>
          <w:p w14:paraId="38F67351" w14:textId="77777777" w:rsidR="009E770C" w:rsidRPr="009D24B9" w:rsidRDefault="009E770C" w:rsidP="002B22DE">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61B2C384" w14:textId="6E4F0FD1" w:rsidR="009E770C" w:rsidRPr="003D30C3" w:rsidRDefault="00532B7A" w:rsidP="002B22DE">
            <w:pPr>
              <w:spacing w:after="0" w:line="240" w:lineRule="auto"/>
              <w:rPr>
                <w:rFonts w:ascii="Arial" w:eastAsia="Times New Roman" w:hAnsi="Arial" w:cs="Arial"/>
                <w:color w:val="000000" w:themeColor="text1"/>
                <w:sz w:val="20"/>
                <w:szCs w:val="20"/>
                <w:lang w:eastAsia="it-IT"/>
              </w:rPr>
            </w:pPr>
            <w:r w:rsidRPr="00532B7A">
              <w:rPr>
                <w:rFonts w:ascii="Arial" w:eastAsia="Times New Roman" w:hAnsi="Arial" w:cs="Arial"/>
                <w:color w:val="000000" w:themeColor="text1"/>
                <w:sz w:val="20"/>
                <w:szCs w:val="20"/>
                <w:lang w:eastAsia="it-IT"/>
              </w:rPr>
              <w:t>Da 250 a 2.500 euro</w:t>
            </w:r>
          </w:p>
        </w:tc>
      </w:tr>
    </w:tbl>
    <w:p w14:paraId="07336232" w14:textId="3F698500" w:rsidR="005E0BE5" w:rsidRDefault="005E0BE5" w:rsidP="00BD649F"/>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532B7A" w:rsidRPr="00E01028" w14:paraId="3F9A0B2A" w14:textId="77777777" w:rsidTr="002B22DE">
        <w:trPr>
          <w:trHeight w:val="540"/>
        </w:trPr>
        <w:tc>
          <w:tcPr>
            <w:tcW w:w="1097" w:type="dxa"/>
            <w:tcBorders>
              <w:top w:val="nil"/>
              <w:left w:val="nil"/>
              <w:bottom w:val="nil"/>
              <w:right w:val="nil"/>
            </w:tcBorders>
            <w:shd w:val="clear" w:color="auto" w:fill="D9E2F3" w:themeFill="accent1" w:themeFillTint="33"/>
            <w:noWrap/>
            <w:vAlign w:val="center"/>
            <w:hideMark/>
          </w:tcPr>
          <w:p w14:paraId="6E2C8AF7" w14:textId="28422765" w:rsidR="00532B7A" w:rsidRPr="009D24B9" w:rsidRDefault="00532B7A" w:rsidP="002B22DE">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B05</w:t>
            </w:r>
            <w:r w:rsidR="0063635D">
              <w:rPr>
                <w:rFonts w:ascii="Calibri" w:eastAsia="Times New Roman" w:hAnsi="Calibri" w:cs="Times New Roman"/>
                <w:b/>
                <w:bCs/>
                <w:color w:val="000000" w:themeColor="text1"/>
                <w:lang w:eastAsia="it-IT"/>
              </w:rPr>
              <w:t>5</w:t>
            </w:r>
          </w:p>
        </w:tc>
        <w:tc>
          <w:tcPr>
            <w:tcW w:w="8949" w:type="dxa"/>
            <w:tcBorders>
              <w:top w:val="nil"/>
              <w:left w:val="nil"/>
              <w:bottom w:val="nil"/>
              <w:right w:val="nil"/>
            </w:tcBorders>
            <w:shd w:val="clear" w:color="auto" w:fill="D9E2F3" w:themeFill="accent1" w:themeFillTint="33"/>
            <w:noWrap/>
            <w:vAlign w:val="center"/>
            <w:hideMark/>
          </w:tcPr>
          <w:p w14:paraId="3DDC1839" w14:textId="7B2CD28B" w:rsidR="00532B7A" w:rsidRPr="00626B17" w:rsidRDefault="00050CA7" w:rsidP="002B22DE">
            <w:pPr>
              <w:spacing w:after="0" w:line="240" w:lineRule="auto"/>
              <w:jc w:val="both"/>
              <w:rPr>
                <w:rFonts w:ascii="Arial" w:eastAsia="Times New Roman" w:hAnsi="Arial" w:cs="Arial"/>
                <w:b/>
                <w:bCs/>
                <w:color w:val="000000" w:themeColor="text1"/>
                <w:sz w:val="20"/>
                <w:szCs w:val="20"/>
                <w:lang w:eastAsia="it-IT"/>
              </w:rPr>
            </w:pPr>
            <w:r w:rsidRPr="00626B17">
              <w:rPr>
                <w:rFonts w:ascii="Arial" w:eastAsia="Times New Roman" w:hAnsi="Arial" w:cs="Arial"/>
                <w:b/>
                <w:bCs/>
                <w:color w:val="000000" w:themeColor="text1"/>
                <w:sz w:val="20"/>
                <w:szCs w:val="20"/>
                <w:lang w:eastAsia="it-IT"/>
              </w:rPr>
              <w:t>In un’area protetta regionale i trasgressori sono tenuti a restituire quanto eventualmente asportato, compresi gli animali abbattuti?</w:t>
            </w:r>
          </w:p>
        </w:tc>
      </w:tr>
      <w:tr w:rsidR="00532B7A" w:rsidRPr="00E01028" w14:paraId="14B87B4C" w14:textId="77777777" w:rsidTr="00DD1792">
        <w:trPr>
          <w:trHeight w:val="340"/>
        </w:trPr>
        <w:tc>
          <w:tcPr>
            <w:tcW w:w="1097" w:type="dxa"/>
            <w:tcBorders>
              <w:top w:val="nil"/>
              <w:left w:val="nil"/>
              <w:bottom w:val="nil"/>
              <w:right w:val="nil"/>
            </w:tcBorders>
            <w:noWrap/>
            <w:vAlign w:val="center"/>
            <w:hideMark/>
          </w:tcPr>
          <w:p w14:paraId="13AB168A" w14:textId="77777777" w:rsidR="00532B7A" w:rsidRPr="009D24B9" w:rsidRDefault="00532B7A" w:rsidP="002B22DE">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FFFFF" w:themeFill="background1"/>
            <w:noWrap/>
            <w:vAlign w:val="center"/>
            <w:hideMark/>
          </w:tcPr>
          <w:p w14:paraId="258C5C2A" w14:textId="2CEFFA86" w:rsidR="00532B7A" w:rsidRPr="00E01028" w:rsidRDefault="00DD1792" w:rsidP="002B22DE">
            <w:pPr>
              <w:spacing w:after="0" w:line="240" w:lineRule="auto"/>
              <w:jc w:val="both"/>
              <w:rPr>
                <w:rFonts w:ascii="Arial" w:eastAsia="Times New Roman" w:hAnsi="Arial" w:cs="Arial"/>
                <w:color w:val="000000" w:themeColor="text1"/>
                <w:sz w:val="20"/>
                <w:szCs w:val="20"/>
                <w:lang w:eastAsia="it-IT"/>
              </w:rPr>
            </w:pPr>
            <w:proofErr w:type="gramStart"/>
            <w:r>
              <w:rPr>
                <w:rFonts w:ascii="Arial" w:eastAsia="Times New Roman" w:hAnsi="Arial" w:cs="Arial"/>
                <w:color w:val="000000" w:themeColor="text1"/>
                <w:sz w:val="20"/>
                <w:szCs w:val="20"/>
                <w:lang w:eastAsia="it-IT"/>
              </w:rPr>
              <w:t>No</w:t>
            </w:r>
            <w:proofErr w:type="gramEnd"/>
          </w:p>
        </w:tc>
      </w:tr>
      <w:tr w:rsidR="00532B7A" w:rsidRPr="00E01028" w14:paraId="72FF6E15" w14:textId="77777777" w:rsidTr="00DD1792">
        <w:trPr>
          <w:trHeight w:val="340"/>
        </w:trPr>
        <w:tc>
          <w:tcPr>
            <w:tcW w:w="1097" w:type="dxa"/>
            <w:tcBorders>
              <w:top w:val="nil"/>
              <w:left w:val="nil"/>
              <w:bottom w:val="nil"/>
              <w:right w:val="nil"/>
            </w:tcBorders>
            <w:noWrap/>
            <w:vAlign w:val="center"/>
            <w:hideMark/>
          </w:tcPr>
          <w:p w14:paraId="045EC364" w14:textId="77777777" w:rsidR="00532B7A" w:rsidRPr="009D24B9" w:rsidRDefault="00532B7A" w:rsidP="002B22DE">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noWrap/>
            <w:vAlign w:val="center"/>
            <w:hideMark/>
          </w:tcPr>
          <w:p w14:paraId="427A9052" w14:textId="41DB0DE4" w:rsidR="00532B7A" w:rsidRPr="003D30C3" w:rsidRDefault="00DD1792" w:rsidP="002B22DE">
            <w:pPr>
              <w:spacing w:after="0" w:line="240" w:lineRule="auto"/>
              <w:jc w:val="both"/>
              <w:rPr>
                <w:rFonts w:ascii="Arial" w:eastAsia="Times New Roman" w:hAnsi="Arial" w:cs="Arial"/>
                <w:color w:val="000000" w:themeColor="text1"/>
                <w:sz w:val="20"/>
                <w:szCs w:val="20"/>
                <w:lang w:eastAsia="it-IT"/>
              </w:rPr>
            </w:pPr>
            <w:proofErr w:type="gramStart"/>
            <w:r>
              <w:rPr>
                <w:rFonts w:ascii="Arial" w:eastAsia="Times New Roman" w:hAnsi="Arial" w:cs="Arial"/>
                <w:color w:val="000000" w:themeColor="text1"/>
                <w:sz w:val="20"/>
                <w:szCs w:val="20"/>
                <w:lang w:eastAsia="it-IT"/>
              </w:rPr>
              <w:t>Sì</w:t>
            </w:r>
            <w:proofErr w:type="gramEnd"/>
          </w:p>
        </w:tc>
      </w:tr>
      <w:tr w:rsidR="00532B7A" w:rsidRPr="00E01028" w14:paraId="0D2416BE" w14:textId="77777777" w:rsidTr="002B22DE">
        <w:trPr>
          <w:trHeight w:val="227"/>
        </w:trPr>
        <w:tc>
          <w:tcPr>
            <w:tcW w:w="1097" w:type="dxa"/>
            <w:tcBorders>
              <w:top w:val="nil"/>
              <w:left w:val="nil"/>
              <w:bottom w:val="nil"/>
              <w:right w:val="nil"/>
            </w:tcBorders>
            <w:noWrap/>
            <w:vAlign w:val="center"/>
            <w:hideMark/>
          </w:tcPr>
          <w:p w14:paraId="4C2F02BB" w14:textId="77777777" w:rsidR="00532B7A" w:rsidRPr="009D24B9" w:rsidRDefault="00532B7A" w:rsidP="002B22DE">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42889760" w14:textId="48FF40E9" w:rsidR="00532B7A" w:rsidRPr="003D30C3" w:rsidRDefault="00DD1792" w:rsidP="002B22DE">
            <w:pPr>
              <w:spacing w:after="0" w:line="240" w:lineRule="auto"/>
              <w:rPr>
                <w:rFonts w:ascii="Arial" w:eastAsia="Times New Roman" w:hAnsi="Arial" w:cs="Arial"/>
                <w:color w:val="000000" w:themeColor="text1"/>
                <w:sz w:val="20"/>
                <w:szCs w:val="20"/>
                <w:lang w:eastAsia="it-IT"/>
              </w:rPr>
            </w:pPr>
            <w:r w:rsidRPr="00DD1792">
              <w:rPr>
                <w:rFonts w:ascii="Arial" w:eastAsia="Times New Roman" w:hAnsi="Arial" w:cs="Arial"/>
                <w:color w:val="000000" w:themeColor="text1"/>
                <w:sz w:val="20"/>
                <w:szCs w:val="20"/>
                <w:lang w:eastAsia="it-IT"/>
              </w:rPr>
              <w:t>Possono non restituirli pagando una sanzione aggiuntiva</w:t>
            </w:r>
          </w:p>
        </w:tc>
      </w:tr>
    </w:tbl>
    <w:p w14:paraId="4E203554" w14:textId="77777777" w:rsidR="00532B7A" w:rsidRDefault="00532B7A" w:rsidP="00BD649F"/>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A50B2F" w:rsidRPr="00E01028" w14:paraId="32D7DFC3" w14:textId="77777777" w:rsidTr="002B22DE">
        <w:trPr>
          <w:trHeight w:val="540"/>
        </w:trPr>
        <w:tc>
          <w:tcPr>
            <w:tcW w:w="1097" w:type="dxa"/>
            <w:tcBorders>
              <w:top w:val="nil"/>
              <w:left w:val="nil"/>
              <w:bottom w:val="nil"/>
              <w:right w:val="nil"/>
            </w:tcBorders>
            <w:shd w:val="clear" w:color="auto" w:fill="D9E2F3" w:themeFill="accent1" w:themeFillTint="33"/>
            <w:noWrap/>
            <w:vAlign w:val="center"/>
            <w:hideMark/>
          </w:tcPr>
          <w:p w14:paraId="6CED1348" w14:textId="2689686D" w:rsidR="00A50B2F" w:rsidRPr="009D24B9" w:rsidRDefault="00A50B2F" w:rsidP="002B22DE">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B05</w:t>
            </w:r>
            <w:r w:rsidR="0063635D">
              <w:rPr>
                <w:rFonts w:ascii="Calibri" w:eastAsia="Times New Roman" w:hAnsi="Calibri" w:cs="Times New Roman"/>
                <w:b/>
                <w:bCs/>
                <w:color w:val="000000" w:themeColor="text1"/>
                <w:lang w:eastAsia="it-IT"/>
              </w:rPr>
              <w:t>6</w:t>
            </w:r>
          </w:p>
        </w:tc>
        <w:tc>
          <w:tcPr>
            <w:tcW w:w="8949" w:type="dxa"/>
            <w:tcBorders>
              <w:top w:val="nil"/>
              <w:left w:val="nil"/>
              <w:bottom w:val="nil"/>
              <w:right w:val="nil"/>
            </w:tcBorders>
            <w:shd w:val="clear" w:color="auto" w:fill="D9E2F3" w:themeFill="accent1" w:themeFillTint="33"/>
            <w:noWrap/>
            <w:vAlign w:val="center"/>
            <w:hideMark/>
          </w:tcPr>
          <w:p w14:paraId="5E09A3A5" w14:textId="39ED1681" w:rsidR="00A50B2F" w:rsidRPr="00CE145A" w:rsidRDefault="0063635D" w:rsidP="002B22DE">
            <w:pPr>
              <w:spacing w:after="0" w:line="240" w:lineRule="auto"/>
              <w:jc w:val="both"/>
              <w:rPr>
                <w:rFonts w:ascii="Arial" w:eastAsia="Times New Roman" w:hAnsi="Arial" w:cs="Arial"/>
                <w:b/>
                <w:bCs/>
                <w:color w:val="000000" w:themeColor="text1"/>
                <w:sz w:val="20"/>
                <w:szCs w:val="20"/>
                <w:lang w:eastAsia="it-IT"/>
              </w:rPr>
            </w:pPr>
            <w:r w:rsidRPr="00CE145A">
              <w:rPr>
                <w:rFonts w:ascii="Arial" w:eastAsia="Times New Roman" w:hAnsi="Arial" w:cs="Arial"/>
                <w:b/>
                <w:bCs/>
                <w:color w:val="000000" w:themeColor="text1"/>
                <w:sz w:val="20"/>
                <w:szCs w:val="20"/>
                <w:lang w:eastAsia="it-IT"/>
              </w:rPr>
              <w:t>All’interno di un parco regionale in quali zone è consentito esercitare l’attività venatoria?</w:t>
            </w:r>
          </w:p>
        </w:tc>
      </w:tr>
      <w:tr w:rsidR="00A50B2F" w:rsidRPr="00E01028" w14:paraId="09202A49" w14:textId="77777777" w:rsidTr="002B22DE">
        <w:trPr>
          <w:trHeight w:val="340"/>
        </w:trPr>
        <w:tc>
          <w:tcPr>
            <w:tcW w:w="1097" w:type="dxa"/>
            <w:tcBorders>
              <w:top w:val="nil"/>
              <w:left w:val="nil"/>
              <w:bottom w:val="nil"/>
              <w:right w:val="nil"/>
            </w:tcBorders>
            <w:noWrap/>
            <w:vAlign w:val="center"/>
            <w:hideMark/>
          </w:tcPr>
          <w:p w14:paraId="1EB0081F" w14:textId="77777777" w:rsidR="00A50B2F" w:rsidRPr="009D24B9" w:rsidRDefault="00A50B2F" w:rsidP="002B22DE">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FFFFF" w:themeFill="background1"/>
            <w:noWrap/>
            <w:vAlign w:val="center"/>
            <w:hideMark/>
          </w:tcPr>
          <w:p w14:paraId="62343D4A" w14:textId="3F47D942" w:rsidR="00A50B2F" w:rsidRPr="00E01028" w:rsidRDefault="006F7E9E" w:rsidP="002B22DE">
            <w:pPr>
              <w:spacing w:after="0" w:line="240" w:lineRule="auto"/>
              <w:jc w:val="both"/>
              <w:rPr>
                <w:rFonts w:ascii="Arial" w:eastAsia="Times New Roman" w:hAnsi="Arial" w:cs="Arial"/>
                <w:color w:val="000000" w:themeColor="text1"/>
                <w:sz w:val="20"/>
                <w:szCs w:val="20"/>
                <w:lang w:eastAsia="it-IT"/>
              </w:rPr>
            </w:pPr>
            <w:r w:rsidRPr="006F7E9E">
              <w:rPr>
                <w:rFonts w:ascii="Arial" w:eastAsia="Times New Roman" w:hAnsi="Arial" w:cs="Arial"/>
                <w:color w:val="000000" w:themeColor="text1"/>
                <w:sz w:val="20"/>
                <w:szCs w:val="20"/>
                <w:lang w:eastAsia="it-IT"/>
              </w:rPr>
              <w:t>Nella zona A</w:t>
            </w:r>
          </w:p>
        </w:tc>
      </w:tr>
      <w:tr w:rsidR="00A50B2F" w:rsidRPr="00E01028" w14:paraId="50428106" w14:textId="77777777" w:rsidTr="002B22DE">
        <w:trPr>
          <w:trHeight w:val="340"/>
        </w:trPr>
        <w:tc>
          <w:tcPr>
            <w:tcW w:w="1097" w:type="dxa"/>
            <w:tcBorders>
              <w:top w:val="nil"/>
              <w:left w:val="nil"/>
              <w:bottom w:val="nil"/>
              <w:right w:val="nil"/>
            </w:tcBorders>
            <w:noWrap/>
            <w:vAlign w:val="center"/>
            <w:hideMark/>
          </w:tcPr>
          <w:p w14:paraId="3202E34D" w14:textId="77777777" w:rsidR="00A50B2F" w:rsidRPr="009D24B9" w:rsidRDefault="00A50B2F" w:rsidP="002B22DE">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noWrap/>
            <w:vAlign w:val="center"/>
            <w:hideMark/>
          </w:tcPr>
          <w:p w14:paraId="33D6BDF7" w14:textId="755996C7" w:rsidR="00A50B2F" w:rsidRPr="003D30C3" w:rsidRDefault="00E55108" w:rsidP="002B22DE">
            <w:pPr>
              <w:spacing w:after="0" w:line="240" w:lineRule="auto"/>
              <w:jc w:val="both"/>
              <w:rPr>
                <w:rFonts w:ascii="Arial" w:eastAsia="Times New Roman" w:hAnsi="Arial" w:cs="Arial"/>
                <w:color w:val="000000" w:themeColor="text1"/>
                <w:sz w:val="20"/>
                <w:szCs w:val="20"/>
                <w:lang w:eastAsia="it-IT"/>
              </w:rPr>
            </w:pPr>
            <w:r w:rsidRPr="00E55108">
              <w:rPr>
                <w:rFonts w:ascii="Arial" w:eastAsia="Times New Roman" w:hAnsi="Arial" w:cs="Arial"/>
                <w:color w:val="000000" w:themeColor="text1"/>
                <w:sz w:val="20"/>
                <w:szCs w:val="20"/>
                <w:lang w:eastAsia="it-IT"/>
              </w:rPr>
              <w:t>Nell’area contigua</w:t>
            </w:r>
          </w:p>
        </w:tc>
      </w:tr>
      <w:tr w:rsidR="00A50B2F" w:rsidRPr="00E01028" w14:paraId="2EE2BD73" w14:textId="77777777" w:rsidTr="002B22DE">
        <w:trPr>
          <w:trHeight w:val="227"/>
        </w:trPr>
        <w:tc>
          <w:tcPr>
            <w:tcW w:w="1097" w:type="dxa"/>
            <w:tcBorders>
              <w:top w:val="nil"/>
              <w:left w:val="nil"/>
              <w:bottom w:val="nil"/>
              <w:right w:val="nil"/>
            </w:tcBorders>
            <w:noWrap/>
            <w:vAlign w:val="center"/>
            <w:hideMark/>
          </w:tcPr>
          <w:p w14:paraId="225CAA48" w14:textId="77777777" w:rsidR="00A50B2F" w:rsidRPr="009D24B9" w:rsidRDefault="00A50B2F" w:rsidP="002B22DE">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57FD6399" w14:textId="5FC3EE88" w:rsidR="00A50B2F" w:rsidRPr="003D30C3" w:rsidRDefault="00861854" w:rsidP="002B22DE">
            <w:pPr>
              <w:spacing w:after="0" w:line="240" w:lineRule="auto"/>
              <w:rPr>
                <w:rFonts w:ascii="Arial" w:eastAsia="Times New Roman" w:hAnsi="Arial" w:cs="Arial"/>
                <w:color w:val="000000" w:themeColor="text1"/>
                <w:sz w:val="20"/>
                <w:szCs w:val="20"/>
                <w:lang w:eastAsia="it-IT"/>
              </w:rPr>
            </w:pPr>
            <w:r w:rsidRPr="00861854">
              <w:rPr>
                <w:rFonts w:ascii="Arial" w:eastAsia="Times New Roman" w:hAnsi="Arial" w:cs="Arial"/>
                <w:color w:val="000000" w:themeColor="text1"/>
                <w:sz w:val="20"/>
                <w:szCs w:val="20"/>
                <w:lang w:eastAsia="it-IT"/>
              </w:rPr>
              <w:t>Nell’area contigua e nella zona C</w:t>
            </w:r>
          </w:p>
        </w:tc>
      </w:tr>
    </w:tbl>
    <w:p w14:paraId="2675D89D" w14:textId="4B8AA896" w:rsidR="005E0BE5" w:rsidRDefault="005E0BE5" w:rsidP="00BD649F"/>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A50B2F" w:rsidRPr="00E01028" w14:paraId="75542934" w14:textId="77777777" w:rsidTr="002B22DE">
        <w:trPr>
          <w:trHeight w:val="540"/>
        </w:trPr>
        <w:tc>
          <w:tcPr>
            <w:tcW w:w="1097" w:type="dxa"/>
            <w:tcBorders>
              <w:top w:val="nil"/>
              <w:left w:val="nil"/>
              <w:bottom w:val="nil"/>
              <w:right w:val="nil"/>
            </w:tcBorders>
            <w:shd w:val="clear" w:color="auto" w:fill="D9E2F3" w:themeFill="accent1" w:themeFillTint="33"/>
            <w:noWrap/>
            <w:vAlign w:val="center"/>
            <w:hideMark/>
          </w:tcPr>
          <w:p w14:paraId="3D834113" w14:textId="37766AD0" w:rsidR="00A50B2F" w:rsidRPr="009D24B9" w:rsidRDefault="00A50B2F" w:rsidP="002B22DE">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B05</w:t>
            </w:r>
            <w:r w:rsidR="001D036D">
              <w:rPr>
                <w:rFonts w:ascii="Calibri" w:eastAsia="Times New Roman" w:hAnsi="Calibri" w:cs="Times New Roman"/>
                <w:b/>
                <w:bCs/>
                <w:color w:val="000000" w:themeColor="text1"/>
                <w:lang w:eastAsia="it-IT"/>
              </w:rPr>
              <w:t>7</w:t>
            </w:r>
          </w:p>
        </w:tc>
        <w:tc>
          <w:tcPr>
            <w:tcW w:w="8949" w:type="dxa"/>
            <w:tcBorders>
              <w:top w:val="nil"/>
              <w:left w:val="nil"/>
              <w:bottom w:val="nil"/>
              <w:right w:val="nil"/>
            </w:tcBorders>
            <w:shd w:val="clear" w:color="auto" w:fill="D9E2F3" w:themeFill="accent1" w:themeFillTint="33"/>
            <w:noWrap/>
            <w:vAlign w:val="center"/>
            <w:hideMark/>
          </w:tcPr>
          <w:p w14:paraId="6F644912" w14:textId="3A284343" w:rsidR="00A50B2F" w:rsidRPr="00CE145A" w:rsidRDefault="005A6A7F" w:rsidP="002B22DE">
            <w:pPr>
              <w:spacing w:after="0" w:line="240" w:lineRule="auto"/>
              <w:jc w:val="both"/>
              <w:rPr>
                <w:rFonts w:ascii="Arial" w:eastAsia="Times New Roman" w:hAnsi="Arial" w:cs="Arial"/>
                <w:b/>
                <w:bCs/>
                <w:color w:val="000000" w:themeColor="text1"/>
                <w:sz w:val="20"/>
                <w:szCs w:val="20"/>
                <w:lang w:eastAsia="it-IT"/>
              </w:rPr>
            </w:pPr>
            <w:r w:rsidRPr="00CE145A">
              <w:rPr>
                <w:rFonts w:ascii="Arial" w:eastAsia="Times New Roman" w:hAnsi="Arial" w:cs="Arial"/>
                <w:b/>
                <w:bCs/>
                <w:color w:val="000000" w:themeColor="text1"/>
                <w:sz w:val="20"/>
                <w:szCs w:val="20"/>
                <w:lang w:eastAsia="it-IT"/>
              </w:rPr>
              <w:t>In un parco regionale, le attività di smaltimento e recupero rifiuti:</w:t>
            </w:r>
          </w:p>
        </w:tc>
      </w:tr>
      <w:tr w:rsidR="00A50B2F" w:rsidRPr="00E01028" w14:paraId="346D44BD" w14:textId="77777777" w:rsidTr="00595A44">
        <w:trPr>
          <w:trHeight w:val="340"/>
        </w:trPr>
        <w:tc>
          <w:tcPr>
            <w:tcW w:w="1097" w:type="dxa"/>
            <w:tcBorders>
              <w:top w:val="nil"/>
              <w:left w:val="nil"/>
              <w:bottom w:val="nil"/>
              <w:right w:val="nil"/>
            </w:tcBorders>
            <w:noWrap/>
            <w:vAlign w:val="center"/>
            <w:hideMark/>
          </w:tcPr>
          <w:p w14:paraId="38BD9EDC" w14:textId="77777777" w:rsidR="00A50B2F" w:rsidRPr="009D24B9" w:rsidRDefault="00A50B2F" w:rsidP="002B22DE">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FBE4D5" w:themeFill="accent2" w:themeFillTint="33"/>
            <w:noWrap/>
            <w:vAlign w:val="center"/>
            <w:hideMark/>
          </w:tcPr>
          <w:p w14:paraId="5D843836" w14:textId="59720C65" w:rsidR="00A50B2F" w:rsidRPr="00E01028" w:rsidRDefault="0075327C" w:rsidP="002B22DE">
            <w:pPr>
              <w:spacing w:after="0" w:line="240" w:lineRule="auto"/>
              <w:jc w:val="both"/>
              <w:rPr>
                <w:rFonts w:ascii="Arial" w:eastAsia="Times New Roman" w:hAnsi="Arial" w:cs="Arial"/>
                <w:color w:val="000000" w:themeColor="text1"/>
                <w:sz w:val="20"/>
                <w:szCs w:val="20"/>
                <w:lang w:eastAsia="it-IT"/>
              </w:rPr>
            </w:pPr>
            <w:r w:rsidRPr="0075327C">
              <w:rPr>
                <w:rFonts w:ascii="Arial" w:eastAsia="Times New Roman" w:hAnsi="Arial" w:cs="Arial"/>
                <w:color w:val="000000" w:themeColor="text1"/>
                <w:sz w:val="20"/>
                <w:szCs w:val="20"/>
                <w:lang w:eastAsia="it-IT"/>
              </w:rPr>
              <w:t>Sono vietate in tutte le zone del parco (A, B, C) e nell’area contigua</w:t>
            </w:r>
          </w:p>
        </w:tc>
      </w:tr>
      <w:tr w:rsidR="00A50B2F" w:rsidRPr="00E01028" w14:paraId="755A561C" w14:textId="77777777" w:rsidTr="00595A44">
        <w:trPr>
          <w:trHeight w:val="340"/>
        </w:trPr>
        <w:tc>
          <w:tcPr>
            <w:tcW w:w="1097" w:type="dxa"/>
            <w:tcBorders>
              <w:top w:val="nil"/>
              <w:left w:val="nil"/>
              <w:bottom w:val="nil"/>
              <w:right w:val="nil"/>
            </w:tcBorders>
            <w:noWrap/>
            <w:vAlign w:val="center"/>
            <w:hideMark/>
          </w:tcPr>
          <w:p w14:paraId="5EF2C752" w14:textId="77777777" w:rsidR="00A50B2F" w:rsidRPr="009D24B9" w:rsidRDefault="00A50B2F" w:rsidP="002B22DE">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FFFFF" w:themeFill="background1"/>
            <w:noWrap/>
            <w:vAlign w:val="center"/>
            <w:hideMark/>
          </w:tcPr>
          <w:p w14:paraId="22D58BA1" w14:textId="1CB08C09" w:rsidR="00A50B2F" w:rsidRPr="003D30C3" w:rsidRDefault="00092A16" w:rsidP="002B22DE">
            <w:pPr>
              <w:spacing w:after="0" w:line="240" w:lineRule="auto"/>
              <w:jc w:val="both"/>
              <w:rPr>
                <w:rFonts w:ascii="Arial" w:eastAsia="Times New Roman" w:hAnsi="Arial" w:cs="Arial"/>
                <w:color w:val="000000" w:themeColor="text1"/>
                <w:sz w:val="20"/>
                <w:szCs w:val="20"/>
                <w:lang w:eastAsia="it-IT"/>
              </w:rPr>
            </w:pPr>
            <w:r w:rsidRPr="00092A16">
              <w:rPr>
                <w:rFonts w:ascii="Arial" w:eastAsia="Times New Roman" w:hAnsi="Arial" w:cs="Arial"/>
                <w:color w:val="000000" w:themeColor="text1"/>
                <w:sz w:val="20"/>
                <w:szCs w:val="20"/>
                <w:lang w:eastAsia="it-IT"/>
              </w:rPr>
              <w:t>Sono vietate tutte le zone del parco (A, B, C)</w:t>
            </w:r>
          </w:p>
        </w:tc>
      </w:tr>
      <w:tr w:rsidR="00A50B2F" w:rsidRPr="00E01028" w14:paraId="31DBFAF1" w14:textId="77777777" w:rsidTr="002B22DE">
        <w:trPr>
          <w:trHeight w:val="227"/>
        </w:trPr>
        <w:tc>
          <w:tcPr>
            <w:tcW w:w="1097" w:type="dxa"/>
            <w:tcBorders>
              <w:top w:val="nil"/>
              <w:left w:val="nil"/>
              <w:bottom w:val="nil"/>
              <w:right w:val="nil"/>
            </w:tcBorders>
            <w:noWrap/>
            <w:vAlign w:val="center"/>
            <w:hideMark/>
          </w:tcPr>
          <w:p w14:paraId="25A659F9" w14:textId="77777777" w:rsidR="00A50B2F" w:rsidRPr="009D24B9" w:rsidRDefault="00A50B2F" w:rsidP="002B22DE">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79D66B36" w14:textId="1F2D3AF5" w:rsidR="00A50B2F" w:rsidRPr="003D30C3" w:rsidRDefault="00595A44" w:rsidP="002B22DE">
            <w:pPr>
              <w:spacing w:after="0" w:line="240" w:lineRule="auto"/>
              <w:rPr>
                <w:rFonts w:ascii="Arial" w:eastAsia="Times New Roman" w:hAnsi="Arial" w:cs="Arial"/>
                <w:color w:val="000000" w:themeColor="text1"/>
                <w:sz w:val="20"/>
                <w:szCs w:val="20"/>
                <w:lang w:eastAsia="it-IT"/>
              </w:rPr>
            </w:pPr>
            <w:r w:rsidRPr="00595A44">
              <w:rPr>
                <w:rFonts w:ascii="Arial" w:eastAsia="Times New Roman" w:hAnsi="Arial" w:cs="Arial"/>
                <w:color w:val="000000" w:themeColor="text1"/>
                <w:sz w:val="20"/>
                <w:szCs w:val="20"/>
                <w:lang w:eastAsia="it-IT"/>
              </w:rPr>
              <w:t>Sono consentite in tutte le zone di parco</w:t>
            </w:r>
          </w:p>
        </w:tc>
      </w:tr>
    </w:tbl>
    <w:p w14:paraId="21726B18" w14:textId="77777777" w:rsidR="00A50B2F" w:rsidRDefault="00A50B2F" w:rsidP="00BD649F"/>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166C68" w:rsidRPr="00E01028" w14:paraId="768CF25D" w14:textId="77777777" w:rsidTr="00877C0B">
        <w:trPr>
          <w:trHeight w:val="540"/>
        </w:trPr>
        <w:tc>
          <w:tcPr>
            <w:tcW w:w="1097" w:type="dxa"/>
            <w:tcBorders>
              <w:top w:val="nil"/>
              <w:left w:val="nil"/>
              <w:bottom w:val="nil"/>
              <w:right w:val="nil"/>
            </w:tcBorders>
            <w:shd w:val="clear" w:color="auto" w:fill="D9E2F3" w:themeFill="accent1" w:themeFillTint="33"/>
            <w:noWrap/>
            <w:vAlign w:val="center"/>
            <w:hideMark/>
          </w:tcPr>
          <w:p w14:paraId="2ABC7CC4" w14:textId="2DD09382" w:rsidR="00166C68" w:rsidRPr="009D24B9" w:rsidRDefault="00166C68" w:rsidP="00877C0B">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B05</w:t>
            </w:r>
            <w:r w:rsidR="00F940DF">
              <w:rPr>
                <w:rFonts w:ascii="Calibri" w:eastAsia="Times New Roman" w:hAnsi="Calibri" w:cs="Times New Roman"/>
                <w:b/>
                <w:bCs/>
                <w:color w:val="000000" w:themeColor="text1"/>
                <w:lang w:eastAsia="it-IT"/>
              </w:rPr>
              <w:t>8</w:t>
            </w:r>
          </w:p>
        </w:tc>
        <w:tc>
          <w:tcPr>
            <w:tcW w:w="8949" w:type="dxa"/>
            <w:tcBorders>
              <w:top w:val="nil"/>
              <w:left w:val="nil"/>
              <w:bottom w:val="nil"/>
              <w:right w:val="nil"/>
            </w:tcBorders>
            <w:shd w:val="clear" w:color="auto" w:fill="D9E2F3" w:themeFill="accent1" w:themeFillTint="33"/>
            <w:noWrap/>
            <w:vAlign w:val="center"/>
            <w:hideMark/>
          </w:tcPr>
          <w:p w14:paraId="1C0B3F6D" w14:textId="24608A03" w:rsidR="00166C68" w:rsidRPr="00CE145A" w:rsidRDefault="002227EF" w:rsidP="00877C0B">
            <w:pPr>
              <w:spacing w:after="0" w:line="240" w:lineRule="auto"/>
              <w:jc w:val="both"/>
              <w:rPr>
                <w:rFonts w:ascii="Arial" w:eastAsia="Times New Roman" w:hAnsi="Arial" w:cs="Arial"/>
                <w:b/>
                <w:bCs/>
                <w:color w:val="000000" w:themeColor="text1"/>
                <w:sz w:val="20"/>
                <w:szCs w:val="20"/>
                <w:lang w:eastAsia="it-IT"/>
              </w:rPr>
            </w:pPr>
            <w:r>
              <w:rPr>
                <w:rFonts w:ascii="Arial" w:eastAsia="Times New Roman" w:hAnsi="Arial" w:cs="Arial"/>
                <w:b/>
                <w:bCs/>
                <w:color w:val="000000" w:themeColor="text1"/>
                <w:sz w:val="20"/>
                <w:szCs w:val="20"/>
                <w:lang w:eastAsia="it-IT"/>
              </w:rPr>
              <w:t>C</w:t>
            </w:r>
            <w:r w:rsidR="00025ED3" w:rsidRPr="00025ED3">
              <w:rPr>
                <w:rFonts w:ascii="Arial" w:eastAsia="Times New Roman" w:hAnsi="Arial" w:cs="Arial"/>
                <w:b/>
                <w:bCs/>
                <w:color w:val="000000" w:themeColor="text1"/>
                <w:sz w:val="20"/>
                <w:szCs w:val="20"/>
                <w:lang w:eastAsia="it-IT"/>
              </w:rPr>
              <w:t xml:space="preserve">osa sono i Paesaggi Naturali e </w:t>
            </w:r>
            <w:proofErr w:type="spellStart"/>
            <w:r w:rsidR="00025ED3" w:rsidRPr="00025ED3">
              <w:rPr>
                <w:rFonts w:ascii="Arial" w:eastAsia="Times New Roman" w:hAnsi="Arial" w:cs="Arial"/>
                <w:b/>
                <w:bCs/>
                <w:color w:val="000000" w:themeColor="text1"/>
                <w:sz w:val="20"/>
                <w:szCs w:val="20"/>
                <w:lang w:eastAsia="it-IT"/>
              </w:rPr>
              <w:t>Seminaturali</w:t>
            </w:r>
            <w:proofErr w:type="spellEnd"/>
            <w:r w:rsidR="00025ED3" w:rsidRPr="00025ED3">
              <w:rPr>
                <w:rFonts w:ascii="Arial" w:eastAsia="Times New Roman" w:hAnsi="Arial" w:cs="Arial"/>
                <w:b/>
                <w:bCs/>
                <w:color w:val="000000" w:themeColor="text1"/>
                <w:sz w:val="20"/>
                <w:szCs w:val="20"/>
                <w:lang w:eastAsia="it-IT"/>
              </w:rPr>
              <w:t xml:space="preserve"> Protetti (PNSP)</w:t>
            </w:r>
          </w:p>
        </w:tc>
      </w:tr>
      <w:tr w:rsidR="00166C68" w:rsidRPr="00E01028" w14:paraId="4C15C0BF" w14:textId="77777777" w:rsidTr="001C5ABC">
        <w:trPr>
          <w:trHeight w:hRule="exact" w:val="510"/>
        </w:trPr>
        <w:tc>
          <w:tcPr>
            <w:tcW w:w="1097" w:type="dxa"/>
            <w:tcBorders>
              <w:top w:val="nil"/>
              <w:left w:val="nil"/>
              <w:bottom w:val="nil"/>
              <w:right w:val="nil"/>
            </w:tcBorders>
            <w:noWrap/>
            <w:vAlign w:val="center"/>
            <w:hideMark/>
          </w:tcPr>
          <w:p w14:paraId="183ADBB7" w14:textId="77777777" w:rsidR="00166C68" w:rsidRPr="009D24B9" w:rsidRDefault="00166C68" w:rsidP="00877C0B">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auto"/>
            <w:noWrap/>
            <w:vAlign w:val="center"/>
            <w:hideMark/>
          </w:tcPr>
          <w:p w14:paraId="250BADC2" w14:textId="519ACA10" w:rsidR="00166C68" w:rsidRPr="001C5ABC" w:rsidRDefault="002227EF" w:rsidP="00877C0B">
            <w:pPr>
              <w:spacing w:after="0" w:line="240" w:lineRule="auto"/>
              <w:jc w:val="both"/>
              <w:rPr>
                <w:rFonts w:ascii="Arial" w:eastAsia="Times New Roman" w:hAnsi="Arial" w:cs="Arial"/>
                <w:color w:val="000000" w:themeColor="text1"/>
                <w:sz w:val="20"/>
                <w:szCs w:val="20"/>
                <w:lang w:eastAsia="it-IT"/>
              </w:rPr>
            </w:pPr>
            <w:r w:rsidRPr="001C5ABC">
              <w:rPr>
                <w:rFonts w:ascii="Arial" w:hAnsi="Arial" w:cs="Arial"/>
                <w:sz w:val="20"/>
                <w:szCs w:val="20"/>
              </w:rPr>
              <w:t>Una forma di area protetta prevista dalla Legge Regionale n.24 “Disciplina regionale sulla tutela e l’uso del territorio</w:t>
            </w:r>
          </w:p>
        </w:tc>
      </w:tr>
      <w:tr w:rsidR="00166C68" w:rsidRPr="00E01028" w14:paraId="795541CF" w14:textId="77777777" w:rsidTr="001C5ABC">
        <w:trPr>
          <w:trHeight w:hRule="exact" w:val="680"/>
        </w:trPr>
        <w:tc>
          <w:tcPr>
            <w:tcW w:w="1097" w:type="dxa"/>
            <w:tcBorders>
              <w:top w:val="nil"/>
              <w:left w:val="nil"/>
              <w:bottom w:val="nil"/>
              <w:right w:val="nil"/>
            </w:tcBorders>
            <w:noWrap/>
            <w:vAlign w:val="center"/>
            <w:hideMark/>
          </w:tcPr>
          <w:p w14:paraId="79902DFC" w14:textId="77777777" w:rsidR="00166C68" w:rsidRPr="009D24B9" w:rsidRDefault="00166C68" w:rsidP="00877C0B">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noWrap/>
            <w:vAlign w:val="center"/>
            <w:hideMark/>
          </w:tcPr>
          <w:p w14:paraId="2B410B25" w14:textId="7BB8EBC4" w:rsidR="00166C68" w:rsidRPr="003D30C3" w:rsidRDefault="002227EF" w:rsidP="00877C0B">
            <w:pPr>
              <w:spacing w:after="0" w:line="240" w:lineRule="auto"/>
              <w:jc w:val="both"/>
              <w:rPr>
                <w:rFonts w:ascii="Arial" w:eastAsia="Times New Roman" w:hAnsi="Arial" w:cs="Arial"/>
                <w:color w:val="000000" w:themeColor="text1"/>
                <w:sz w:val="20"/>
                <w:szCs w:val="20"/>
                <w:lang w:eastAsia="it-IT"/>
              </w:rPr>
            </w:pPr>
            <w:r w:rsidRPr="002227EF">
              <w:rPr>
                <w:rFonts w:ascii="Arial" w:eastAsia="Times New Roman" w:hAnsi="Arial" w:cs="Arial"/>
                <w:color w:val="000000" w:themeColor="text1"/>
                <w:sz w:val="20"/>
                <w:szCs w:val="20"/>
                <w:lang w:eastAsia="it-IT"/>
              </w:rPr>
              <w:t>Una tipologia di area protetta prevista dalla Legge Regionale n. 6/2005 “Disciplina della forma e della gestione del sistema regionale delle aree naturali protette e dei siti della Rete Natura 2000</w:t>
            </w:r>
          </w:p>
        </w:tc>
      </w:tr>
      <w:tr w:rsidR="00166C68" w:rsidRPr="00E01028" w14:paraId="056E137B" w14:textId="77777777" w:rsidTr="001C5ABC">
        <w:trPr>
          <w:trHeight w:hRule="exact" w:val="794"/>
        </w:trPr>
        <w:tc>
          <w:tcPr>
            <w:tcW w:w="1097" w:type="dxa"/>
            <w:tcBorders>
              <w:top w:val="nil"/>
              <w:left w:val="nil"/>
              <w:bottom w:val="nil"/>
              <w:right w:val="nil"/>
            </w:tcBorders>
            <w:noWrap/>
            <w:vAlign w:val="center"/>
            <w:hideMark/>
          </w:tcPr>
          <w:p w14:paraId="56CAAB51" w14:textId="77777777" w:rsidR="00166C68" w:rsidRPr="009D24B9" w:rsidRDefault="00166C68" w:rsidP="00877C0B">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noWrap/>
            <w:vAlign w:val="center"/>
            <w:hideMark/>
          </w:tcPr>
          <w:p w14:paraId="381B2BDA" w14:textId="35CAB30C" w:rsidR="00166C68" w:rsidRPr="003D30C3" w:rsidRDefault="001C5ABC" w:rsidP="001C5ABC">
            <w:pPr>
              <w:spacing w:after="0" w:line="240" w:lineRule="auto"/>
              <w:jc w:val="both"/>
              <w:rPr>
                <w:rFonts w:ascii="Arial" w:eastAsia="Times New Roman" w:hAnsi="Arial" w:cs="Arial"/>
                <w:color w:val="000000" w:themeColor="text1"/>
                <w:sz w:val="20"/>
                <w:szCs w:val="20"/>
                <w:lang w:eastAsia="it-IT"/>
              </w:rPr>
            </w:pPr>
            <w:r w:rsidRPr="001C5ABC">
              <w:rPr>
                <w:rFonts w:ascii="Arial" w:eastAsia="Times New Roman" w:hAnsi="Arial" w:cs="Arial"/>
                <w:color w:val="000000" w:themeColor="text1"/>
                <w:sz w:val="20"/>
                <w:szCs w:val="20"/>
                <w:lang w:eastAsia="it-IT"/>
              </w:rPr>
              <w:t>Una forma di prima protezione di un territorio semi-antropizzato, in attesa di diventare un’area protetta vera e propria a seguito di una gestione indirizzata alla conservazione della biodiversità, come previsto dalla L.R n.</w:t>
            </w:r>
            <w:r>
              <w:rPr>
                <w:rFonts w:ascii="Arial" w:eastAsia="Times New Roman" w:hAnsi="Arial" w:cs="Arial"/>
                <w:color w:val="000000" w:themeColor="text1"/>
                <w:sz w:val="20"/>
                <w:szCs w:val="20"/>
                <w:lang w:eastAsia="it-IT"/>
              </w:rPr>
              <w:t xml:space="preserve"> </w:t>
            </w:r>
            <w:r w:rsidRPr="001C5ABC">
              <w:rPr>
                <w:rFonts w:ascii="Arial" w:eastAsia="Times New Roman" w:hAnsi="Arial" w:cs="Arial"/>
                <w:color w:val="000000" w:themeColor="text1"/>
                <w:sz w:val="20"/>
                <w:szCs w:val="20"/>
                <w:lang w:eastAsia="it-IT"/>
              </w:rPr>
              <w:t>6/2005</w:t>
            </w:r>
          </w:p>
        </w:tc>
      </w:tr>
    </w:tbl>
    <w:p w14:paraId="2DB20F17" w14:textId="22F9AAF7" w:rsidR="00F03EEE" w:rsidRDefault="00F03EEE" w:rsidP="00BD649F"/>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F940DF" w:rsidRPr="00E01028" w14:paraId="08EC230A" w14:textId="77777777" w:rsidTr="00877C0B">
        <w:trPr>
          <w:trHeight w:val="540"/>
        </w:trPr>
        <w:tc>
          <w:tcPr>
            <w:tcW w:w="1097" w:type="dxa"/>
            <w:tcBorders>
              <w:top w:val="nil"/>
              <w:left w:val="nil"/>
              <w:bottom w:val="nil"/>
              <w:right w:val="nil"/>
            </w:tcBorders>
            <w:shd w:val="clear" w:color="auto" w:fill="D9E2F3" w:themeFill="accent1" w:themeFillTint="33"/>
            <w:noWrap/>
            <w:vAlign w:val="center"/>
            <w:hideMark/>
          </w:tcPr>
          <w:p w14:paraId="613CFEEC" w14:textId="61A30D48" w:rsidR="00F940DF" w:rsidRPr="009D24B9" w:rsidRDefault="00F940DF" w:rsidP="00877C0B">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B05</w:t>
            </w:r>
            <w:r>
              <w:rPr>
                <w:rFonts w:ascii="Calibri" w:eastAsia="Times New Roman" w:hAnsi="Calibri" w:cs="Times New Roman"/>
                <w:b/>
                <w:bCs/>
                <w:color w:val="000000" w:themeColor="text1"/>
                <w:lang w:eastAsia="it-IT"/>
              </w:rPr>
              <w:t>9</w:t>
            </w:r>
          </w:p>
        </w:tc>
        <w:tc>
          <w:tcPr>
            <w:tcW w:w="8949" w:type="dxa"/>
            <w:tcBorders>
              <w:top w:val="nil"/>
              <w:left w:val="nil"/>
              <w:bottom w:val="nil"/>
              <w:right w:val="nil"/>
            </w:tcBorders>
            <w:shd w:val="clear" w:color="auto" w:fill="D9E2F3" w:themeFill="accent1" w:themeFillTint="33"/>
            <w:noWrap/>
            <w:vAlign w:val="center"/>
            <w:hideMark/>
          </w:tcPr>
          <w:p w14:paraId="7C0C8F8E" w14:textId="1BDD00CA" w:rsidR="00F940DF" w:rsidRPr="00CE145A" w:rsidRDefault="00F940DF" w:rsidP="00877C0B">
            <w:pPr>
              <w:spacing w:after="0" w:line="240" w:lineRule="auto"/>
              <w:jc w:val="both"/>
              <w:rPr>
                <w:rFonts w:ascii="Arial" w:eastAsia="Times New Roman" w:hAnsi="Arial" w:cs="Arial"/>
                <w:b/>
                <w:bCs/>
                <w:color w:val="000000" w:themeColor="text1"/>
                <w:sz w:val="20"/>
                <w:szCs w:val="20"/>
                <w:lang w:eastAsia="it-IT"/>
              </w:rPr>
            </w:pPr>
            <w:r w:rsidRPr="00F940DF">
              <w:rPr>
                <w:rFonts w:ascii="Arial" w:eastAsia="Times New Roman" w:hAnsi="Arial" w:cs="Arial"/>
                <w:b/>
                <w:bCs/>
                <w:color w:val="000000" w:themeColor="text1"/>
                <w:sz w:val="20"/>
                <w:szCs w:val="20"/>
                <w:lang w:eastAsia="it-IT"/>
              </w:rPr>
              <w:t xml:space="preserve">Nei Paesaggi Naturali e </w:t>
            </w:r>
            <w:proofErr w:type="spellStart"/>
            <w:r w:rsidRPr="00F940DF">
              <w:rPr>
                <w:rFonts w:ascii="Arial" w:eastAsia="Times New Roman" w:hAnsi="Arial" w:cs="Arial"/>
                <w:b/>
                <w:bCs/>
                <w:color w:val="000000" w:themeColor="text1"/>
                <w:sz w:val="20"/>
                <w:szCs w:val="20"/>
                <w:lang w:eastAsia="it-IT"/>
              </w:rPr>
              <w:t>Seminaturali</w:t>
            </w:r>
            <w:proofErr w:type="spellEnd"/>
            <w:r w:rsidRPr="00F940DF">
              <w:rPr>
                <w:rFonts w:ascii="Arial" w:eastAsia="Times New Roman" w:hAnsi="Arial" w:cs="Arial"/>
                <w:b/>
                <w:bCs/>
                <w:color w:val="000000" w:themeColor="text1"/>
                <w:sz w:val="20"/>
                <w:szCs w:val="20"/>
                <w:lang w:eastAsia="it-IT"/>
              </w:rPr>
              <w:t xml:space="preserve"> Protetti l’attività venatoria è consentita?</w:t>
            </w:r>
          </w:p>
        </w:tc>
      </w:tr>
      <w:tr w:rsidR="00F940DF" w:rsidRPr="00E01028" w14:paraId="4443B50D" w14:textId="77777777" w:rsidTr="00F940DF">
        <w:trPr>
          <w:trHeight w:hRule="exact" w:val="397"/>
        </w:trPr>
        <w:tc>
          <w:tcPr>
            <w:tcW w:w="1097" w:type="dxa"/>
            <w:tcBorders>
              <w:top w:val="nil"/>
              <w:left w:val="nil"/>
              <w:bottom w:val="nil"/>
              <w:right w:val="nil"/>
            </w:tcBorders>
            <w:noWrap/>
            <w:vAlign w:val="center"/>
            <w:hideMark/>
          </w:tcPr>
          <w:p w14:paraId="6608F233" w14:textId="77777777" w:rsidR="00F940DF" w:rsidRPr="009D24B9" w:rsidRDefault="00F940DF" w:rsidP="00877C0B">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auto"/>
            <w:noWrap/>
            <w:vAlign w:val="center"/>
            <w:hideMark/>
          </w:tcPr>
          <w:p w14:paraId="004077E1" w14:textId="11A841AD" w:rsidR="00F940DF" w:rsidRPr="00F940DF" w:rsidRDefault="00F940DF" w:rsidP="00877C0B">
            <w:pPr>
              <w:spacing w:after="0" w:line="240" w:lineRule="auto"/>
              <w:jc w:val="both"/>
              <w:rPr>
                <w:rFonts w:ascii="Arial" w:eastAsia="Times New Roman" w:hAnsi="Arial" w:cs="Arial"/>
                <w:color w:val="000000" w:themeColor="text1"/>
                <w:sz w:val="20"/>
                <w:szCs w:val="20"/>
                <w:lang w:eastAsia="it-IT"/>
              </w:rPr>
            </w:pPr>
            <w:r w:rsidRPr="00F940DF">
              <w:rPr>
                <w:rFonts w:ascii="Arial" w:hAnsi="Arial" w:cs="Arial"/>
                <w:sz w:val="20"/>
                <w:szCs w:val="20"/>
              </w:rPr>
              <w:t>No, è sempre vietata trattandosi di un’area protetta</w:t>
            </w:r>
          </w:p>
        </w:tc>
      </w:tr>
      <w:tr w:rsidR="00F940DF" w:rsidRPr="00E01028" w14:paraId="27DD6211" w14:textId="77777777" w:rsidTr="00F940DF">
        <w:trPr>
          <w:trHeight w:hRule="exact" w:val="397"/>
        </w:trPr>
        <w:tc>
          <w:tcPr>
            <w:tcW w:w="1097" w:type="dxa"/>
            <w:tcBorders>
              <w:top w:val="nil"/>
              <w:left w:val="nil"/>
              <w:bottom w:val="nil"/>
              <w:right w:val="nil"/>
            </w:tcBorders>
            <w:noWrap/>
            <w:vAlign w:val="center"/>
            <w:hideMark/>
          </w:tcPr>
          <w:p w14:paraId="7485840B" w14:textId="77777777" w:rsidR="00F940DF" w:rsidRPr="009D24B9" w:rsidRDefault="00F940DF" w:rsidP="00877C0B">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FFFFF" w:themeFill="background1"/>
            <w:noWrap/>
            <w:vAlign w:val="center"/>
            <w:hideMark/>
          </w:tcPr>
          <w:p w14:paraId="41279DCC" w14:textId="6114D7D2" w:rsidR="00F940DF" w:rsidRPr="003D30C3" w:rsidRDefault="00F940DF" w:rsidP="00877C0B">
            <w:pPr>
              <w:spacing w:after="0" w:line="240" w:lineRule="auto"/>
              <w:jc w:val="both"/>
              <w:rPr>
                <w:rFonts w:ascii="Arial" w:eastAsia="Times New Roman" w:hAnsi="Arial" w:cs="Arial"/>
                <w:color w:val="000000" w:themeColor="text1"/>
                <w:sz w:val="20"/>
                <w:szCs w:val="20"/>
                <w:lang w:eastAsia="it-IT"/>
              </w:rPr>
            </w:pPr>
            <w:r w:rsidRPr="00F940DF">
              <w:rPr>
                <w:rFonts w:ascii="Arial" w:eastAsia="Times New Roman" w:hAnsi="Arial" w:cs="Arial"/>
                <w:color w:val="000000" w:themeColor="text1"/>
                <w:sz w:val="20"/>
                <w:szCs w:val="20"/>
                <w:lang w:eastAsia="it-IT"/>
              </w:rPr>
              <w:t>Sì, è sempre consentita su tutta la superficie dell’area protetta</w:t>
            </w:r>
          </w:p>
        </w:tc>
      </w:tr>
      <w:tr w:rsidR="00F940DF" w:rsidRPr="00E01028" w14:paraId="2A086953" w14:textId="77777777" w:rsidTr="00F940DF">
        <w:trPr>
          <w:trHeight w:hRule="exact" w:val="794"/>
        </w:trPr>
        <w:tc>
          <w:tcPr>
            <w:tcW w:w="1097" w:type="dxa"/>
            <w:tcBorders>
              <w:top w:val="nil"/>
              <w:left w:val="nil"/>
              <w:bottom w:val="nil"/>
              <w:right w:val="nil"/>
            </w:tcBorders>
            <w:noWrap/>
            <w:vAlign w:val="center"/>
            <w:hideMark/>
          </w:tcPr>
          <w:p w14:paraId="73080089" w14:textId="77777777" w:rsidR="00F940DF" w:rsidRPr="009D24B9" w:rsidRDefault="00F940DF" w:rsidP="00877C0B">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noWrap/>
            <w:vAlign w:val="center"/>
            <w:hideMark/>
          </w:tcPr>
          <w:p w14:paraId="15098A39" w14:textId="0FC34E8A" w:rsidR="00F940DF" w:rsidRPr="003D30C3" w:rsidRDefault="00F940DF" w:rsidP="00877C0B">
            <w:pPr>
              <w:spacing w:after="0" w:line="240" w:lineRule="auto"/>
              <w:jc w:val="both"/>
              <w:rPr>
                <w:rFonts w:ascii="Arial" w:eastAsia="Times New Roman" w:hAnsi="Arial" w:cs="Arial"/>
                <w:color w:val="000000" w:themeColor="text1"/>
                <w:sz w:val="20"/>
                <w:szCs w:val="20"/>
                <w:lang w:eastAsia="it-IT"/>
              </w:rPr>
            </w:pPr>
            <w:proofErr w:type="gramStart"/>
            <w:r w:rsidRPr="00F940DF">
              <w:rPr>
                <w:rFonts w:ascii="Arial" w:eastAsia="Times New Roman" w:hAnsi="Arial" w:cs="Arial"/>
                <w:color w:val="000000" w:themeColor="text1"/>
                <w:sz w:val="20"/>
                <w:szCs w:val="20"/>
                <w:lang w:eastAsia="it-IT"/>
              </w:rPr>
              <w:t>E’</w:t>
            </w:r>
            <w:proofErr w:type="gramEnd"/>
            <w:r w:rsidRPr="00F940DF">
              <w:rPr>
                <w:rFonts w:ascii="Arial" w:eastAsia="Times New Roman" w:hAnsi="Arial" w:cs="Arial"/>
                <w:color w:val="000000" w:themeColor="text1"/>
                <w:sz w:val="20"/>
                <w:szCs w:val="20"/>
                <w:lang w:eastAsia="it-IT"/>
              </w:rPr>
              <w:t xml:space="preserve"> consentita, ma può essere eventualmente limitata o preclusa in alcune porzioni del PNSP in osservanza degli obiettivi gestionali specifici e delle misure di sostegno per la conservazione delle risorse naturali, contenuti nell’atto istitutivo</w:t>
            </w:r>
          </w:p>
        </w:tc>
      </w:tr>
    </w:tbl>
    <w:p w14:paraId="5F2095C1" w14:textId="0506B918" w:rsidR="00F03EEE" w:rsidRDefault="00F03EEE" w:rsidP="00BD649F"/>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2F1EB8" w:rsidRPr="00E01028" w14:paraId="3850A109" w14:textId="77777777" w:rsidTr="00877C0B">
        <w:trPr>
          <w:trHeight w:val="540"/>
        </w:trPr>
        <w:tc>
          <w:tcPr>
            <w:tcW w:w="1097" w:type="dxa"/>
            <w:tcBorders>
              <w:top w:val="nil"/>
              <w:left w:val="nil"/>
              <w:bottom w:val="nil"/>
              <w:right w:val="nil"/>
            </w:tcBorders>
            <w:shd w:val="clear" w:color="auto" w:fill="D9E2F3" w:themeFill="accent1" w:themeFillTint="33"/>
            <w:noWrap/>
            <w:vAlign w:val="center"/>
            <w:hideMark/>
          </w:tcPr>
          <w:p w14:paraId="6E0F79BD" w14:textId="77777777" w:rsidR="002F1EB8" w:rsidRPr="009D24B9" w:rsidRDefault="002F1EB8" w:rsidP="00877C0B">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B05</w:t>
            </w:r>
            <w:r>
              <w:rPr>
                <w:rFonts w:ascii="Calibri" w:eastAsia="Times New Roman" w:hAnsi="Calibri" w:cs="Times New Roman"/>
                <w:b/>
                <w:bCs/>
                <w:color w:val="000000" w:themeColor="text1"/>
                <w:lang w:eastAsia="it-IT"/>
              </w:rPr>
              <w:t>9</w:t>
            </w:r>
          </w:p>
        </w:tc>
        <w:tc>
          <w:tcPr>
            <w:tcW w:w="8949" w:type="dxa"/>
            <w:tcBorders>
              <w:top w:val="nil"/>
              <w:left w:val="nil"/>
              <w:bottom w:val="nil"/>
              <w:right w:val="nil"/>
            </w:tcBorders>
            <w:shd w:val="clear" w:color="auto" w:fill="D9E2F3" w:themeFill="accent1" w:themeFillTint="33"/>
            <w:noWrap/>
            <w:vAlign w:val="center"/>
            <w:hideMark/>
          </w:tcPr>
          <w:p w14:paraId="62BE4457" w14:textId="29FB8E9F" w:rsidR="002F1EB8" w:rsidRPr="00CE145A" w:rsidRDefault="002F1EB8" w:rsidP="00877C0B">
            <w:pPr>
              <w:spacing w:after="0" w:line="240" w:lineRule="auto"/>
              <w:jc w:val="both"/>
              <w:rPr>
                <w:rFonts w:ascii="Arial" w:eastAsia="Times New Roman" w:hAnsi="Arial" w:cs="Arial"/>
                <w:b/>
                <w:bCs/>
                <w:color w:val="000000" w:themeColor="text1"/>
                <w:sz w:val="20"/>
                <w:szCs w:val="20"/>
                <w:lang w:eastAsia="it-IT"/>
              </w:rPr>
            </w:pPr>
            <w:r w:rsidRPr="002F1EB8">
              <w:rPr>
                <w:rFonts w:ascii="Arial" w:eastAsia="Times New Roman" w:hAnsi="Arial" w:cs="Arial"/>
                <w:b/>
                <w:bCs/>
                <w:color w:val="000000" w:themeColor="text1"/>
                <w:sz w:val="20"/>
                <w:szCs w:val="20"/>
                <w:lang w:eastAsia="it-IT"/>
              </w:rPr>
              <w:t>In caso di progetti di impianti eolici da realizzarsi all’esterno di un sito Natura 2000, ma all’interno di una fascia di 5 km dal perimetro del sito, è obbligatorio effettuare la valutazione di incidenza?</w:t>
            </w:r>
          </w:p>
        </w:tc>
      </w:tr>
      <w:tr w:rsidR="002F1EB8" w:rsidRPr="00E01028" w14:paraId="372F5AC8" w14:textId="77777777" w:rsidTr="00877C0B">
        <w:trPr>
          <w:trHeight w:hRule="exact" w:val="397"/>
        </w:trPr>
        <w:tc>
          <w:tcPr>
            <w:tcW w:w="1097" w:type="dxa"/>
            <w:tcBorders>
              <w:top w:val="nil"/>
              <w:left w:val="nil"/>
              <w:bottom w:val="nil"/>
              <w:right w:val="nil"/>
            </w:tcBorders>
            <w:noWrap/>
            <w:vAlign w:val="center"/>
            <w:hideMark/>
          </w:tcPr>
          <w:p w14:paraId="083EB189" w14:textId="77777777" w:rsidR="002F1EB8" w:rsidRPr="009D24B9" w:rsidRDefault="002F1EB8" w:rsidP="00877C0B">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auto"/>
            <w:noWrap/>
            <w:vAlign w:val="center"/>
            <w:hideMark/>
          </w:tcPr>
          <w:p w14:paraId="682D9162" w14:textId="329B28A1" w:rsidR="002F1EB8" w:rsidRPr="00F940DF" w:rsidRDefault="002F1EB8" w:rsidP="00877C0B">
            <w:pPr>
              <w:spacing w:after="0" w:line="240" w:lineRule="auto"/>
              <w:jc w:val="both"/>
              <w:rPr>
                <w:rFonts w:ascii="Arial" w:eastAsia="Times New Roman" w:hAnsi="Arial" w:cs="Arial"/>
                <w:color w:val="000000" w:themeColor="text1"/>
                <w:sz w:val="20"/>
                <w:szCs w:val="20"/>
                <w:lang w:eastAsia="it-IT"/>
              </w:rPr>
            </w:pPr>
            <w:r w:rsidRPr="002F1EB8">
              <w:rPr>
                <w:rFonts w:ascii="Arial" w:hAnsi="Arial" w:cs="Arial"/>
                <w:sz w:val="20"/>
                <w:szCs w:val="20"/>
              </w:rPr>
              <w:t>No, essendo l’impianto eolico, previsto all’esterno del sito, non è soggetto a valutazione di incidenza</w:t>
            </w:r>
          </w:p>
        </w:tc>
      </w:tr>
      <w:tr w:rsidR="002F1EB8" w:rsidRPr="00E01028" w14:paraId="37588626" w14:textId="77777777" w:rsidTr="00877C0B">
        <w:trPr>
          <w:trHeight w:hRule="exact" w:val="397"/>
        </w:trPr>
        <w:tc>
          <w:tcPr>
            <w:tcW w:w="1097" w:type="dxa"/>
            <w:tcBorders>
              <w:top w:val="nil"/>
              <w:left w:val="nil"/>
              <w:bottom w:val="nil"/>
              <w:right w:val="nil"/>
            </w:tcBorders>
            <w:noWrap/>
            <w:vAlign w:val="center"/>
            <w:hideMark/>
          </w:tcPr>
          <w:p w14:paraId="2EBA8000" w14:textId="77777777" w:rsidR="002F1EB8" w:rsidRPr="009D24B9" w:rsidRDefault="002F1EB8" w:rsidP="00877C0B">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FFFFF" w:themeFill="background1"/>
            <w:noWrap/>
            <w:vAlign w:val="center"/>
            <w:hideMark/>
          </w:tcPr>
          <w:p w14:paraId="43CD5591" w14:textId="7B028029" w:rsidR="002F1EB8" w:rsidRPr="003D30C3" w:rsidRDefault="002F1EB8" w:rsidP="00877C0B">
            <w:pPr>
              <w:spacing w:after="0" w:line="240" w:lineRule="auto"/>
              <w:jc w:val="both"/>
              <w:rPr>
                <w:rFonts w:ascii="Arial" w:eastAsia="Times New Roman" w:hAnsi="Arial" w:cs="Arial"/>
                <w:color w:val="000000" w:themeColor="text1"/>
                <w:sz w:val="20"/>
                <w:szCs w:val="20"/>
                <w:lang w:eastAsia="it-IT"/>
              </w:rPr>
            </w:pPr>
            <w:r w:rsidRPr="002F1EB8">
              <w:rPr>
                <w:rFonts w:ascii="Arial" w:eastAsia="Times New Roman" w:hAnsi="Arial" w:cs="Arial"/>
                <w:color w:val="000000" w:themeColor="text1"/>
                <w:sz w:val="20"/>
                <w:szCs w:val="20"/>
                <w:lang w:eastAsia="it-IT"/>
              </w:rPr>
              <w:t>Effettuare la valutazione di incidenza, in questo caso, è a discrezione dell’Ente Gestore</w:t>
            </w:r>
          </w:p>
        </w:tc>
      </w:tr>
      <w:tr w:rsidR="002F1EB8" w:rsidRPr="00E01028" w14:paraId="6EB03431" w14:textId="77777777" w:rsidTr="00877C0B">
        <w:trPr>
          <w:trHeight w:hRule="exact" w:val="794"/>
        </w:trPr>
        <w:tc>
          <w:tcPr>
            <w:tcW w:w="1097" w:type="dxa"/>
            <w:tcBorders>
              <w:top w:val="nil"/>
              <w:left w:val="nil"/>
              <w:bottom w:val="nil"/>
              <w:right w:val="nil"/>
            </w:tcBorders>
            <w:noWrap/>
            <w:vAlign w:val="center"/>
            <w:hideMark/>
          </w:tcPr>
          <w:p w14:paraId="5A1F3DEA" w14:textId="77777777" w:rsidR="002F1EB8" w:rsidRPr="009D24B9" w:rsidRDefault="002F1EB8" w:rsidP="00877C0B">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noWrap/>
            <w:vAlign w:val="center"/>
            <w:hideMark/>
          </w:tcPr>
          <w:p w14:paraId="7B97193D" w14:textId="46A8E00A" w:rsidR="002F1EB8" w:rsidRPr="003D30C3" w:rsidRDefault="002F1EB8" w:rsidP="00877C0B">
            <w:pPr>
              <w:spacing w:after="0" w:line="240" w:lineRule="auto"/>
              <w:jc w:val="both"/>
              <w:rPr>
                <w:rFonts w:ascii="Arial" w:eastAsia="Times New Roman" w:hAnsi="Arial" w:cs="Arial"/>
                <w:color w:val="000000" w:themeColor="text1"/>
                <w:sz w:val="20"/>
                <w:szCs w:val="20"/>
                <w:lang w:eastAsia="it-IT"/>
              </w:rPr>
            </w:pPr>
            <w:r w:rsidRPr="002F1EB8">
              <w:rPr>
                <w:rFonts w:ascii="Arial" w:eastAsia="Times New Roman" w:hAnsi="Arial" w:cs="Arial"/>
                <w:color w:val="000000" w:themeColor="text1"/>
                <w:sz w:val="20"/>
                <w:szCs w:val="20"/>
                <w:lang w:eastAsia="it-IT"/>
              </w:rPr>
              <w:t xml:space="preserve">Sì, è obbligatorio effettuare la valutazione di incidenza attenendosi, in particolare per i Chirotteri, alle indicazioni adottate dal Consiglio d’Europa con la risoluzione 5.6 “Wind </w:t>
            </w:r>
            <w:proofErr w:type="spellStart"/>
            <w:r w:rsidRPr="002F1EB8">
              <w:rPr>
                <w:rFonts w:ascii="Arial" w:eastAsia="Times New Roman" w:hAnsi="Arial" w:cs="Arial"/>
                <w:color w:val="000000" w:themeColor="text1"/>
                <w:sz w:val="20"/>
                <w:szCs w:val="20"/>
                <w:lang w:eastAsia="it-IT"/>
              </w:rPr>
              <w:t>Turbines</w:t>
            </w:r>
            <w:proofErr w:type="spellEnd"/>
            <w:r w:rsidRPr="002F1EB8">
              <w:rPr>
                <w:rFonts w:ascii="Arial" w:eastAsia="Times New Roman" w:hAnsi="Arial" w:cs="Arial"/>
                <w:color w:val="000000" w:themeColor="text1"/>
                <w:sz w:val="20"/>
                <w:szCs w:val="20"/>
                <w:lang w:eastAsia="it-IT"/>
              </w:rPr>
              <w:t xml:space="preserve"> and </w:t>
            </w:r>
            <w:proofErr w:type="spellStart"/>
            <w:r w:rsidRPr="002F1EB8">
              <w:rPr>
                <w:rFonts w:ascii="Arial" w:eastAsia="Times New Roman" w:hAnsi="Arial" w:cs="Arial"/>
                <w:color w:val="000000" w:themeColor="text1"/>
                <w:sz w:val="20"/>
                <w:szCs w:val="20"/>
                <w:lang w:eastAsia="it-IT"/>
              </w:rPr>
              <w:t>Bat</w:t>
            </w:r>
            <w:proofErr w:type="spellEnd"/>
            <w:r w:rsidRPr="002F1EB8">
              <w:rPr>
                <w:rFonts w:ascii="Arial" w:eastAsia="Times New Roman" w:hAnsi="Arial" w:cs="Arial"/>
                <w:color w:val="000000" w:themeColor="text1"/>
                <w:sz w:val="20"/>
                <w:szCs w:val="20"/>
                <w:lang w:eastAsia="it-IT"/>
              </w:rPr>
              <w:t xml:space="preserve"> </w:t>
            </w:r>
            <w:proofErr w:type="spellStart"/>
            <w:r w:rsidRPr="002F1EB8">
              <w:rPr>
                <w:rFonts w:ascii="Arial" w:eastAsia="Times New Roman" w:hAnsi="Arial" w:cs="Arial"/>
                <w:color w:val="000000" w:themeColor="text1"/>
                <w:sz w:val="20"/>
                <w:szCs w:val="20"/>
                <w:lang w:eastAsia="it-IT"/>
              </w:rPr>
              <w:t>Populations</w:t>
            </w:r>
            <w:proofErr w:type="spellEnd"/>
            <w:r w:rsidRPr="002F1EB8">
              <w:rPr>
                <w:rFonts w:ascii="Arial" w:eastAsia="Times New Roman" w:hAnsi="Arial" w:cs="Arial"/>
                <w:color w:val="000000" w:themeColor="text1"/>
                <w:sz w:val="20"/>
                <w:szCs w:val="20"/>
                <w:lang w:eastAsia="it-IT"/>
              </w:rPr>
              <w:t>” del 2006</w:t>
            </w:r>
          </w:p>
        </w:tc>
      </w:tr>
    </w:tbl>
    <w:p w14:paraId="162670D5" w14:textId="5BC35EE4" w:rsidR="00F03EEE" w:rsidRDefault="00F03EEE" w:rsidP="00BD649F"/>
    <w:p w14:paraId="542371C5" w14:textId="77777777" w:rsidR="00F03EEE" w:rsidRDefault="00F03EEE" w:rsidP="00BD649F"/>
    <w:p w14:paraId="22EFFE15" w14:textId="5A782607" w:rsidR="00C9769B" w:rsidRDefault="00C9769B"/>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F73D9C" w:rsidRPr="00E01028" w14:paraId="5B48C248" w14:textId="77777777" w:rsidTr="00877C0B">
        <w:trPr>
          <w:trHeight w:val="540"/>
        </w:trPr>
        <w:tc>
          <w:tcPr>
            <w:tcW w:w="1097" w:type="dxa"/>
            <w:tcBorders>
              <w:top w:val="nil"/>
              <w:left w:val="nil"/>
              <w:bottom w:val="nil"/>
              <w:right w:val="nil"/>
            </w:tcBorders>
            <w:shd w:val="clear" w:color="auto" w:fill="D9E2F3" w:themeFill="accent1" w:themeFillTint="33"/>
            <w:noWrap/>
            <w:vAlign w:val="center"/>
            <w:hideMark/>
          </w:tcPr>
          <w:p w14:paraId="6A8D48AA" w14:textId="02990075" w:rsidR="00F73D9C" w:rsidRPr="009D24B9" w:rsidRDefault="00F73D9C" w:rsidP="00877C0B">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lastRenderedPageBreak/>
              <w:t>B0</w:t>
            </w:r>
            <w:r>
              <w:rPr>
                <w:rFonts w:ascii="Calibri" w:eastAsia="Times New Roman" w:hAnsi="Calibri" w:cs="Times New Roman"/>
                <w:b/>
                <w:bCs/>
                <w:color w:val="000000" w:themeColor="text1"/>
                <w:lang w:eastAsia="it-IT"/>
              </w:rPr>
              <w:t>60</w:t>
            </w:r>
          </w:p>
        </w:tc>
        <w:tc>
          <w:tcPr>
            <w:tcW w:w="8949" w:type="dxa"/>
            <w:tcBorders>
              <w:top w:val="nil"/>
              <w:left w:val="nil"/>
              <w:bottom w:val="nil"/>
              <w:right w:val="nil"/>
            </w:tcBorders>
            <w:shd w:val="clear" w:color="auto" w:fill="D9E2F3" w:themeFill="accent1" w:themeFillTint="33"/>
            <w:noWrap/>
            <w:vAlign w:val="center"/>
            <w:hideMark/>
          </w:tcPr>
          <w:p w14:paraId="49299512" w14:textId="11A1D15E" w:rsidR="00F73D9C" w:rsidRPr="00CE145A" w:rsidRDefault="009A1CD3" w:rsidP="00877C0B">
            <w:pPr>
              <w:spacing w:after="0" w:line="240" w:lineRule="auto"/>
              <w:jc w:val="both"/>
              <w:rPr>
                <w:rFonts w:ascii="Arial" w:eastAsia="Times New Roman" w:hAnsi="Arial" w:cs="Arial"/>
                <w:b/>
                <w:bCs/>
                <w:color w:val="000000" w:themeColor="text1"/>
                <w:sz w:val="20"/>
                <w:szCs w:val="20"/>
                <w:lang w:eastAsia="it-IT"/>
              </w:rPr>
            </w:pPr>
            <w:r w:rsidRPr="009A1CD3">
              <w:rPr>
                <w:rFonts w:ascii="Arial" w:eastAsia="Times New Roman" w:hAnsi="Arial" w:cs="Arial"/>
                <w:b/>
                <w:bCs/>
                <w:color w:val="000000" w:themeColor="text1"/>
                <w:sz w:val="20"/>
                <w:szCs w:val="20"/>
                <w:lang w:eastAsia="it-IT"/>
              </w:rPr>
              <w:t>Il Parere di conformità è uno strumento di controllo per il governo dei Parchi. In quali casi viene rilasciato dall’Ente di Gestione del Parco?</w:t>
            </w:r>
          </w:p>
        </w:tc>
      </w:tr>
      <w:tr w:rsidR="00F73D9C" w:rsidRPr="00E01028" w14:paraId="712ACF10" w14:textId="77777777" w:rsidTr="009A1CD3">
        <w:trPr>
          <w:trHeight w:hRule="exact" w:val="850"/>
        </w:trPr>
        <w:tc>
          <w:tcPr>
            <w:tcW w:w="1097" w:type="dxa"/>
            <w:tcBorders>
              <w:top w:val="nil"/>
              <w:left w:val="nil"/>
              <w:bottom w:val="nil"/>
              <w:right w:val="nil"/>
            </w:tcBorders>
            <w:noWrap/>
            <w:vAlign w:val="center"/>
            <w:hideMark/>
          </w:tcPr>
          <w:p w14:paraId="11522FD5" w14:textId="77777777" w:rsidR="00F73D9C" w:rsidRPr="009D24B9" w:rsidRDefault="00F73D9C" w:rsidP="00877C0B">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auto"/>
            <w:noWrap/>
            <w:vAlign w:val="center"/>
            <w:hideMark/>
          </w:tcPr>
          <w:p w14:paraId="1901B288" w14:textId="242A073A" w:rsidR="00F73D9C" w:rsidRPr="00F940DF" w:rsidRDefault="009A1CD3" w:rsidP="00877C0B">
            <w:pPr>
              <w:spacing w:after="0" w:line="240" w:lineRule="auto"/>
              <w:jc w:val="both"/>
              <w:rPr>
                <w:rFonts w:ascii="Arial" w:eastAsia="Times New Roman" w:hAnsi="Arial" w:cs="Arial"/>
                <w:color w:val="000000" w:themeColor="text1"/>
                <w:sz w:val="20"/>
                <w:szCs w:val="20"/>
                <w:lang w:eastAsia="it-IT"/>
              </w:rPr>
            </w:pPr>
            <w:r w:rsidRPr="009A1CD3">
              <w:rPr>
                <w:rFonts w:ascii="Arial" w:hAnsi="Arial" w:cs="Arial"/>
                <w:sz w:val="20"/>
                <w:szCs w:val="20"/>
              </w:rPr>
              <w:t>Il Parere di conformità viene rilasciato per progetti, interventi, impianti, opere e attività che comportino trasformazioni ammissibili all’assetto ambientale e paesaggistico entro il perimetro del Parco e dell’area contigua</w:t>
            </w:r>
          </w:p>
        </w:tc>
      </w:tr>
      <w:tr w:rsidR="00F73D9C" w:rsidRPr="00E01028" w14:paraId="25D2F18E" w14:textId="77777777" w:rsidTr="009A1CD3">
        <w:trPr>
          <w:trHeight w:hRule="exact" w:val="1191"/>
        </w:trPr>
        <w:tc>
          <w:tcPr>
            <w:tcW w:w="1097" w:type="dxa"/>
            <w:tcBorders>
              <w:top w:val="nil"/>
              <w:left w:val="nil"/>
              <w:bottom w:val="nil"/>
              <w:right w:val="nil"/>
            </w:tcBorders>
            <w:noWrap/>
            <w:vAlign w:val="center"/>
            <w:hideMark/>
          </w:tcPr>
          <w:p w14:paraId="125699D8" w14:textId="77777777" w:rsidR="00F73D9C" w:rsidRPr="009D24B9" w:rsidRDefault="00F73D9C" w:rsidP="00877C0B">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noWrap/>
            <w:vAlign w:val="center"/>
            <w:hideMark/>
          </w:tcPr>
          <w:p w14:paraId="1F589EDB" w14:textId="7ECF37FD" w:rsidR="00F73D9C" w:rsidRPr="003D30C3" w:rsidRDefault="009A1CD3" w:rsidP="00877C0B">
            <w:pPr>
              <w:spacing w:after="0" w:line="240" w:lineRule="auto"/>
              <w:jc w:val="both"/>
              <w:rPr>
                <w:rFonts w:ascii="Arial" w:eastAsia="Times New Roman" w:hAnsi="Arial" w:cs="Arial"/>
                <w:color w:val="000000" w:themeColor="text1"/>
                <w:sz w:val="20"/>
                <w:szCs w:val="20"/>
                <w:lang w:eastAsia="it-IT"/>
              </w:rPr>
            </w:pPr>
            <w:r w:rsidRPr="009A1CD3">
              <w:rPr>
                <w:rFonts w:ascii="Arial" w:eastAsia="Times New Roman" w:hAnsi="Arial" w:cs="Arial"/>
                <w:color w:val="000000" w:themeColor="text1"/>
                <w:sz w:val="20"/>
                <w:szCs w:val="20"/>
                <w:lang w:eastAsia="it-IT"/>
              </w:rPr>
              <w:t>Il Parere di conformità viene rilasciato per Piani, Regolamenti e loro varianti, degli Enti pubblici territorialmente interessati dal Parco, unitamente ai programmi relativi ad interventi, impianti ed opere da realizzare all’interno del territorio del Parco e nelle aree ad esso contigue, al di fuori delle zone D e valuta la conformità rispetto alle norme di salvaguardia della legge istitutiva, al Piano territoriale del Parco e al relativo Regolamento</w:t>
            </w:r>
          </w:p>
        </w:tc>
      </w:tr>
      <w:tr w:rsidR="00F73D9C" w:rsidRPr="00E01028" w14:paraId="1E451C6B" w14:textId="77777777" w:rsidTr="009A1CD3">
        <w:trPr>
          <w:trHeight w:hRule="exact" w:val="737"/>
        </w:trPr>
        <w:tc>
          <w:tcPr>
            <w:tcW w:w="1097" w:type="dxa"/>
            <w:tcBorders>
              <w:top w:val="nil"/>
              <w:left w:val="nil"/>
              <w:bottom w:val="nil"/>
              <w:right w:val="nil"/>
            </w:tcBorders>
            <w:noWrap/>
            <w:vAlign w:val="center"/>
            <w:hideMark/>
          </w:tcPr>
          <w:p w14:paraId="28899EB1" w14:textId="77777777" w:rsidR="00F73D9C" w:rsidRPr="009D24B9" w:rsidRDefault="00F73D9C" w:rsidP="00877C0B">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auto"/>
            <w:noWrap/>
            <w:vAlign w:val="center"/>
            <w:hideMark/>
          </w:tcPr>
          <w:p w14:paraId="4299B86E" w14:textId="4F0CC626" w:rsidR="00F73D9C" w:rsidRPr="003D30C3" w:rsidRDefault="009A1CD3" w:rsidP="00877C0B">
            <w:pPr>
              <w:spacing w:after="0" w:line="240" w:lineRule="auto"/>
              <w:jc w:val="both"/>
              <w:rPr>
                <w:rFonts w:ascii="Arial" w:eastAsia="Times New Roman" w:hAnsi="Arial" w:cs="Arial"/>
                <w:color w:val="000000" w:themeColor="text1"/>
                <w:sz w:val="20"/>
                <w:szCs w:val="20"/>
                <w:lang w:eastAsia="it-IT"/>
              </w:rPr>
            </w:pPr>
            <w:r w:rsidRPr="009A1CD3">
              <w:rPr>
                <w:rFonts w:ascii="Arial" w:eastAsia="Times New Roman" w:hAnsi="Arial" w:cs="Arial"/>
                <w:color w:val="000000" w:themeColor="text1"/>
                <w:sz w:val="20"/>
                <w:szCs w:val="20"/>
                <w:lang w:eastAsia="it-IT"/>
              </w:rPr>
              <w:t>Il Parere di conformità deve valutare la conformità degli interventi e delle opere previste nel territorio del Parco con quanto previsto dal Piano Territoriale di Coordinamento Provinciale (PTCP).</w:t>
            </w:r>
          </w:p>
        </w:tc>
      </w:tr>
    </w:tbl>
    <w:p w14:paraId="4E57C311" w14:textId="17E34BEE" w:rsidR="00F73D9C" w:rsidRDefault="00F73D9C"/>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73366C" w:rsidRPr="00E01028" w14:paraId="08771604" w14:textId="77777777" w:rsidTr="00877C0B">
        <w:trPr>
          <w:trHeight w:val="540"/>
        </w:trPr>
        <w:tc>
          <w:tcPr>
            <w:tcW w:w="1097" w:type="dxa"/>
            <w:tcBorders>
              <w:top w:val="nil"/>
              <w:left w:val="nil"/>
              <w:bottom w:val="nil"/>
              <w:right w:val="nil"/>
            </w:tcBorders>
            <w:shd w:val="clear" w:color="auto" w:fill="D9E2F3" w:themeFill="accent1" w:themeFillTint="33"/>
            <w:noWrap/>
            <w:vAlign w:val="center"/>
            <w:hideMark/>
          </w:tcPr>
          <w:p w14:paraId="513E2DC5" w14:textId="2A29E1A4" w:rsidR="0073366C" w:rsidRPr="009D24B9" w:rsidRDefault="0073366C" w:rsidP="00877C0B">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w:t>
            </w:r>
            <w:r>
              <w:rPr>
                <w:rFonts w:ascii="Calibri" w:eastAsia="Times New Roman" w:hAnsi="Calibri" w:cs="Times New Roman"/>
                <w:b/>
                <w:bCs/>
                <w:color w:val="000000" w:themeColor="text1"/>
                <w:lang w:eastAsia="it-IT"/>
              </w:rPr>
              <w:t>6</w:t>
            </w:r>
            <w:r w:rsidR="004D1C00">
              <w:rPr>
                <w:rFonts w:ascii="Calibri" w:eastAsia="Times New Roman" w:hAnsi="Calibri" w:cs="Times New Roman"/>
                <w:b/>
                <w:bCs/>
                <w:color w:val="000000" w:themeColor="text1"/>
                <w:lang w:eastAsia="it-IT"/>
              </w:rPr>
              <w:t>1</w:t>
            </w:r>
          </w:p>
        </w:tc>
        <w:tc>
          <w:tcPr>
            <w:tcW w:w="8949" w:type="dxa"/>
            <w:tcBorders>
              <w:top w:val="nil"/>
              <w:left w:val="nil"/>
              <w:bottom w:val="nil"/>
              <w:right w:val="nil"/>
            </w:tcBorders>
            <w:shd w:val="clear" w:color="auto" w:fill="D9E2F3" w:themeFill="accent1" w:themeFillTint="33"/>
            <w:noWrap/>
            <w:vAlign w:val="center"/>
            <w:hideMark/>
          </w:tcPr>
          <w:p w14:paraId="596EBDE0" w14:textId="4B7397C4" w:rsidR="0073366C" w:rsidRPr="00CE145A" w:rsidRDefault="0073366C" w:rsidP="00877C0B">
            <w:pPr>
              <w:spacing w:after="0" w:line="240" w:lineRule="auto"/>
              <w:jc w:val="both"/>
              <w:rPr>
                <w:rFonts w:ascii="Arial" w:eastAsia="Times New Roman" w:hAnsi="Arial" w:cs="Arial"/>
                <w:b/>
                <w:bCs/>
                <w:color w:val="000000" w:themeColor="text1"/>
                <w:sz w:val="20"/>
                <w:szCs w:val="20"/>
                <w:lang w:eastAsia="it-IT"/>
              </w:rPr>
            </w:pPr>
            <w:r w:rsidRPr="0073366C">
              <w:rPr>
                <w:rFonts w:ascii="Arial" w:eastAsia="Times New Roman" w:hAnsi="Arial" w:cs="Arial"/>
                <w:b/>
                <w:bCs/>
                <w:color w:val="000000" w:themeColor="text1"/>
                <w:sz w:val="20"/>
                <w:szCs w:val="20"/>
                <w:lang w:eastAsia="it-IT"/>
              </w:rPr>
              <w:t>Il nulla osta è un ulteriore strumento di controllo per il governo dei Parchi. In quali casi viene rilasciato dall’Ente di Gestione del Parco?</w:t>
            </w:r>
          </w:p>
        </w:tc>
      </w:tr>
      <w:tr w:rsidR="0073366C" w:rsidRPr="00E01028" w14:paraId="14C81D8B" w14:textId="77777777" w:rsidTr="00506AB3">
        <w:trPr>
          <w:trHeight w:hRule="exact" w:val="1247"/>
        </w:trPr>
        <w:tc>
          <w:tcPr>
            <w:tcW w:w="1097" w:type="dxa"/>
            <w:tcBorders>
              <w:top w:val="nil"/>
              <w:left w:val="nil"/>
              <w:bottom w:val="nil"/>
              <w:right w:val="nil"/>
            </w:tcBorders>
            <w:noWrap/>
            <w:vAlign w:val="center"/>
            <w:hideMark/>
          </w:tcPr>
          <w:p w14:paraId="5B94508C" w14:textId="77777777" w:rsidR="0073366C" w:rsidRPr="009D24B9" w:rsidRDefault="0073366C" w:rsidP="00877C0B">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auto"/>
            <w:noWrap/>
            <w:vAlign w:val="center"/>
            <w:hideMark/>
          </w:tcPr>
          <w:p w14:paraId="63E2F46E" w14:textId="388BC9D0" w:rsidR="0073366C" w:rsidRPr="00F940DF" w:rsidRDefault="0073366C" w:rsidP="00877C0B">
            <w:pPr>
              <w:spacing w:after="0" w:line="240" w:lineRule="auto"/>
              <w:jc w:val="both"/>
              <w:rPr>
                <w:rFonts w:ascii="Arial" w:eastAsia="Times New Roman" w:hAnsi="Arial" w:cs="Arial"/>
                <w:color w:val="000000" w:themeColor="text1"/>
                <w:sz w:val="20"/>
                <w:szCs w:val="20"/>
                <w:lang w:eastAsia="it-IT"/>
              </w:rPr>
            </w:pPr>
            <w:r w:rsidRPr="0073366C">
              <w:rPr>
                <w:rFonts w:ascii="Arial" w:hAnsi="Arial" w:cs="Arial"/>
                <w:sz w:val="20"/>
                <w:szCs w:val="20"/>
              </w:rPr>
              <w:t>Il Nulla osta viene rilasciato per Piani, Regolamenti e loro varianti, degli Enti pubblici territorialmente interessati dal Parco, unitamente ai programmi relativi ad interventi, impianti ed opere da realizzare all’interno del territorio del Parco e nelle aree ad esso contigue, al di fuori delle zone D e valuta la conformità rispetto alle norme di salvaguardia della legge istitutiva, al Piano territoriale del Parco e al relativo Regolamento</w:t>
            </w:r>
          </w:p>
        </w:tc>
      </w:tr>
      <w:tr w:rsidR="0073366C" w:rsidRPr="00E01028" w14:paraId="1E65B553" w14:textId="77777777" w:rsidTr="00506AB3">
        <w:trPr>
          <w:trHeight w:hRule="exact" w:val="1077"/>
        </w:trPr>
        <w:tc>
          <w:tcPr>
            <w:tcW w:w="1097" w:type="dxa"/>
            <w:tcBorders>
              <w:top w:val="nil"/>
              <w:left w:val="nil"/>
              <w:bottom w:val="nil"/>
              <w:right w:val="nil"/>
            </w:tcBorders>
            <w:noWrap/>
            <w:vAlign w:val="center"/>
            <w:hideMark/>
          </w:tcPr>
          <w:p w14:paraId="5C222174" w14:textId="77777777" w:rsidR="0073366C" w:rsidRPr="009D24B9" w:rsidRDefault="0073366C" w:rsidP="00877C0B">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BE4D5" w:themeFill="accent2" w:themeFillTint="33"/>
            <w:noWrap/>
            <w:vAlign w:val="center"/>
            <w:hideMark/>
          </w:tcPr>
          <w:p w14:paraId="246A55AE" w14:textId="58ABA30A" w:rsidR="0073366C" w:rsidRPr="003D30C3" w:rsidRDefault="00A44557" w:rsidP="00877C0B">
            <w:pPr>
              <w:spacing w:after="0" w:line="240" w:lineRule="auto"/>
              <w:jc w:val="both"/>
              <w:rPr>
                <w:rFonts w:ascii="Arial" w:eastAsia="Times New Roman" w:hAnsi="Arial" w:cs="Arial"/>
                <w:color w:val="000000" w:themeColor="text1"/>
                <w:sz w:val="20"/>
                <w:szCs w:val="20"/>
                <w:lang w:eastAsia="it-IT"/>
              </w:rPr>
            </w:pPr>
            <w:r w:rsidRPr="00A44557">
              <w:rPr>
                <w:rFonts w:ascii="Arial" w:eastAsia="Times New Roman" w:hAnsi="Arial" w:cs="Arial"/>
                <w:color w:val="000000" w:themeColor="text1"/>
                <w:sz w:val="20"/>
                <w:szCs w:val="20"/>
                <w:lang w:eastAsia="it-IT"/>
              </w:rPr>
              <w:t>Il Nulla osta viene rilasciato per progetti per interventi, impianti, opere e attività che comportino trasformazioni ammissibili all’assetto ambientale e paesaggistico entro il perimetro del Parco e dell’Area contigua, dopo aver verificato la conformità rispetto alle norme di salvaguardia della legge istitutiva, le disposizioni del Piano e del Regolamento</w:t>
            </w:r>
          </w:p>
        </w:tc>
      </w:tr>
      <w:tr w:rsidR="0073366C" w:rsidRPr="00E01028" w14:paraId="277C06F1" w14:textId="77777777" w:rsidTr="00506AB3">
        <w:trPr>
          <w:trHeight w:hRule="exact" w:val="624"/>
        </w:trPr>
        <w:tc>
          <w:tcPr>
            <w:tcW w:w="1097" w:type="dxa"/>
            <w:tcBorders>
              <w:top w:val="nil"/>
              <w:left w:val="nil"/>
              <w:bottom w:val="nil"/>
              <w:right w:val="nil"/>
            </w:tcBorders>
            <w:noWrap/>
            <w:vAlign w:val="center"/>
            <w:hideMark/>
          </w:tcPr>
          <w:p w14:paraId="3EEA0513" w14:textId="77777777" w:rsidR="0073366C" w:rsidRPr="009D24B9" w:rsidRDefault="0073366C" w:rsidP="00877C0B">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auto"/>
            <w:noWrap/>
            <w:vAlign w:val="center"/>
            <w:hideMark/>
          </w:tcPr>
          <w:p w14:paraId="32D16E2A" w14:textId="49B7FE6C" w:rsidR="0073366C" w:rsidRPr="003D30C3" w:rsidRDefault="00A44557" w:rsidP="00877C0B">
            <w:pPr>
              <w:spacing w:after="0" w:line="240" w:lineRule="auto"/>
              <w:jc w:val="both"/>
              <w:rPr>
                <w:rFonts w:ascii="Arial" w:eastAsia="Times New Roman" w:hAnsi="Arial" w:cs="Arial"/>
                <w:color w:val="000000" w:themeColor="text1"/>
                <w:sz w:val="20"/>
                <w:szCs w:val="20"/>
                <w:lang w:eastAsia="it-IT"/>
              </w:rPr>
            </w:pPr>
            <w:r w:rsidRPr="00A44557">
              <w:rPr>
                <w:rFonts w:ascii="Arial" w:eastAsia="Times New Roman" w:hAnsi="Arial" w:cs="Arial"/>
                <w:color w:val="000000" w:themeColor="text1"/>
                <w:sz w:val="20"/>
                <w:szCs w:val="20"/>
                <w:lang w:eastAsia="it-IT"/>
              </w:rPr>
              <w:t>Il Nulla Osta viene rilasciato dopo aver verificato la coerenza delle opere e degli interventi con le Norme Tecniche di Attuazione del Piano Territoriale di Coordinamento Provinciale (PTCP)</w:t>
            </w:r>
          </w:p>
        </w:tc>
      </w:tr>
    </w:tbl>
    <w:p w14:paraId="05E49A65" w14:textId="482C258B" w:rsidR="00F73D9C" w:rsidRDefault="00F73D9C"/>
    <w:tbl>
      <w:tblPr>
        <w:tblW w:w="10046" w:type="dxa"/>
        <w:tblInd w:w="5" w:type="dxa"/>
        <w:tblCellMar>
          <w:top w:w="15" w:type="dxa"/>
          <w:left w:w="70" w:type="dxa"/>
          <w:bottom w:w="15" w:type="dxa"/>
          <w:right w:w="70" w:type="dxa"/>
        </w:tblCellMar>
        <w:tblLook w:val="04A0" w:firstRow="1" w:lastRow="0" w:firstColumn="1" w:lastColumn="0" w:noHBand="0" w:noVBand="1"/>
      </w:tblPr>
      <w:tblGrid>
        <w:gridCol w:w="1097"/>
        <w:gridCol w:w="8949"/>
      </w:tblGrid>
      <w:tr w:rsidR="00506AB3" w:rsidRPr="00E01028" w14:paraId="5569DCB9" w14:textId="77777777" w:rsidTr="00877C0B">
        <w:trPr>
          <w:trHeight w:val="540"/>
        </w:trPr>
        <w:tc>
          <w:tcPr>
            <w:tcW w:w="1097" w:type="dxa"/>
            <w:tcBorders>
              <w:top w:val="nil"/>
              <w:left w:val="nil"/>
              <w:bottom w:val="nil"/>
              <w:right w:val="nil"/>
            </w:tcBorders>
            <w:shd w:val="clear" w:color="auto" w:fill="D9E2F3" w:themeFill="accent1" w:themeFillTint="33"/>
            <w:noWrap/>
            <w:vAlign w:val="center"/>
            <w:hideMark/>
          </w:tcPr>
          <w:p w14:paraId="7253FA78" w14:textId="6935CFCF" w:rsidR="00506AB3" w:rsidRPr="009D24B9" w:rsidRDefault="00506AB3" w:rsidP="00877C0B">
            <w:pPr>
              <w:spacing w:after="0" w:line="240" w:lineRule="auto"/>
              <w:jc w:val="center"/>
              <w:rPr>
                <w:rFonts w:ascii="Webdings" w:eastAsia="Times New Roman" w:hAnsi="Webdings" w:cs="Times New Roman"/>
                <w:color w:val="000000" w:themeColor="text1"/>
                <w:lang w:eastAsia="it-IT"/>
              </w:rPr>
            </w:pPr>
            <w:r w:rsidRPr="3A763063">
              <w:rPr>
                <w:rFonts w:ascii="Calibri" w:eastAsia="Times New Roman" w:hAnsi="Calibri" w:cs="Times New Roman"/>
                <w:b/>
                <w:bCs/>
                <w:color w:val="000000" w:themeColor="text1"/>
                <w:lang w:eastAsia="it-IT"/>
              </w:rPr>
              <w:t>B0</w:t>
            </w:r>
            <w:r>
              <w:rPr>
                <w:rFonts w:ascii="Calibri" w:eastAsia="Times New Roman" w:hAnsi="Calibri" w:cs="Times New Roman"/>
                <w:b/>
                <w:bCs/>
                <w:color w:val="000000" w:themeColor="text1"/>
                <w:lang w:eastAsia="it-IT"/>
              </w:rPr>
              <w:t>6</w:t>
            </w:r>
            <w:r w:rsidR="004D1C00">
              <w:rPr>
                <w:rFonts w:ascii="Calibri" w:eastAsia="Times New Roman" w:hAnsi="Calibri" w:cs="Times New Roman"/>
                <w:b/>
                <w:bCs/>
                <w:color w:val="000000" w:themeColor="text1"/>
                <w:lang w:eastAsia="it-IT"/>
              </w:rPr>
              <w:t>2</w:t>
            </w:r>
          </w:p>
        </w:tc>
        <w:tc>
          <w:tcPr>
            <w:tcW w:w="8949" w:type="dxa"/>
            <w:tcBorders>
              <w:top w:val="nil"/>
              <w:left w:val="nil"/>
              <w:bottom w:val="nil"/>
              <w:right w:val="nil"/>
            </w:tcBorders>
            <w:shd w:val="clear" w:color="auto" w:fill="D9E2F3" w:themeFill="accent1" w:themeFillTint="33"/>
            <w:noWrap/>
            <w:vAlign w:val="center"/>
            <w:hideMark/>
          </w:tcPr>
          <w:p w14:paraId="1ABCBB4B" w14:textId="5AEDA71C" w:rsidR="00506AB3" w:rsidRPr="00CE145A" w:rsidRDefault="00506AB3" w:rsidP="00877C0B">
            <w:pPr>
              <w:spacing w:after="0" w:line="240" w:lineRule="auto"/>
              <w:jc w:val="both"/>
              <w:rPr>
                <w:rFonts w:ascii="Arial" w:eastAsia="Times New Roman" w:hAnsi="Arial" w:cs="Arial"/>
                <w:b/>
                <w:bCs/>
                <w:color w:val="000000" w:themeColor="text1"/>
                <w:sz w:val="20"/>
                <w:szCs w:val="20"/>
                <w:lang w:eastAsia="it-IT"/>
              </w:rPr>
            </w:pPr>
            <w:r w:rsidRPr="00506AB3">
              <w:rPr>
                <w:rFonts w:ascii="Arial" w:eastAsia="Times New Roman" w:hAnsi="Arial" w:cs="Arial"/>
                <w:b/>
                <w:bCs/>
                <w:color w:val="000000" w:themeColor="text1"/>
                <w:sz w:val="20"/>
                <w:szCs w:val="20"/>
                <w:lang w:eastAsia="it-IT"/>
              </w:rPr>
              <w:t>Il Parere di conformità e il Nulla osta sono strumenti di controllo per il governo di Aree protette</w:t>
            </w:r>
          </w:p>
        </w:tc>
      </w:tr>
      <w:tr w:rsidR="00506AB3" w:rsidRPr="00E01028" w14:paraId="45959A1A" w14:textId="77777777" w:rsidTr="004D1C00">
        <w:trPr>
          <w:trHeight w:hRule="exact" w:val="510"/>
        </w:trPr>
        <w:tc>
          <w:tcPr>
            <w:tcW w:w="1097" w:type="dxa"/>
            <w:tcBorders>
              <w:top w:val="nil"/>
              <w:left w:val="nil"/>
              <w:bottom w:val="nil"/>
              <w:right w:val="nil"/>
            </w:tcBorders>
            <w:noWrap/>
            <w:vAlign w:val="center"/>
            <w:hideMark/>
          </w:tcPr>
          <w:p w14:paraId="5945930D" w14:textId="77777777" w:rsidR="00506AB3" w:rsidRPr="009D24B9" w:rsidRDefault="00506AB3" w:rsidP="00877C0B">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949" w:type="dxa"/>
            <w:tcBorders>
              <w:top w:val="nil"/>
              <w:left w:val="nil"/>
              <w:bottom w:val="nil"/>
              <w:right w:val="nil"/>
            </w:tcBorders>
            <w:shd w:val="clear" w:color="auto" w:fill="auto"/>
            <w:noWrap/>
            <w:vAlign w:val="center"/>
            <w:hideMark/>
          </w:tcPr>
          <w:p w14:paraId="5D273E80" w14:textId="17F56BFD" w:rsidR="00506AB3" w:rsidRPr="00F940DF" w:rsidRDefault="002F6BBA" w:rsidP="00877C0B">
            <w:pPr>
              <w:spacing w:after="0" w:line="240" w:lineRule="auto"/>
              <w:jc w:val="both"/>
              <w:rPr>
                <w:rFonts w:ascii="Arial" w:eastAsia="Times New Roman" w:hAnsi="Arial" w:cs="Arial"/>
                <w:color w:val="000000" w:themeColor="text1"/>
                <w:sz w:val="20"/>
                <w:szCs w:val="20"/>
                <w:lang w:eastAsia="it-IT"/>
              </w:rPr>
            </w:pPr>
            <w:r w:rsidRPr="002F6BBA">
              <w:rPr>
                <w:rFonts w:ascii="Arial" w:hAnsi="Arial" w:cs="Arial"/>
                <w:sz w:val="20"/>
                <w:szCs w:val="20"/>
              </w:rPr>
              <w:t>Sono strumenti esclusivi, previsti dalla L.R. 6/2005, per il governo dei Parchi regionali e interregionali.</w:t>
            </w:r>
          </w:p>
        </w:tc>
      </w:tr>
      <w:tr w:rsidR="00506AB3" w:rsidRPr="00E01028" w14:paraId="74CF2B21" w14:textId="77777777" w:rsidTr="004D1C00">
        <w:trPr>
          <w:trHeight w:hRule="exact" w:val="340"/>
        </w:trPr>
        <w:tc>
          <w:tcPr>
            <w:tcW w:w="1097" w:type="dxa"/>
            <w:tcBorders>
              <w:top w:val="nil"/>
              <w:left w:val="nil"/>
              <w:bottom w:val="nil"/>
              <w:right w:val="nil"/>
            </w:tcBorders>
            <w:noWrap/>
            <w:vAlign w:val="center"/>
            <w:hideMark/>
          </w:tcPr>
          <w:p w14:paraId="1745BCFA" w14:textId="77777777" w:rsidR="00506AB3" w:rsidRPr="009D24B9" w:rsidRDefault="00506AB3" w:rsidP="00877C0B">
            <w:pPr>
              <w:spacing w:after="0" w:line="240" w:lineRule="auto"/>
              <w:jc w:val="center"/>
              <w:rPr>
                <w:rFonts w:ascii="Webdings" w:eastAsia="Times New Roman" w:hAnsi="Webdings"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949" w:type="dxa"/>
            <w:tcBorders>
              <w:top w:val="nil"/>
              <w:left w:val="nil"/>
              <w:bottom w:val="nil"/>
              <w:right w:val="nil"/>
            </w:tcBorders>
            <w:shd w:val="clear" w:color="auto" w:fill="FFFFFF" w:themeFill="background1"/>
            <w:noWrap/>
            <w:vAlign w:val="center"/>
            <w:hideMark/>
          </w:tcPr>
          <w:p w14:paraId="696F7B04" w14:textId="315872B2" w:rsidR="00506AB3" w:rsidRPr="003D30C3" w:rsidRDefault="004D1C00" w:rsidP="00877C0B">
            <w:pPr>
              <w:spacing w:after="0" w:line="240" w:lineRule="auto"/>
              <w:jc w:val="both"/>
              <w:rPr>
                <w:rFonts w:ascii="Arial" w:eastAsia="Times New Roman" w:hAnsi="Arial" w:cs="Arial"/>
                <w:color w:val="000000" w:themeColor="text1"/>
                <w:sz w:val="20"/>
                <w:szCs w:val="20"/>
                <w:lang w:eastAsia="it-IT"/>
              </w:rPr>
            </w:pPr>
            <w:r w:rsidRPr="004D1C00">
              <w:rPr>
                <w:rFonts w:ascii="Arial" w:eastAsia="Times New Roman" w:hAnsi="Arial" w:cs="Arial"/>
                <w:color w:val="000000" w:themeColor="text1"/>
                <w:sz w:val="20"/>
                <w:szCs w:val="20"/>
                <w:lang w:eastAsia="it-IT"/>
              </w:rPr>
              <w:t>Sono strumenti previsti dalla L.R. 6/2005 per tutte le tipologie di Aree Protette</w:t>
            </w:r>
          </w:p>
        </w:tc>
      </w:tr>
      <w:tr w:rsidR="004D1C00" w:rsidRPr="00E01028" w14:paraId="3E0176FE" w14:textId="77777777" w:rsidTr="004D1C00">
        <w:trPr>
          <w:trHeight w:hRule="exact" w:val="454"/>
        </w:trPr>
        <w:tc>
          <w:tcPr>
            <w:tcW w:w="1097" w:type="dxa"/>
            <w:tcBorders>
              <w:top w:val="nil"/>
              <w:left w:val="nil"/>
              <w:bottom w:val="nil"/>
              <w:right w:val="nil"/>
            </w:tcBorders>
            <w:noWrap/>
            <w:vAlign w:val="center"/>
            <w:hideMark/>
          </w:tcPr>
          <w:p w14:paraId="4AB699A8" w14:textId="77777777" w:rsidR="004D1C00" w:rsidRPr="009D24B9" w:rsidRDefault="004D1C00" w:rsidP="004D1C00">
            <w:pPr>
              <w:spacing w:after="0" w:line="240" w:lineRule="auto"/>
              <w:jc w:val="center"/>
              <w:rPr>
                <w:rFonts w:ascii="Webdings" w:eastAsia="Times New Roman" w:hAnsi="Webdings"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949" w:type="dxa"/>
            <w:tcBorders>
              <w:top w:val="nil"/>
              <w:left w:val="nil"/>
              <w:bottom w:val="nil"/>
              <w:right w:val="nil"/>
            </w:tcBorders>
            <w:shd w:val="clear" w:color="auto" w:fill="FBE4D5" w:themeFill="accent2" w:themeFillTint="33"/>
            <w:noWrap/>
            <w:vAlign w:val="center"/>
            <w:hideMark/>
          </w:tcPr>
          <w:p w14:paraId="5A31A7DC" w14:textId="341F8992" w:rsidR="004D1C00" w:rsidRPr="003D30C3" w:rsidRDefault="004D1C00" w:rsidP="004D1C00">
            <w:pPr>
              <w:spacing w:after="0" w:line="240" w:lineRule="auto"/>
              <w:jc w:val="both"/>
              <w:rPr>
                <w:rFonts w:ascii="Arial" w:eastAsia="Times New Roman" w:hAnsi="Arial" w:cs="Arial"/>
                <w:color w:val="000000" w:themeColor="text1"/>
                <w:sz w:val="20"/>
                <w:szCs w:val="20"/>
                <w:lang w:eastAsia="it-IT"/>
              </w:rPr>
            </w:pPr>
            <w:r w:rsidRPr="002F6BBA">
              <w:rPr>
                <w:rFonts w:ascii="Arial" w:eastAsia="Times New Roman" w:hAnsi="Arial" w:cs="Arial"/>
                <w:color w:val="000000" w:themeColor="text1"/>
                <w:sz w:val="20"/>
                <w:szCs w:val="20"/>
                <w:lang w:eastAsia="it-IT"/>
              </w:rPr>
              <w:t>Sono strumenti previsti dalla L.R. 6/2005 per il governo dei Parchi e delle Riserve Naturali</w:t>
            </w:r>
          </w:p>
        </w:tc>
      </w:tr>
    </w:tbl>
    <w:p w14:paraId="60A912AC" w14:textId="77777777" w:rsidR="0073366C" w:rsidRDefault="0073366C"/>
    <w:p w14:paraId="4B64DD04" w14:textId="77777777" w:rsidR="00F73D9C" w:rsidRDefault="00F73D9C" w:rsidP="00F73D9C">
      <w:pPr>
        <w:rPr>
          <w:rFonts w:cstheme="minorHAnsi"/>
        </w:rPr>
      </w:pPr>
    </w:p>
    <w:p w14:paraId="6E97D66E" w14:textId="520A25B5" w:rsidR="00F73D9C" w:rsidRDefault="00F73D9C"/>
    <w:p w14:paraId="6A557262" w14:textId="6B120D70" w:rsidR="00F73D9C" w:rsidRDefault="00F73D9C"/>
    <w:p w14:paraId="2E9A7AD9" w14:textId="7767A5BA" w:rsidR="00F73D9C" w:rsidRDefault="00F73D9C"/>
    <w:p w14:paraId="5E4DDB09" w14:textId="6BD8DBE2" w:rsidR="00F73D9C" w:rsidRDefault="00F73D9C"/>
    <w:p w14:paraId="7978515A" w14:textId="17D5EB66" w:rsidR="00F73D9C" w:rsidRDefault="00F73D9C"/>
    <w:p w14:paraId="04B46BB8" w14:textId="18952625" w:rsidR="00F73D9C" w:rsidRDefault="00F73D9C"/>
    <w:p w14:paraId="2CE52B0A" w14:textId="6EB0F10D" w:rsidR="00F73D9C" w:rsidRDefault="00F73D9C"/>
    <w:p w14:paraId="151C786F" w14:textId="004505C8" w:rsidR="00F73D9C" w:rsidRDefault="00F73D9C"/>
    <w:p w14:paraId="72FB79C2" w14:textId="77777777" w:rsidR="00F73D9C" w:rsidRDefault="00F73D9C"/>
    <w:p w14:paraId="0A5DF917" w14:textId="77777777" w:rsidR="007F755A" w:rsidRDefault="007F755A"/>
    <w:p w14:paraId="1CDD29B6" w14:textId="77777777" w:rsidR="000A6A8F" w:rsidRPr="00B524D5" w:rsidRDefault="000A6A8F" w:rsidP="000A6A8F">
      <w:pPr>
        <w:spacing w:after="0" w:line="240" w:lineRule="auto"/>
        <w:jc w:val="right"/>
        <w:rPr>
          <w:b/>
          <w:bCs/>
          <w:color w:val="1F3864"/>
          <w:sz w:val="52"/>
          <w:szCs w:val="52"/>
        </w:rPr>
      </w:pPr>
      <w:r w:rsidRPr="3A763063">
        <w:rPr>
          <w:b/>
          <w:bCs/>
          <w:color w:val="1F3864"/>
          <w:sz w:val="52"/>
          <w:szCs w:val="52"/>
        </w:rPr>
        <w:t>Sezione C - Flora, prodotti del sottobosco e alberi monumentali</w:t>
      </w:r>
      <w:r>
        <w:rPr>
          <w:b/>
          <w:bCs/>
          <w:color w:val="1F3864"/>
          <w:sz w:val="52"/>
          <w:szCs w:val="52"/>
        </w:rPr>
        <w:t xml:space="preserve"> tutelati</w:t>
      </w:r>
    </w:p>
    <w:p w14:paraId="6B95EF60" w14:textId="77777777" w:rsidR="000A6A8F" w:rsidRDefault="000A6A8F" w:rsidP="000A6A8F">
      <w:pPr>
        <w:jc w:val="right"/>
        <w:rPr>
          <w:b/>
          <w:color w:val="1F3864" w:themeColor="accent1" w:themeShade="80"/>
          <w:sz w:val="40"/>
          <w:szCs w:val="40"/>
        </w:rPr>
      </w:pP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530907" w14:paraId="001541CF" w14:textId="77777777" w:rsidTr="00A805C7">
        <w:trPr>
          <w:trHeight w:hRule="exact" w:val="851"/>
        </w:trPr>
        <w:tc>
          <w:tcPr>
            <w:tcW w:w="960" w:type="dxa"/>
            <w:tcBorders>
              <w:top w:val="nil"/>
              <w:left w:val="nil"/>
              <w:bottom w:val="nil"/>
              <w:right w:val="nil"/>
            </w:tcBorders>
            <w:shd w:val="clear" w:color="auto" w:fill="D9E2F3" w:themeFill="accent1" w:themeFillTint="33"/>
            <w:noWrap/>
            <w:vAlign w:val="center"/>
            <w:hideMark/>
          </w:tcPr>
          <w:p w14:paraId="720D21EB" w14:textId="77777777" w:rsidR="000A6A8F" w:rsidRPr="00530907"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C001</w:t>
            </w:r>
          </w:p>
        </w:tc>
        <w:tc>
          <w:tcPr>
            <w:tcW w:w="8821" w:type="dxa"/>
            <w:tcBorders>
              <w:top w:val="nil"/>
              <w:left w:val="nil"/>
              <w:bottom w:val="nil"/>
              <w:right w:val="nil"/>
            </w:tcBorders>
            <w:shd w:val="clear" w:color="auto" w:fill="D9E2F3" w:themeFill="accent1" w:themeFillTint="33"/>
            <w:vAlign w:val="center"/>
            <w:hideMark/>
          </w:tcPr>
          <w:p w14:paraId="7CDB31DF" w14:textId="77777777" w:rsidR="000A6A8F" w:rsidRPr="00530907"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Quante felci sono presenti nell'elenco delle specie protette dalla Legge </w:t>
            </w:r>
            <w:r>
              <w:rPr>
                <w:rFonts w:ascii="Arial" w:eastAsia="Times New Roman" w:hAnsi="Arial" w:cs="Arial"/>
                <w:b/>
                <w:bCs/>
                <w:color w:val="000000" w:themeColor="text1"/>
                <w:sz w:val="20"/>
                <w:szCs w:val="20"/>
                <w:lang w:eastAsia="it-IT"/>
              </w:rPr>
              <w:t>r</w:t>
            </w:r>
            <w:r w:rsidRPr="3A763063">
              <w:rPr>
                <w:rFonts w:ascii="Arial" w:eastAsia="Times New Roman" w:hAnsi="Arial" w:cs="Arial"/>
                <w:b/>
                <w:bCs/>
                <w:color w:val="000000" w:themeColor="text1"/>
                <w:sz w:val="20"/>
                <w:szCs w:val="20"/>
                <w:lang w:eastAsia="it-IT"/>
              </w:rPr>
              <w:t>egionale n. 2/1977 “</w:t>
            </w:r>
            <w:r w:rsidRPr="00585B6D">
              <w:rPr>
                <w:rFonts w:ascii="Arial" w:eastAsia="Times New Roman" w:hAnsi="Arial" w:cs="Arial"/>
                <w:b/>
                <w:bCs/>
                <w:i/>
                <w:color w:val="000000" w:themeColor="text1"/>
                <w:sz w:val="20"/>
                <w:szCs w:val="20"/>
                <w:lang w:eastAsia="it-IT"/>
              </w:rPr>
              <w:t>Provvedimenti per la salvaguardia della flora regionale – istituzione di un fondo regionale per la conservazione della natura – disciplina della raccolta dei prodotti nel sottobosco</w:t>
            </w:r>
            <w:r w:rsidRPr="3A763063">
              <w:rPr>
                <w:rFonts w:ascii="Arial" w:eastAsia="Times New Roman" w:hAnsi="Arial" w:cs="Arial"/>
                <w:b/>
                <w:bCs/>
                <w:color w:val="000000" w:themeColor="text1"/>
                <w:sz w:val="20"/>
                <w:szCs w:val="20"/>
                <w:lang w:eastAsia="it-IT"/>
              </w:rPr>
              <w:t>”?</w:t>
            </w:r>
          </w:p>
        </w:tc>
      </w:tr>
      <w:tr w:rsidR="000A6A8F" w:rsidRPr="00585B6D" w14:paraId="6845DE27" w14:textId="77777777" w:rsidTr="00A805C7">
        <w:trPr>
          <w:trHeight w:val="315"/>
        </w:trPr>
        <w:tc>
          <w:tcPr>
            <w:tcW w:w="960" w:type="dxa"/>
            <w:tcBorders>
              <w:top w:val="nil"/>
              <w:left w:val="nil"/>
              <w:bottom w:val="nil"/>
              <w:right w:val="nil"/>
            </w:tcBorders>
            <w:noWrap/>
            <w:vAlign w:val="center"/>
            <w:hideMark/>
          </w:tcPr>
          <w:p w14:paraId="4A8A572C" w14:textId="77777777" w:rsidR="000A6A8F" w:rsidRPr="00585B6D" w:rsidRDefault="000A6A8F" w:rsidP="001D5DEC">
            <w:pPr>
              <w:spacing w:after="0" w:line="240" w:lineRule="auto"/>
              <w:jc w:val="center"/>
              <w:rPr>
                <w:rFonts w:ascii="Arial" w:eastAsia="Times New Roman" w:hAnsi="Arial" w:cs="Arial"/>
                <w:color w:val="000000" w:themeColor="text1"/>
                <w:sz w:val="20"/>
                <w:szCs w:val="20"/>
                <w:lang w:eastAsia="it-IT"/>
              </w:rPr>
            </w:pPr>
            <w:r w:rsidRPr="00585B6D">
              <w:rPr>
                <w:rFonts w:ascii="Arial" w:eastAsia="Times New Roman" w:hAnsi="Arial" w:cs="Arial"/>
                <w:color w:val="000000" w:themeColor="text1"/>
                <w:sz w:val="20"/>
                <w:szCs w:val="20"/>
                <w:lang w:eastAsia="it-IT"/>
              </w:rPr>
              <w:t></w:t>
            </w:r>
            <w:r>
              <w:rPr>
                <w:rFonts w:ascii="Arial" w:eastAsia="Times New Roman" w:hAnsi="Arial" w:cs="Arial"/>
                <w:color w:val="000000" w:themeColor="text1"/>
                <w:sz w:val="20"/>
                <w:szCs w:val="20"/>
                <w:lang w:eastAsia="it-IT"/>
              </w:rPr>
              <w:t xml:space="preserve"> </w:t>
            </w:r>
            <w:r w:rsidRPr="00585B6D">
              <w:rPr>
                <w:rFonts w:ascii="Arial" w:eastAsia="Times New Roman" w:hAnsi="Arial" w:cs="Arial"/>
                <w:color w:val="000000" w:themeColor="text1"/>
                <w:sz w:val="20"/>
                <w:szCs w:val="20"/>
                <w:lang w:eastAsia="it-IT"/>
              </w:rPr>
              <w:t>a)</w:t>
            </w:r>
          </w:p>
        </w:tc>
        <w:tc>
          <w:tcPr>
            <w:tcW w:w="8821" w:type="dxa"/>
            <w:tcBorders>
              <w:top w:val="nil"/>
              <w:left w:val="nil"/>
              <w:bottom w:val="nil"/>
              <w:right w:val="nil"/>
            </w:tcBorders>
            <w:shd w:val="clear" w:color="auto" w:fill="FBE4D5" w:themeFill="accent2" w:themeFillTint="33"/>
            <w:vAlign w:val="center"/>
            <w:hideMark/>
          </w:tcPr>
          <w:p w14:paraId="383F1CEF" w14:textId="77777777" w:rsidR="000A6A8F" w:rsidRPr="00585B6D" w:rsidRDefault="000A6A8F" w:rsidP="001D5DEC">
            <w:pPr>
              <w:spacing w:after="0" w:line="240" w:lineRule="auto"/>
              <w:jc w:val="both"/>
              <w:rPr>
                <w:rFonts w:ascii="Arial" w:eastAsia="Times New Roman" w:hAnsi="Arial" w:cs="Arial"/>
                <w:color w:val="000000" w:themeColor="text1"/>
                <w:sz w:val="20"/>
                <w:szCs w:val="20"/>
                <w:lang w:eastAsia="it-IT"/>
              </w:rPr>
            </w:pPr>
            <w:r w:rsidRPr="00585B6D">
              <w:rPr>
                <w:rFonts w:ascii="Arial" w:eastAsia="Times New Roman" w:hAnsi="Arial" w:cs="Arial"/>
                <w:sz w:val="20"/>
                <w:szCs w:val="20"/>
                <w:lang w:eastAsia="it-IT"/>
              </w:rPr>
              <w:t>Un genere</w:t>
            </w:r>
          </w:p>
        </w:tc>
      </w:tr>
      <w:tr w:rsidR="000A6A8F" w:rsidRPr="00585B6D" w14:paraId="1F2C9133" w14:textId="77777777" w:rsidTr="001D5DEC">
        <w:trPr>
          <w:trHeight w:val="315"/>
        </w:trPr>
        <w:tc>
          <w:tcPr>
            <w:tcW w:w="960" w:type="dxa"/>
            <w:tcBorders>
              <w:top w:val="nil"/>
              <w:left w:val="nil"/>
              <w:bottom w:val="nil"/>
              <w:right w:val="nil"/>
            </w:tcBorders>
            <w:noWrap/>
            <w:vAlign w:val="center"/>
            <w:hideMark/>
          </w:tcPr>
          <w:p w14:paraId="5B687C7F" w14:textId="77777777" w:rsidR="000A6A8F" w:rsidRPr="00585B6D" w:rsidRDefault="000A6A8F" w:rsidP="001D5DEC">
            <w:pPr>
              <w:spacing w:after="0" w:line="240" w:lineRule="auto"/>
              <w:jc w:val="center"/>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 xml:space="preserve"> </w:t>
            </w:r>
            <w:proofErr w:type="gramStart"/>
            <w:r w:rsidRPr="00585B6D">
              <w:rPr>
                <w:rFonts w:ascii="Arial" w:eastAsia="Times New Roman" w:hAnsi="Arial" w:cs="Arial"/>
                <w:color w:val="000000" w:themeColor="text1"/>
                <w:sz w:val="20"/>
                <w:szCs w:val="20"/>
                <w:lang w:eastAsia="it-IT"/>
              </w:rPr>
              <w:t>  b</w:t>
            </w:r>
            <w:proofErr w:type="gramEnd"/>
            <w:r w:rsidRPr="00585B6D">
              <w:rPr>
                <w:rFonts w:ascii="Arial" w:eastAsia="Times New Roman" w:hAnsi="Arial" w:cs="Arial"/>
                <w:color w:val="000000" w:themeColor="text1"/>
                <w:sz w:val="20"/>
                <w:szCs w:val="20"/>
                <w:lang w:eastAsia="it-IT"/>
              </w:rPr>
              <w:t>)</w:t>
            </w:r>
          </w:p>
        </w:tc>
        <w:tc>
          <w:tcPr>
            <w:tcW w:w="8821" w:type="dxa"/>
            <w:tcBorders>
              <w:top w:val="nil"/>
              <w:left w:val="nil"/>
              <w:bottom w:val="nil"/>
              <w:right w:val="nil"/>
            </w:tcBorders>
            <w:vAlign w:val="center"/>
            <w:hideMark/>
          </w:tcPr>
          <w:p w14:paraId="527CF76A" w14:textId="77777777" w:rsidR="000A6A8F" w:rsidRPr="00585B6D" w:rsidRDefault="000A6A8F" w:rsidP="001D5DEC">
            <w:pPr>
              <w:spacing w:after="0" w:line="240" w:lineRule="auto"/>
              <w:jc w:val="both"/>
              <w:rPr>
                <w:rFonts w:ascii="Arial" w:eastAsia="Times New Roman" w:hAnsi="Arial" w:cs="Arial"/>
                <w:color w:val="000000" w:themeColor="text1"/>
                <w:sz w:val="20"/>
                <w:szCs w:val="20"/>
                <w:lang w:eastAsia="it-IT"/>
              </w:rPr>
            </w:pPr>
            <w:r w:rsidRPr="00585B6D">
              <w:rPr>
                <w:rFonts w:ascii="Arial" w:eastAsia="Times New Roman" w:hAnsi="Arial" w:cs="Arial"/>
                <w:color w:val="000000" w:themeColor="text1"/>
                <w:sz w:val="20"/>
                <w:szCs w:val="20"/>
                <w:lang w:eastAsia="it-IT"/>
              </w:rPr>
              <w:t>Più di due</w:t>
            </w:r>
          </w:p>
        </w:tc>
      </w:tr>
      <w:tr w:rsidR="000A6A8F" w:rsidRPr="00585B6D" w14:paraId="2B7C2E4B" w14:textId="77777777" w:rsidTr="001D5DEC">
        <w:trPr>
          <w:trHeight w:val="315"/>
        </w:trPr>
        <w:tc>
          <w:tcPr>
            <w:tcW w:w="960" w:type="dxa"/>
            <w:tcBorders>
              <w:top w:val="nil"/>
              <w:left w:val="nil"/>
              <w:bottom w:val="nil"/>
              <w:right w:val="nil"/>
            </w:tcBorders>
            <w:noWrap/>
            <w:vAlign w:val="center"/>
            <w:hideMark/>
          </w:tcPr>
          <w:p w14:paraId="0BCB1664" w14:textId="77777777" w:rsidR="000A6A8F" w:rsidRPr="00585B6D" w:rsidRDefault="000A6A8F" w:rsidP="001D5DEC">
            <w:pPr>
              <w:spacing w:after="0" w:line="240" w:lineRule="auto"/>
              <w:jc w:val="center"/>
              <w:rPr>
                <w:rFonts w:ascii="Arial" w:eastAsia="Times New Roman" w:hAnsi="Arial" w:cs="Arial"/>
                <w:color w:val="000000" w:themeColor="text1"/>
                <w:sz w:val="20"/>
                <w:szCs w:val="20"/>
                <w:lang w:eastAsia="it-IT"/>
              </w:rPr>
            </w:pPr>
            <w:r w:rsidRPr="00585B6D">
              <w:rPr>
                <w:rFonts w:ascii="Arial" w:eastAsia="Times New Roman" w:hAnsi="Arial" w:cs="Arial"/>
                <w:color w:val="000000" w:themeColor="text1"/>
                <w:sz w:val="20"/>
                <w:szCs w:val="20"/>
                <w:lang w:eastAsia="it-IT"/>
              </w:rPr>
              <w:t></w:t>
            </w:r>
            <w:r>
              <w:rPr>
                <w:rFonts w:ascii="Arial" w:eastAsia="Times New Roman" w:hAnsi="Arial" w:cs="Arial"/>
                <w:color w:val="000000" w:themeColor="text1"/>
                <w:sz w:val="20"/>
                <w:szCs w:val="20"/>
                <w:lang w:eastAsia="it-IT"/>
              </w:rPr>
              <w:t xml:space="preserve"> </w:t>
            </w:r>
            <w:r w:rsidRPr="00585B6D">
              <w:rPr>
                <w:rFonts w:ascii="Arial" w:eastAsia="Times New Roman" w:hAnsi="Arial" w:cs="Arial"/>
                <w:color w:val="000000" w:themeColor="text1"/>
                <w:sz w:val="20"/>
                <w:szCs w:val="20"/>
                <w:lang w:eastAsia="it-IT"/>
              </w:rPr>
              <w:t>c)</w:t>
            </w:r>
          </w:p>
        </w:tc>
        <w:tc>
          <w:tcPr>
            <w:tcW w:w="8821" w:type="dxa"/>
            <w:tcBorders>
              <w:top w:val="nil"/>
              <w:left w:val="nil"/>
              <w:bottom w:val="nil"/>
              <w:right w:val="nil"/>
            </w:tcBorders>
            <w:shd w:val="clear" w:color="auto" w:fill="FFFFFF" w:themeFill="background1"/>
            <w:vAlign w:val="center"/>
            <w:hideMark/>
          </w:tcPr>
          <w:p w14:paraId="0926AB09" w14:textId="77777777" w:rsidR="000A6A8F" w:rsidRPr="00585B6D" w:rsidRDefault="000A6A8F" w:rsidP="001D5DEC">
            <w:pPr>
              <w:spacing w:after="0" w:line="240" w:lineRule="auto"/>
              <w:jc w:val="both"/>
              <w:rPr>
                <w:rFonts w:ascii="Arial" w:eastAsia="Times New Roman" w:hAnsi="Arial" w:cs="Arial"/>
                <w:color w:val="000000" w:themeColor="text1"/>
                <w:sz w:val="20"/>
                <w:szCs w:val="20"/>
                <w:lang w:eastAsia="it-IT"/>
              </w:rPr>
            </w:pPr>
            <w:r w:rsidRPr="00585B6D">
              <w:rPr>
                <w:rFonts w:ascii="Arial" w:eastAsia="Times New Roman" w:hAnsi="Arial" w:cs="Arial"/>
                <w:color w:val="000000" w:themeColor="text1"/>
                <w:sz w:val="20"/>
                <w:szCs w:val="20"/>
                <w:lang w:eastAsia="it-IT"/>
              </w:rPr>
              <w:t>Nessuna</w:t>
            </w:r>
          </w:p>
        </w:tc>
      </w:tr>
    </w:tbl>
    <w:p w14:paraId="3F08DF2D" w14:textId="77777777" w:rsidR="00CE145A" w:rsidRPr="00226B2B" w:rsidRDefault="00CE145A"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00226B2B">
        <w:rPr>
          <w:rFonts w:ascii="Arial" w:eastAsia="Times New Roman" w:hAnsi="Arial" w:cs="Arial"/>
          <w:b/>
          <w:bCs/>
          <w:color w:val="000000" w:themeColor="text1"/>
          <w:sz w:val="20"/>
          <w:szCs w:val="2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226B2B" w14:paraId="2456F53A" w14:textId="77777777" w:rsidTr="00A805C7">
        <w:trPr>
          <w:trHeight w:val="465"/>
        </w:trPr>
        <w:tc>
          <w:tcPr>
            <w:tcW w:w="960" w:type="dxa"/>
            <w:tcBorders>
              <w:top w:val="nil"/>
              <w:left w:val="nil"/>
              <w:bottom w:val="nil"/>
              <w:right w:val="nil"/>
            </w:tcBorders>
            <w:shd w:val="clear" w:color="auto" w:fill="D9E2F3" w:themeFill="accent1" w:themeFillTint="33"/>
            <w:noWrap/>
            <w:vAlign w:val="center"/>
            <w:hideMark/>
          </w:tcPr>
          <w:p w14:paraId="5608CBA9" w14:textId="77777777" w:rsidR="000A6A8F" w:rsidRPr="00226B2B" w:rsidRDefault="000A6A8F" w:rsidP="001D5DEC">
            <w:pPr>
              <w:spacing w:after="0" w:line="240" w:lineRule="auto"/>
              <w:jc w:val="center"/>
              <w:rPr>
                <w:rFonts w:ascii="Arial" w:eastAsia="Times New Roman" w:hAnsi="Arial" w:cs="Arial"/>
                <w:b/>
                <w:bCs/>
                <w:color w:val="000000" w:themeColor="text1"/>
                <w:sz w:val="20"/>
                <w:szCs w:val="20"/>
                <w:lang w:eastAsia="it-IT"/>
              </w:rPr>
            </w:pPr>
            <w:r w:rsidRPr="0016075A">
              <w:rPr>
                <w:rFonts w:ascii="Calibri" w:eastAsia="Times New Roman" w:hAnsi="Calibri" w:cs="Times New Roman"/>
                <w:b/>
                <w:bCs/>
                <w:color w:val="000000" w:themeColor="text1"/>
                <w:lang w:eastAsia="it-IT"/>
              </w:rPr>
              <w:t>C002</w:t>
            </w:r>
          </w:p>
        </w:tc>
        <w:tc>
          <w:tcPr>
            <w:tcW w:w="8821" w:type="dxa"/>
            <w:tcBorders>
              <w:top w:val="nil"/>
              <w:left w:val="nil"/>
              <w:bottom w:val="nil"/>
              <w:right w:val="nil"/>
            </w:tcBorders>
            <w:shd w:val="clear" w:color="auto" w:fill="D9E2F3" w:themeFill="accent1" w:themeFillTint="33"/>
            <w:vAlign w:val="center"/>
            <w:hideMark/>
          </w:tcPr>
          <w:p w14:paraId="2A79F91F" w14:textId="77777777" w:rsidR="000A6A8F" w:rsidRPr="00226B2B" w:rsidRDefault="000A6A8F" w:rsidP="001D5DEC">
            <w:pPr>
              <w:spacing w:after="0" w:line="240" w:lineRule="auto"/>
              <w:jc w:val="both"/>
              <w:rPr>
                <w:rFonts w:ascii="Arial" w:eastAsia="Times New Roman" w:hAnsi="Arial" w:cs="Arial"/>
                <w:b/>
                <w:bCs/>
                <w:color w:val="000000" w:themeColor="text1"/>
                <w:sz w:val="20"/>
                <w:szCs w:val="20"/>
                <w:lang w:eastAsia="it-IT"/>
              </w:rPr>
            </w:pPr>
            <w:r w:rsidRPr="00226B2B">
              <w:rPr>
                <w:rFonts w:ascii="Arial" w:eastAsia="Times New Roman" w:hAnsi="Arial" w:cs="Arial"/>
                <w:b/>
                <w:bCs/>
                <w:color w:val="000000" w:themeColor="text1"/>
                <w:sz w:val="20"/>
                <w:szCs w:val="20"/>
                <w:lang w:eastAsia="it-IT"/>
              </w:rPr>
              <w:t>Che caratteristiche hanno i boschi cedui?</w:t>
            </w:r>
          </w:p>
        </w:tc>
      </w:tr>
      <w:tr w:rsidR="000A6A8F" w:rsidRPr="001548A3" w14:paraId="157B0327" w14:textId="77777777" w:rsidTr="00A805C7">
        <w:trPr>
          <w:trHeight w:val="510"/>
        </w:trPr>
        <w:tc>
          <w:tcPr>
            <w:tcW w:w="960" w:type="dxa"/>
            <w:tcBorders>
              <w:top w:val="nil"/>
              <w:left w:val="nil"/>
              <w:bottom w:val="nil"/>
              <w:right w:val="nil"/>
            </w:tcBorders>
            <w:noWrap/>
            <w:vAlign w:val="center"/>
            <w:hideMark/>
          </w:tcPr>
          <w:p w14:paraId="370A792E"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00585B6D">
              <w:rPr>
                <w:rFonts w:ascii="Arial" w:eastAsia="Times New Roman" w:hAnsi="Arial" w:cs="Arial"/>
                <w:color w:val="000000" w:themeColor="text1"/>
                <w:sz w:val="20"/>
                <w:szCs w:val="20"/>
                <w:lang w:eastAsia="it-IT"/>
              </w:rPr>
              <w:t></w:t>
            </w:r>
            <w:r>
              <w:rPr>
                <w:rFonts w:ascii="Arial" w:eastAsia="Times New Roman" w:hAnsi="Arial" w:cs="Arial"/>
                <w:color w:val="000000" w:themeColor="text1"/>
                <w:sz w:val="20"/>
                <w:szCs w:val="20"/>
                <w:lang w:eastAsia="it-IT"/>
              </w:rPr>
              <w:t xml:space="preserve"> </w:t>
            </w:r>
            <w:r w:rsidRPr="00585B6D">
              <w:rPr>
                <w:rFonts w:ascii="Arial" w:eastAsia="Times New Roman" w:hAnsi="Arial" w:cs="Arial"/>
                <w:color w:val="000000" w:themeColor="text1"/>
                <w:sz w:val="20"/>
                <w:szCs w:val="20"/>
                <w:lang w:eastAsia="it-IT"/>
              </w:rPr>
              <w:t>a)</w:t>
            </w:r>
          </w:p>
        </w:tc>
        <w:tc>
          <w:tcPr>
            <w:tcW w:w="8821" w:type="dxa"/>
            <w:tcBorders>
              <w:top w:val="nil"/>
              <w:left w:val="nil"/>
              <w:bottom w:val="nil"/>
              <w:right w:val="nil"/>
            </w:tcBorders>
            <w:shd w:val="clear" w:color="auto" w:fill="FBE4D5" w:themeFill="accent2" w:themeFillTint="33"/>
            <w:vAlign w:val="center"/>
            <w:hideMark/>
          </w:tcPr>
          <w:p w14:paraId="27D79BA6"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Sono caratterizzati da una particolare forma di conduzione </w:t>
            </w:r>
            <w:proofErr w:type="spellStart"/>
            <w:r w:rsidRPr="3A763063">
              <w:rPr>
                <w:rFonts w:ascii="Arial" w:eastAsia="Times New Roman" w:hAnsi="Arial" w:cs="Arial"/>
                <w:color w:val="000000" w:themeColor="text1"/>
                <w:sz w:val="20"/>
                <w:szCs w:val="20"/>
                <w:lang w:eastAsia="it-IT"/>
              </w:rPr>
              <w:t>selvicolturale</w:t>
            </w:r>
            <w:proofErr w:type="spellEnd"/>
          </w:p>
        </w:tc>
      </w:tr>
      <w:tr w:rsidR="000A6A8F" w:rsidRPr="001548A3" w14:paraId="1E5F411B" w14:textId="77777777" w:rsidTr="001D5DEC">
        <w:trPr>
          <w:trHeight w:val="315"/>
        </w:trPr>
        <w:tc>
          <w:tcPr>
            <w:tcW w:w="960" w:type="dxa"/>
            <w:tcBorders>
              <w:top w:val="nil"/>
              <w:left w:val="nil"/>
              <w:bottom w:val="nil"/>
              <w:right w:val="nil"/>
            </w:tcBorders>
            <w:noWrap/>
            <w:vAlign w:val="center"/>
            <w:hideMark/>
          </w:tcPr>
          <w:p w14:paraId="2B34AC76"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00585B6D">
              <w:rPr>
                <w:rFonts w:ascii="Arial" w:eastAsia="Times New Roman" w:hAnsi="Arial" w:cs="Arial"/>
                <w:color w:val="000000" w:themeColor="text1"/>
                <w:sz w:val="20"/>
                <w:szCs w:val="20"/>
                <w:lang w:eastAsia="it-IT"/>
              </w:rPr>
              <w:t>  b</w:t>
            </w:r>
            <w:proofErr w:type="gramEnd"/>
            <w:r w:rsidRPr="00585B6D">
              <w:rPr>
                <w:rFonts w:ascii="Arial" w:eastAsia="Times New Roman" w:hAnsi="Arial" w:cs="Arial"/>
                <w:color w:val="000000" w:themeColor="text1"/>
                <w:sz w:val="20"/>
                <w:szCs w:val="20"/>
                <w:lang w:eastAsia="it-IT"/>
              </w:rPr>
              <w:t>)</w:t>
            </w:r>
          </w:p>
        </w:tc>
        <w:tc>
          <w:tcPr>
            <w:tcW w:w="8821" w:type="dxa"/>
            <w:tcBorders>
              <w:top w:val="nil"/>
              <w:left w:val="nil"/>
              <w:bottom w:val="nil"/>
              <w:right w:val="nil"/>
            </w:tcBorders>
            <w:vAlign w:val="center"/>
            <w:hideMark/>
          </w:tcPr>
          <w:p w14:paraId="1EC8F4AD"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Sono tipici di una certa fascia altitudinale del nostro Appennino</w:t>
            </w:r>
          </w:p>
        </w:tc>
      </w:tr>
      <w:tr w:rsidR="000A6A8F" w:rsidRPr="001548A3" w14:paraId="0201F082" w14:textId="77777777" w:rsidTr="001D5DEC">
        <w:trPr>
          <w:trHeight w:val="510"/>
        </w:trPr>
        <w:tc>
          <w:tcPr>
            <w:tcW w:w="960" w:type="dxa"/>
            <w:tcBorders>
              <w:top w:val="nil"/>
              <w:left w:val="nil"/>
              <w:bottom w:val="nil"/>
              <w:right w:val="nil"/>
            </w:tcBorders>
            <w:noWrap/>
            <w:vAlign w:val="center"/>
            <w:hideMark/>
          </w:tcPr>
          <w:p w14:paraId="47515B6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00585B6D">
              <w:rPr>
                <w:rFonts w:ascii="Arial" w:eastAsia="Times New Roman" w:hAnsi="Arial" w:cs="Arial"/>
                <w:color w:val="000000" w:themeColor="text1"/>
                <w:sz w:val="20"/>
                <w:szCs w:val="20"/>
                <w:lang w:eastAsia="it-IT"/>
              </w:rPr>
              <w:t></w:t>
            </w:r>
            <w:r>
              <w:rPr>
                <w:rFonts w:ascii="Arial" w:eastAsia="Times New Roman" w:hAnsi="Arial" w:cs="Arial"/>
                <w:color w:val="000000" w:themeColor="text1"/>
                <w:sz w:val="20"/>
                <w:szCs w:val="20"/>
                <w:lang w:eastAsia="it-IT"/>
              </w:rPr>
              <w:t xml:space="preserve"> </w:t>
            </w:r>
            <w:r w:rsidRPr="00585B6D">
              <w:rPr>
                <w:rFonts w:ascii="Arial" w:eastAsia="Times New Roman" w:hAnsi="Arial" w:cs="Arial"/>
                <w:color w:val="000000" w:themeColor="text1"/>
                <w:sz w:val="20"/>
                <w:szCs w:val="20"/>
                <w:lang w:eastAsia="it-IT"/>
              </w:rPr>
              <w:t>c)</w:t>
            </w:r>
          </w:p>
        </w:tc>
        <w:tc>
          <w:tcPr>
            <w:tcW w:w="8821" w:type="dxa"/>
            <w:tcBorders>
              <w:top w:val="nil"/>
              <w:left w:val="nil"/>
              <w:bottom w:val="nil"/>
              <w:right w:val="nil"/>
            </w:tcBorders>
            <w:vAlign w:val="center"/>
            <w:hideMark/>
          </w:tcPr>
          <w:p w14:paraId="172BAFBF"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Sono caratterizzati dalla presenza di piante di Carpino nero e Roverella</w:t>
            </w:r>
          </w:p>
        </w:tc>
      </w:tr>
      <w:tr w:rsidR="000A6A8F" w:rsidRPr="001548A3" w14:paraId="0146F4B7" w14:textId="77777777" w:rsidTr="002E081D">
        <w:trPr>
          <w:trHeight w:val="675"/>
        </w:trPr>
        <w:tc>
          <w:tcPr>
            <w:tcW w:w="960" w:type="dxa"/>
            <w:tcBorders>
              <w:top w:val="nil"/>
              <w:left w:val="nil"/>
              <w:bottom w:val="nil"/>
              <w:right w:val="nil"/>
            </w:tcBorders>
            <w:shd w:val="clear" w:color="auto" w:fill="D9E2F3" w:themeFill="accent1" w:themeFillTint="33"/>
            <w:noWrap/>
            <w:vAlign w:val="center"/>
            <w:hideMark/>
          </w:tcPr>
          <w:p w14:paraId="1F744E98"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C003</w:t>
            </w:r>
          </w:p>
        </w:tc>
        <w:tc>
          <w:tcPr>
            <w:tcW w:w="8821" w:type="dxa"/>
            <w:tcBorders>
              <w:top w:val="nil"/>
              <w:left w:val="nil"/>
              <w:bottom w:val="nil"/>
              <w:right w:val="nil"/>
            </w:tcBorders>
            <w:shd w:val="clear" w:color="auto" w:fill="D9E2F3" w:themeFill="accent1" w:themeFillTint="33"/>
            <w:noWrap/>
            <w:vAlign w:val="center"/>
            <w:hideMark/>
          </w:tcPr>
          <w:p w14:paraId="4BF7ECDF"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Le piante allo stato naturale si distribuiscono in modo casuale?</w:t>
            </w:r>
          </w:p>
        </w:tc>
      </w:tr>
      <w:tr w:rsidR="000A6A8F" w:rsidRPr="001548A3" w14:paraId="2A9DDA83" w14:textId="77777777" w:rsidTr="001D5DEC">
        <w:trPr>
          <w:trHeight w:val="624"/>
        </w:trPr>
        <w:tc>
          <w:tcPr>
            <w:tcW w:w="960" w:type="dxa"/>
            <w:tcBorders>
              <w:top w:val="nil"/>
              <w:left w:val="nil"/>
              <w:bottom w:val="nil"/>
              <w:right w:val="nil"/>
            </w:tcBorders>
            <w:noWrap/>
            <w:vAlign w:val="center"/>
            <w:hideMark/>
          </w:tcPr>
          <w:p w14:paraId="1A26D1D2"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5E4C27C0"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Gli adattamenti estremi e le condizioni climatiche avverse fanno sì che le piante debbano cercare casualmente la loro possibilità di distribuzione nell’ambiente</w:t>
            </w:r>
          </w:p>
        </w:tc>
      </w:tr>
      <w:tr w:rsidR="000A6A8F" w:rsidRPr="001548A3" w14:paraId="45B286B1" w14:textId="77777777" w:rsidTr="00A805C7">
        <w:trPr>
          <w:trHeight w:val="624"/>
        </w:trPr>
        <w:tc>
          <w:tcPr>
            <w:tcW w:w="960" w:type="dxa"/>
            <w:tcBorders>
              <w:top w:val="nil"/>
              <w:left w:val="nil"/>
              <w:bottom w:val="nil"/>
              <w:right w:val="nil"/>
            </w:tcBorders>
            <w:noWrap/>
            <w:vAlign w:val="center"/>
            <w:hideMark/>
          </w:tcPr>
          <w:p w14:paraId="04D4A90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6D648E43"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Tutte le piante hanno delle preferenze in virtù di specifiche esigenze ecologiche e pertanto non si distribuiscono mai casualmente</w:t>
            </w:r>
          </w:p>
        </w:tc>
      </w:tr>
      <w:tr w:rsidR="000A6A8F" w:rsidRPr="001548A3" w14:paraId="015CB44C" w14:textId="77777777" w:rsidTr="001D5DEC">
        <w:trPr>
          <w:trHeight w:val="624"/>
        </w:trPr>
        <w:tc>
          <w:tcPr>
            <w:tcW w:w="960" w:type="dxa"/>
            <w:tcBorders>
              <w:top w:val="nil"/>
              <w:left w:val="nil"/>
              <w:bottom w:val="nil"/>
              <w:right w:val="nil"/>
            </w:tcBorders>
            <w:noWrap/>
            <w:vAlign w:val="center"/>
            <w:hideMark/>
          </w:tcPr>
          <w:p w14:paraId="6CE612EF"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51714479"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Sia gli adattamenti estremi, sia le condizioni avverse dell’ambiente hanno consentito una distribuzione solo in parte casuale in funzione di una serie di fattori climatico/ambientali</w:t>
            </w:r>
          </w:p>
        </w:tc>
      </w:tr>
      <w:tr w:rsidR="000A6A8F" w:rsidRPr="001548A3" w14:paraId="015AE238" w14:textId="77777777" w:rsidTr="002E081D">
        <w:trPr>
          <w:trHeight w:hRule="exact" w:val="851"/>
        </w:trPr>
        <w:tc>
          <w:tcPr>
            <w:tcW w:w="960" w:type="dxa"/>
            <w:tcBorders>
              <w:top w:val="nil"/>
              <w:left w:val="nil"/>
              <w:bottom w:val="nil"/>
              <w:right w:val="nil"/>
            </w:tcBorders>
            <w:shd w:val="clear" w:color="auto" w:fill="D9E2F3" w:themeFill="accent1" w:themeFillTint="33"/>
            <w:noWrap/>
            <w:vAlign w:val="center"/>
            <w:hideMark/>
          </w:tcPr>
          <w:p w14:paraId="5C7D6F05"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C004</w:t>
            </w:r>
          </w:p>
        </w:tc>
        <w:tc>
          <w:tcPr>
            <w:tcW w:w="8821" w:type="dxa"/>
            <w:tcBorders>
              <w:top w:val="nil"/>
              <w:left w:val="nil"/>
              <w:bottom w:val="nil"/>
              <w:right w:val="nil"/>
            </w:tcBorders>
            <w:shd w:val="clear" w:color="auto" w:fill="D9E2F3" w:themeFill="accent1" w:themeFillTint="33"/>
            <w:vAlign w:val="center"/>
            <w:hideMark/>
          </w:tcPr>
          <w:p w14:paraId="5319017C"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Quali sono le orchidee protette dalla Legge </w:t>
            </w:r>
            <w:r>
              <w:rPr>
                <w:rFonts w:ascii="Arial" w:eastAsia="Times New Roman" w:hAnsi="Arial" w:cs="Arial"/>
                <w:b/>
                <w:bCs/>
                <w:color w:val="000000" w:themeColor="text1"/>
                <w:sz w:val="20"/>
                <w:szCs w:val="20"/>
                <w:lang w:eastAsia="it-IT"/>
              </w:rPr>
              <w:t>r</w:t>
            </w:r>
            <w:r w:rsidRPr="3A763063">
              <w:rPr>
                <w:rFonts w:ascii="Arial" w:eastAsia="Times New Roman" w:hAnsi="Arial" w:cs="Arial"/>
                <w:b/>
                <w:bCs/>
                <w:color w:val="000000" w:themeColor="text1"/>
                <w:sz w:val="20"/>
                <w:szCs w:val="20"/>
                <w:lang w:eastAsia="it-IT"/>
              </w:rPr>
              <w:t>egionale n. 2/1977 “</w:t>
            </w:r>
            <w:r w:rsidRPr="006D4F2E">
              <w:rPr>
                <w:rFonts w:ascii="Arial" w:eastAsia="Times New Roman" w:hAnsi="Arial" w:cs="Arial"/>
                <w:b/>
                <w:bCs/>
                <w:i/>
                <w:color w:val="000000" w:themeColor="text1"/>
                <w:sz w:val="20"/>
                <w:szCs w:val="20"/>
                <w:lang w:eastAsia="it-IT"/>
              </w:rPr>
              <w:t xml:space="preserve">Provvedimenti per la salvaguardia della flora regionale – </w:t>
            </w:r>
            <w:r>
              <w:rPr>
                <w:rFonts w:ascii="Arial" w:eastAsia="Times New Roman" w:hAnsi="Arial" w:cs="Arial"/>
                <w:b/>
                <w:bCs/>
                <w:i/>
                <w:color w:val="000000" w:themeColor="text1"/>
                <w:sz w:val="20"/>
                <w:szCs w:val="20"/>
                <w:lang w:eastAsia="it-IT"/>
              </w:rPr>
              <w:t>I</w:t>
            </w:r>
            <w:r w:rsidRPr="006D4F2E">
              <w:rPr>
                <w:rFonts w:ascii="Arial" w:eastAsia="Times New Roman" w:hAnsi="Arial" w:cs="Arial"/>
                <w:b/>
                <w:bCs/>
                <w:i/>
                <w:color w:val="000000" w:themeColor="text1"/>
                <w:sz w:val="20"/>
                <w:szCs w:val="20"/>
                <w:lang w:eastAsia="it-IT"/>
              </w:rPr>
              <w:t xml:space="preserve">stituzione di un fondo regionale per la conservazione della natura – </w:t>
            </w:r>
            <w:r>
              <w:rPr>
                <w:rFonts w:ascii="Arial" w:eastAsia="Times New Roman" w:hAnsi="Arial" w:cs="Arial"/>
                <w:b/>
                <w:bCs/>
                <w:i/>
                <w:color w:val="000000" w:themeColor="text1"/>
                <w:sz w:val="20"/>
                <w:szCs w:val="20"/>
                <w:lang w:eastAsia="it-IT"/>
              </w:rPr>
              <w:t>D</w:t>
            </w:r>
            <w:r w:rsidRPr="006D4F2E">
              <w:rPr>
                <w:rFonts w:ascii="Arial" w:eastAsia="Times New Roman" w:hAnsi="Arial" w:cs="Arial"/>
                <w:b/>
                <w:bCs/>
                <w:i/>
                <w:color w:val="000000" w:themeColor="text1"/>
                <w:sz w:val="20"/>
                <w:szCs w:val="20"/>
                <w:lang w:eastAsia="it-IT"/>
              </w:rPr>
              <w:t>isciplina della raccolta dei prodotti nel sottobosco</w:t>
            </w:r>
            <w:r w:rsidRPr="3A763063">
              <w:rPr>
                <w:rFonts w:ascii="Arial" w:eastAsia="Times New Roman" w:hAnsi="Arial" w:cs="Arial"/>
                <w:b/>
                <w:bCs/>
                <w:color w:val="000000" w:themeColor="text1"/>
                <w:sz w:val="20"/>
                <w:szCs w:val="20"/>
                <w:lang w:eastAsia="it-IT"/>
              </w:rPr>
              <w:t>”?</w:t>
            </w:r>
          </w:p>
        </w:tc>
      </w:tr>
      <w:tr w:rsidR="000A6A8F" w:rsidRPr="001548A3" w14:paraId="532AF6F5" w14:textId="77777777" w:rsidTr="001D5DEC">
        <w:trPr>
          <w:trHeight w:val="315"/>
        </w:trPr>
        <w:tc>
          <w:tcPr>
            <w:tcW w:w="960" w:type="dxa"/>
            <w:tcBorders>
              <w:top w:val="nil"/>
              <w:left w:val="nil"/>
              <w:bottom w:val="nil"/>
              <w:right w:val="nil"/>
            </w:tcBorders>
            <w:noWrap/>
            <w:vAlign w:val="center"/>
            <w:hideMark/>
          </w:tcPr>
          <w:p w14:paraId="16A52E9A"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59F97C86"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Esclusivamente le specie appartenenti al genere </w:t>
            </w:r>
            <w:proofErr w:type="spellStart"/>
            <w:r w:rsidRPr="3A763063">
              <w:rPr>
                <w:rFonts w:ascii="Arial" w:eastAsia="Times New Roman" w:hAnsi="Arial" w:cs="Arial"/>
                <w:i/>
                <w:iCs/>
                <w:color w:val="000000" w:themeColor="text1"/>
                <w:sz w:val="20"/>
                <w:szCs w:val="20"/>
                <w:lang w:eastAsia="it-IT"/>
              </w:rPr>
              <w:t>Ophrys</w:t>
            </w:r>
            <w:proofErr w:type="spellEnd"/>
          </w:p>
        </w:tc>
      </w:tr>
      <w:tr w:rsidR="000A6A8F" w:rsidRPr="001548A3" w14:paraId="2D8EF19F" w14:textId="77777777" w:rsidTr="00A805C7">
        <w:trPr>
          <w:trHeight w:val="315"/>
        </w:trPr>
        <w:tc>
          <w:tcPr>
            <w:tcW w:w="960" w:type="dxa"/>
            <w:tcBorders>
              <w:top w:val="nil"/>
              <w:left w:val="nil"/>
              <w:bottom w:val="nil"/>
              <w:right w:val="nil"/>
            </w:tcBorders>
            <w:noWrap/>
            <w:vAlign w:val="center"/>
            <w:hideMark/>
          </w:tcPr>
          <w:p w14:paraId="32510818"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69B05A8E"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Tutte le specie della famiglia delle </w:t>
            </w:r>
            <w:proofErr w:type="spellStart"/>
            <w:r w:rsidRPr="3A763063">
              <w:rPr>
                <w:rFonts w:ascii="Arial" w:eastAsia="Times New Roman" w:hAnsi="Arial" w:cs="Arial"/>
                <w:i/>
                <w:iCs/>
                <w:color w:val="000000" w:themeColor="text1"/>
                <w:sz w:val="20"/>
                <w:szCs w:val="20"/>
                <w:lang w:eastAsia="it-IT"/>
              </w:rPr>
              <w:t>Orchidaceae</w:t>
            </w:r>
            <w:proofErr w:type="spellEnd"/>
          </w:p>
        </w:tc>
      </w:tr>
      <w:tr w:rsidR="000A6A8F" w:rsidRPr="001548A3" w14:paraId="5F1DC671" w14:textId="77777777" w:rsidTr="001D5DEC">
        <w:trPr>
          <w:trHeight w:val="510"/>
        </w:trPr>
        <w:tc>
          <w:tcPr>
            <w:tcW w:w="960" w:type="dxa"/>
            <w:tcBorders>
              <w:top w:val="nil"/>
              <w:left w:val="nil"/>
              <w:bottom w:val="nil"/>
              <w:right w:val="nil"/>
            </w:tcBorders>
            <w:noWrap/>
            <w:vAlign w:val="center"/>
            <w:hideMark/>
          </w:tcPr>
          <w:p w14:paraId="5FD83A26"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053BB866"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Tutte le specie della famiglia delle </w:t>
            </w:r>
            <w:proofErr w:type="spellStart"/>
            <w:r w:rsidRPr="3A763063">
              <w:rPr>
                <w:rFonts w:ascii="Arial" w:eastAsia="Times New Roman" w:hAnsi="Arial" w:cs="Arial"/>
                <w:i/>
                <w:iCs/>
                <w:color w:val="000000" w:themeColor="text1"/>
                <w:sz w:val="20"/>
                <w:szCs w:val="20"/>
                <w:lang w:eastAsia="it-IT"/>
              </w:rPr>
              <w:t>Orchidaceae</w:t>
            </w:r>
            <w:proofErr w:type="spellEnd"/>
            <w:r w:rsidRPr="3A763063">
              <w:rPr>
                <w:rFonts w:ascii="Arial" w:eastAsia="Times New Roman" w:hAnsi="Arial" w:cs="Arial"/>
                <w:color w:val="000000" w:themeColor="text1"/>
                <w:sz w:val="20"/>
                <w:szCs w:val="20"/>
                <w:lang w:eastAsia="it-IT"/>
              </w:rPr>
              <w:t xml:space="preserve"> ad esclusione delle specie appartenenti al genere </w:t>
            </w:r>
            <w:proofErr w:type="spellStart"/>
            <w:r w:rsidRPr="3A763063">
              <w:rPr>
                <w:rFonts w:ascii="Arial" w:eastAsia="Times New Roman" w:hAnsi="Arial" w:cs="Arial"/>
                <w:i/>
                <w:iCs/>
                <w:color w:val="000000" w:themeColor="text1"/>
                <w:sz w:val="20"/>
                <w:szCs w:val="20"/>
                <w:lang w:eastAsia="it-IT"/>
              </w:rPr>
              <w:t>Ophrys</w:t>
            </w:r>
            <w:proofErr w:type="spellEnd"/>
          </w:p>
        </w:tc>
      </w:tr>
    </w:tbl>
    <w:p w14:paraId="55ACA378" w14:textId="77777777" w:rsidR="00CE145A" w:rsidRPr="3A763063" w:rsidRDefault="00CE145A"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1FD9BC23" w14:textId="77777777" w:rsidTr="002E081D">
        <w:trPr>
          <w:trHeight w:val="585"/>
        </w:trPr>
        <w:tc>
          <w:tcPr>
            <w:tcW w:w="960" w:type="dxa"/>
            <w:tcBorders>
              <w:top w:val="nil"/>
              <w:left w:val="nil"/>
              <w:bottom w:val="nil"/>
              <w:right w:val="nil"/>
            </w:tcBorders>
            <w:shd w:val="clear" w:color="auto" w:fill="D9E2F3" w:themeFill="accent1" w:themeFillTint="33"/>
            <w:noWrap/>
            <w:vAlign w:val="center"/>
            <w:hideMark/>
          </w:tcPr>
          <w:p w14:paraId="1452CF65"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C005</w:t>
            </w:r>
          </w:p>
        </w:tc>
        <w:tc>
          <w:tcPr>
            <w:tcW w:w="8821" w:type="dxa"/>
            <w:tcBorders>
              <w:top w:val="nil"/>
              <w:left w:val="nil"/>
              <w:bottom w:val="nil"/>
              <w:right w:val="nil"/>
            </w:tcBorders>
            <w:shd w:val="clear" w:color="auto" w:fill="D9E2F3" w:themeFill="accent1" w:themeFillTint="33"/>
            <w:vAlign w:val="center"/>
            <w:hideMark/>
          </w:tcPr>
          <w:p w14:paraId="47EB1036"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Quali di queste piante sono autoctone in Regione Emilia-Romagna?</w:t>
            </w:r>
          </w:p>
        </w:tc>
      </w:tr>
      <w:tr w:rsidR="000A6A8F" w:rsidRPr="001548A3" w14:paraId="19D62CA4" w14:textId="77777777" w:rsidTr="001D5DEC">
        <w:trPr>
          <w:trHeight w:val="315"/>
        </w:trPr>
        <w:tc>
          <w:tcPr>
            <w:tcW w:w="960" w:type="dxa"/>
            <w:tcBorders>
              <w:top w:val="nil"/>
              <w:left w:val="nil"/>
              <w:bottom w:val="nil"/>
              <w:right w:val="nil"/>
            </w:tcBorders>
            <w:noWrap/>
            <w:vAlign w:val="center"/>
            <w:hideMark/>
          </w:tcPr>
          <w:p w14:paraId="7F13605B"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25647481"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Lauro ceraso, Magnolia, Cipresso argentato</w:t>
            </w:r>
          </w:p>
        </w:tc>
      </w:tr>
      <w:tr w:rsidR="000A6A8F" w:rsidRPr="001548A3" w14:paraId="56E6521C" w14:textId="77777777" w:rsidTr="00A805C7">
        <w:trPr>
          <w:trHeight w:val="315"/>
        </w:trPr>
        <w:tc>
          <w:tcPr>
            <w:tcW w:w="960" w:type="dxa"/>
            <w:tcBorders>
              <w:top w:val="nil"/>
              <w:left w:val="nil"/>
              <w:bottom w:val="nil"/>
              <w:right w:val="nil"/>
            </w:tcBorders>
            <w:noWrap/>
            <w:vAlign w:val="center"/>
            <w:hideMark/>
          </w:tcPr>
          <w:p w14:paraId="487B56C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3EBC3FBF"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Biancospino, Prugnolo, Acero campestre</w:t>
            </w:r>
          </w:p>
        </w:tc>
      </w:tr>
      <w:tr w:rsidR="000A6A8F" w:rsidRPr="001548A3" w14:paraId="7F4A0D5B" w14:textId="77777777" w:rsidTr="001D5DEC">
        <w:trPr>
          <w:trHeight w:val="315"/>
        </w:trPr>
        <w:tc>
          <w:tcPr>
            <w:tcW w:w="960" w:type="dxa"/>
            <w:tcBorders>
              <w:top w:val="nil"/>
              <w:left w:val="nil"/>
              <w:bottom w:val="nil"/>
              <w:right w:val="nil"/>
            </w:tcBorders>
            <w:noWrap/>
            <w:vAlign w:val="center"/>
            <w:hideMark/>
          </w:tcPr>
          <w:p w14:paraId="5CE8E03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lastRenderedPageBreak/>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6CEDF12C"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Platano, Pino mugo, Pino nero</w:t>
            </w:r>
          </w:p>
        </w:tc>
      </w:tr>
    </w:tbl>
    <w:p w14:paraId="75535856" w14:textId="77777777" w:rsidR="00CE145A" w:rsidRPr="3A763063" w:rsidRDefault="00CE145A"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7BBB1ED1" w14:textId="77777777" w:rsidTr="002E081D">
        <w:trPr>
          <w:trHeight w:val="705"/>
        </w:trPr>
        <w:tc>
          <w:tcPr>
            <w:tcW w:w="960" w:type="dxa"/>
            <w:tcBorders>
              <w:top w:val="nil"/>
              <w:left w:val="nil"/>
              <w:bottom w:val="nil"/>
              <w:right w:val="nil"/>
            </w:tcBorders>
            <w:shd w:val="clear" w:color="auto" w:fill="D9E2F3" w:themeFill="accent1" w:themeFillTint="33"/>
            <w:noWrap/>
            <w:vAlign w:val="center"/>
            <w:hideMark/>
          </w:tcPr>
          <w:p w14:paraId="56EF5D4F"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C006</w:t>
            </w:r>
          </w:p>
        </w:tc>
        <w:tc>
          <w:tcPr>
            <w:tcW w:w="8821" w:type="dxa"/>
            <w:tcBorders>
              <w:top w:val="nil"/>
              <w:left w:val="nil"/>
              <w:bottom w:val="nil"/>
              <w:right w:val="nil"/>
            </w:tcBorders>
            <w:shd w:val="clear" w:color="auto" w:fill="D9E2F3" w:themeFill="accent1" w:themeFillTint="33"/>
            <w:vAlign w:val="center"/>
            <w:hideMark/>
          </w:tcPr>
          <w:p w14:paraId="37DB8647"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di queste piante è protetta dalla normativa della Regione Emilia-Romagna?</w:t>
            </w:r>
          </w:p>
        </w:tc>
      </w:tr>
      <w:tr w:rsidR="000A6A8F" w:rsidRPr="001548A3" w14:paraId="557AF2F6" w14:textId="77777777" w:rsidTr="001D5DEC">
        <w:trPr>
          <w:trHeight w:val="315"/>
        </w:trPr>
        <w:tc>
          <w:tcPr>
            <w:tcW w:w="960" w:type="dxa"/>
            <w:tcBorders>
              <w:top w:val="nil"/>
              <w:left w:val="nil"/>
              <w:bottom w:val="nil"/>
              <w:right w:val="nil"/>
            </w:tcBorders>
            <w:noWrap/>
            <w:vAlign w:val="center"/>
            <w:hideMark/>
          </w:tcPr>
          <w:p w14:paraId="549A2DA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39D5ADD7"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Acero campestre</w:t>
            </w:r>
          </w:p>
        </w:tc>
      </w:tr>
      <w:tr w:rsidR="000A6A8F" w:rsidRPr="001548A3" w14:paraId="677C6805" w14:textId="77777777" w:rsidTr="001D5DEC">
        <w:trPr>
          <w:trHeight w:val="315"/>
        </w:trPr>
        <w:tc>
          <w:tcPr>
            <w:tcW w:w="960" w:type="dxa"/>
            <w:tcBorders>
              <w:top w:val="nil"/>
              <w:left w:val="nil"/>
              <w:bottom w:val="nil"/>
              <w:right w:val="nil"/>
            </w:tcBorders>
            <w:noWrap/>
            <w:vAlign w:val="center"/>
            <w:hideMark/>
          </w:tcPr>
          <w:p w14:paraId="68C7A9BF"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4EC7F12F"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Pungitopo</w:t>
            </w:r>
          </w:p>
        </w:tc>
      </w:tr>
      <w:tr w:rsidR="000A6A8F" w:rsidRPr="001548A3" w14:paraId="3D1EEA68" w14:textId="77777777" w:rsidTr="00A805C7">
        <w:trPr>
          <w:trHeight w:val="315"/>
        </w:trPr>
        <w:tc>
          <w:tcPr>
            <w:tcW w:w="960" w:type="dxa"/>
            <w:tcBorders>
              <w:top w:val="nil"/>
              <w:left w:val="nil"/>
              <w:bottom w:val="nil"/>
              <w:right w:val="nil"/>
            </w:tcBorders>
            <w:noWrap/>
            <w:vAlign w:val="center"/>
            <w:hideMark/>
          </w:tcPr>
          <w:p w14:paraId="2AAF80C1"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29EB2609"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Dittamo</w:t>
            </w:r>
          </w:p>
        </w:tc>
      </w:tr>
    </w:tbl>
    <w:p w14:paraId="4A356DC4" w14:textId="77777777" w:rsidR="009F39D3" w:rsidRPr="3A763063" w:rsidRDefault="009F39D3"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136733B6" w14:textId="77777777" w:rsidTr="002E081D">
        <w:trPr>
          <w:trHeight w:val="525"/>
        </w:trPr>
        <w:tc>
          <w:tcPr>
            <w:tcW w:w="960" w:type="dxa"/>
            <w:tcBorders>
              <w:top w:val="nil"/>
              <w:left w:val="nil"/>
              <w:bottom w:val="nil"/>
              <w:right w:val="nil"/>
            </w:tcBorders>
            <w:shd w:val="clear" w:color="auto" w:fill="D9E2F3" w:themeFill="accent1" w:themeFillTint="33"/>
            <w:noWrap/>
            <w:vAlign w:val="center"/>
            <w:hideMark/>
          </w:tcPr>
          <w:p w14:paraId="66136807"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C007</w:t>
            </w:r>
          </w:p>
        </w:tc>
        <w:tc>
          <w:tcPr>
            <w:tcW w:w="8821" w:type="dxa"/>
            <w:tcBorders>
              <w:top w:val="nil"/>
              <w:left w:val="nil"/>
              <w:bottom w:val="nil"/>
              <w:right w:val="nil"/>
            </w:tcBorders>
            <w:shd w:val="clear" w:color="auto" w:fill="D9E2F3" w:themeFill="accent1" w:themeFillTint="33"/>
            <w:vAlign w:val="center"/>
            <w:hideMark/>
          </w:tcPr>
          <w:p w14:paraId="118AC2FE"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fra queste piante è protetta?</w:t>
            </w:r>
          </w:p>
        </w:tc>
      </w:tr>
      <w:tr w:rsidR="000A6A8F" w:rsidRPr="001548A3" w14:paraId="0ABD7542" w14:textId="77777777" w:rsidTr="001D5DEC">
        <w:trPr>
          <w:trHeight w:val="315"/>
        </w:trPr>
        <w:tc>
          <w:tcPr>
            <w:tcW w:w="960" w:type="dxa"/>
            <w:tcBorders>
              <w:top w:val="nil"/>
              <w:left w:val="nil"/>
              <w:bottom w:val="nil"/>
              <w:right w:val="nil"/>
            </w:tcBorders>
            <w:noWrap/>
            <w:vAlign w:val="center"/>
            <w:hideMark/>
          </w:tcPr>
          <w:p w14:paraId="793791C0"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63DF5B46"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Elleboro</w:t>
            </w:r>
          </w:p>
        </w:tc>
      </w:tr>
      <w:tr w:rsidR="000A6A8F" w:rsidRPr="001548A3" w14:paraId="1E43CB81" w14:textId="77777777" w:rsidTr="00A805C7">
        <w:trPr>
          <w:trHeight w:val="315"/>
        </w:trPr>
        <w:tc>
          <w:tcPr>
            <w:tcW w:w="960" w:type="dxa"/>
            <w:tcBorders>
              <w:top w:val="nil"/>
              <w:left w:val="nil"/>
              <w:bottom w:val="nil"/>
              <w:right w:val="nil"/>
            </w:tcBorders>
            <w:noWrap/>
            <w:vAlign w:val="center"/>
            <w:hideMark/>
          </w:tcPr>
          <w:p w14:paraId="21481CE0"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6688842E"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Dente di cane</w:t>
            </w:r>
          </w:p>
        </w:tc>
      </w:tr>
      <w:tr w:rsidR="000A6A8F" w:rsidRPr="001548A3" w14:paraId="617933E0" w14:textId="77777777" w:rsidTr="001D5DEC">
        <w:trPr>
          <w:trHeight w:val="315"/>
        </w:trPr>
        <w:tc>
          <w:tcPr>
            <w:tcW w:w="960" w:type="dxa"/>
            <w:tcBorders>
              <w:top w:val="nil"/>
              <w:left w:val="nil"/>
              <w:bottom w:val="nil"/>
              <w:right w:val="nil"/>
            </w:tcBorders>
            <w:noWrap/>
            <w:vAlign w:val="center"/>
            <w:hideMark/>
          </w:tcPr>
          <w:p w14:paraId="29E2D1D5"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7D98942B"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Bocca di leone</w:t>
            </w:r>
          </w:p>
        </w:tc>
      </w:tr>
    </w:tbl>
    <w:p w14:paraId="538010D4" w14:textId="77777777" w:rsidR="009F39D3" w:rsidRPr="3A763063" w:rsidRDefault="009F39D3"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49076558" w14:textId="77777777" w:rsidTr="002E081D">
        <w:trPr>
          <w:trHeight w:val="525"/>
        </w:trPr>
        <w:tc>
          <w:tcPr>
            <w:tcW w:w="960" w:type="dxa"/>
            <w:tcBorders>
              <w:top w:val="nil"/>
              <w:left w:val="nil"/>
              <w:bottom w:val="nil"/>
              <w:right w:val="nil"/>
            </w:tcBorders>
            <w:shd w:val="clear" w:color="auto" w:fill="D9E2F3" w:themeFill="accent1" w:themeFillTint="33"/>
            <w:noWrap/>
            <w:vAlign w:val="center"/>
            <w:hideMark/>
          </w:tcPr>
          <w:p w14:paraId="01C7F4C4"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C008</w:t>
            </w:r>
          </w:p>
        </w:tc>
        <w:tc>
          <w:tcPr>
            <w:tcW w:w="8821" w:type="dxa"/>
            <w:tcBorders>
              <w:top w:val="nil"/>
              <w:left w:val="nil"/>
              <w:bottom w:val="nil"/>
              <w:right w:val="nil"/>
            </w:tcBorders>
            <w:shd w:val="clear" w:color="auto" w:fill="D9E2F3" w:themeFill="accent1" w:themeFillTint="33"/>
            <w:vAlign w:val="center"/>
            <w:hideMark/>
          </w:tcPr>
          <w:p w14:paraId="6F05B541"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di questi fiori fa parte delle specie protette della flora spontanea?</w:t>
            </w:r>
          </w:p>
        </w:tc>
      </w:tr>
      <w:tr w:rsidR="000A6A8F" w:rsidRPr="001548A3" w14:paraId="4DBF752D" w14:textId="77777777" w:rsidTr="001D5DEC">
        <w:trPr>
          <w:trHeight w:val="315"/>
        </w:trPr>
        <w:tc>
          <w:tcPr>
            <w:tcW w:w="960" w:type="dxa"/>
            <w:tcBorders>
              <w:top w:val="nil"/>
              <w:left w:val="nil"/>
              <w:bottom w:val="nil"/>
              <w:right w:val="nil"/>
            </w:tcBorders>
            <w:noWrap/>
            <w:vAlign w:val="center"/>
            <w:hideMark/>
          </w:tcPr>
          <w:p w14:paraId="3BC7AC92"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76344171"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Tarassaco</w:t>
            </w:r>
          </w:p>
        </w:tc>
      </w:tr>
      <w:tr w:rsidR="000A6A8F" w:rsidRPr="001548A3" w14:paraId="1C86AC50" w14:textId="77777777" w:rsidTr="00A805C7">
        <w:trPr>
          <w:trHeight w:val="315"/>
        </w:trPr>
        <w:tc>
          <w:tcPr>
            <w:tcW w:w="960" w:type="dxa"/>
            <w:tcBorders>
              <w:top w:val="nil"/>
              <w:left w:val="nil"/>
              <w:bottom w:val="nil"/>
              <w:right w:val="nil"/>
            </w:tcBorders>
            <w:noWrap/>
            <w:vAlign w:val="center"/>
            <w:hideMark/>
          </w:tcPr>
          <w:p w14:paraId="44FF1331"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08902276"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Pervinca</w:t>
            </w:r>
          </w:p>
        </w:tc>
      </w:tr>
      <w:tr w:rsidR="000A6A8F" w:rsidRPr="001548A3" w14:paraId="42B09E01" w14:textId="77777777" w:rsidTr="001D5DEC">
        <w:trPr>
          <w:trHeight w:val="315"/>
        </w:trPr>
        <w:tc>
          <w:tcPr>
            <w:tcW w:w="960" w:type="dxa"/>
            <w:tcBorders>
              <w:top w:val="nil"/>
              <w:left w:val="nil"/>
              <w:bottom w:val="nil"/>
              <w:right w:val="nil"/>
            </w:tcBorders>
            <w:noWrap/>
            <w:vAlign w:val="center"/>
            <w:hideMark/>
          </w:tcPr>
          <w:p w14:paraId="758D2950"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4376E15E"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Viola</w:t>
            </w:r>
          </w:p>
        </w:tc>
      </w:tr>
    </w:tbl>
    <w:p w14:paraId="3813F9C2" w14:textId="77777777" w:rsidR="009F39D3" w:rsidRPr="3A763063" w:rsidRDefault="009F39D3"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07AE9BFE" w14:textId="77777777" w:rsidTr="002E081D">
        <w:trPr>
          <w:trHeight w:val="525"/>
        </w:trPr>
        <w:tc>
          <w:tcPr>
            <w:tcW w:w="960" w:type="dxa"/>
            <w:tcBorders>
              <w:top w:val="nil"/>
              <w:left w:val="nil"/>
              <w:bottom w:val="nil"/>
              <w:right w:val="nil"/>
            </w:tcBorders>
            <w:shd w:val="clear" w:color="auto" w:fill="D9E2F3" w:themeFill="accent1" w:themeFillTint="33"/>
            <w:noWrap/>
            <w:vAlign w:val="center"/>
            <w:hideMark/>
          </w:tcPr>
          <w:p w14:paraId="0CAA5173"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C009</w:t>
            </w:r>
          </w:p>
        </w:tc>
        <w:tc>
          <w:tcPr>
            <w:tcW w:w="8821" w:type="dxa"/>
            <w:tcBorders>
              <w:top w:val="nil"/>
              <w:left w:val="nil"/>
              <w:bottom w:val="nil"/>
              <w:right w:val="nil"/>
            </w:tcBorders>
            <w:shd w:val="clear" w:color="auto" w:fill="D9E2F3" w:themeFill="accent1" w:themeFillTint="33"/>
            <w:vAlign w:val="center"/>
            <w:hideMark/>
          </w:tcPr>
          <w:p w14:paraId="7D036E62"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Cosa sono le piante geofite?</w:t>
            </w:r>
          </w:p>
        </w:tc>
      </w:tr>
      <w:tr w:rsidR="000A6A8F" w:rsidRPr="001548A3" w14:paraId="0EDC5E11" w14:textId="77777777" w:rsidTr="001D5DEC">
        <w:trPr>
          <w:trHeight w:val="624"/>
        </w:trPr>
        <w:tc>
          <w:tcPr>
            <w:tcW w:w="960" w:type="dxa"/>
            <w:tcBorders>
              <w:top w:val="nil"/>
              <w:left w:val="nil"/>
              <w:bottom w:val="nil"/>
              <w:right w:val="nil"/>
            </w:tcBorders>
            <w:noWrap/>
            <w:vAlign w:val="center"/>
            <w:hideMark/>
          </w:tcPr>
          <w:p w14:paraId="50A3127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1B07A1F1"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Piante sempreverdi con radici profondamente infossate nel terreno; si sviluppano unicamente in posizioni fortemente soleggiate</w:t>
            </w:r>
          </w:p>
        </w:tc>
      </w:tr>
      <w:tr w:rsidR="000A6A8F" w:rsidRPr="001548A3" w14:paraId="23004522" w14:textId="77777777" w:rsidTr="002E081D">
        <w:trPr>
          <w:trHeight w:val="567"/>
        </w:trPr>
        <w:tc>
          <w:tcPr>
            <w:tcW w:w="960" w:type="dxa"/>
            <w:tcBorders>
              <w:top w:val="nil"/>
              <w:left w:val="nil"/>
              <w:bottom w:val="nil"/>
              <w:right w:val="nil"/>
            </w:tcBorders>
            <w:noWrap/>
            <w:vAlign w:val="center"/>
            <w:hideMark/>
          </w:tcPr>
          <w:p w14:paraId="3711588A"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2F7E7FF9" w14:textId="77777777" w:rsidR="000A6A8F" w:rsidRPr="006C13B2"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Piante erbacee perenni con organi sotterranei di riserva quali bulbi o rizomi, preposti a conservare al loro interno le gemme nel periodo sfavorevole</w:t>
            </w:r>
          </w:p>
        </w:tc>
      </w:tr>
      <w:tr w:rsidR="000A6A8F" w:rsidRPr="001548A3" w14:paraId="1FB7F7FC" w14:textId="77777777" w:rsidTr="001D5DEC">
        <w:trPr>
          <w:trHeight w:val="510"/>
        </w:trPr>
        <w:tc>
          <w:tcPr>
            <w:tcW w:w="960" w:type="dxa"/>
            <w:tcBorders>
              <w:top w:val="nil"/>
              <w:left w:val="nil"/>
              <w:bottom w:val="nil"/>
              <w:right w:val="nil"/>
            </w:tcBorders>
            <w:noWrap/>
            <w:vAlign w:val="center"/>
            <w:hideMark/>
          </w:tcPr>
          <w:p w14:paraId="5C68DC60"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3DDB4377" w14:textId="77777777" w:rsidR="000A6A8F" w:rsidRPr="001548A3" w:rsidRDefault="000A6A8F" w:rsidP="001D5DEC">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Piante annuali che perdono gli organi aerei nella stagione avversa, ma mantengono sempre l'apparato radicale attivo</w:t>
            </w:r>
          </w:p>
        </w:tc>
      </w:tr>
    </w:tbl>
    <w:p w14:paraId="522F8D4E" w14:textId="77777777" w:rsidR="009F39D3" w:rsidRPr="3A763063" w:rsidRDefault="009F39D3"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264E83E9" w14:textId="77777777" w:rsidTr="002E081D">
        <w:trPr>
          <w:trHeight w:val="660"/>
        </w:trPr>
        <w:tc>
          <w:tcPr>
            <w:tcW w:w="960" w:type="dxa"/>
            <w:tcBorders>
              <w:top w:val="nil"/>
              <w:left w:val="nil"/>
              <w:bottom w:val="nil"/>
              <w:right w:val="nil"/>
            </w:tcBorders>
            <w:shd w:val="clear" w:color="auto" w:fill="D9E2F3" w:themeFill="accent1" w:themeFillTint="33"/>
            <w:noWrap/>
            <w:vAlign w:val="center"/>
            <w:hideMark/>
          </w:tcPr>
          <w:p w14:paraId="6FB14A86"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C010</w:t>
            </w:r>
          </w:p>
        </w:tc>
        <w:tc>
          <w:tcPr>
            <w:tcW w:w="8821" w:type="dxa"/>
            <w:tcBorders>
              <w:top w:val="nil"/>
              <w:left w:val="nil"/>
              <w:bottom w:val="nil"/>
              <w:right w:val="nil"/>
            </w:tcBorders>
            <w:shd w:val="clear" w:color="auto" w:fill="D9E2F3" w:themeFill="accent1" w:themeFillTint="33"/>
            <w:vAlign w:val="center"/>
            <w:hideMark/>
          </w:tcPr>
          <w:p w14:paraId="7F84D78F"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proofErr w:type="gramStart"/>
            <w:r w:rsidRPr="3A763063">
              <w:rPr>
                <w:rFonts w:ascii="Arial" w:eastAsia="Times New Roman" w:hAnsi="Arial" w:cs="Arial"/>
                <w:b/>
                <w:bCs/>
                <w:color w:val="000000" w:themeColor="text1"/>
                <w:sz w:val="20"/>
                <w:szCs w:val="20"/>
                <w:lang w:eastAsia="it-IT"/>
              </w:rPr>
              <w:t>E'</w:t>
            </w:r>
            <w:proofErr w:type="gramEnd"/>
            <w:r w:rsidRPr="3A763063">
              <w:rPr>
                <w:rFonts w:ascii="Arial" w:eastAsia="Times New Roman" w:hAnsi="Arial" w:cs="Arial"/>
                <w:b/>
                <w:bCs/>
                <w:color w:val="000000" w:themeColor="text1"/>
                <w:sz w:val="20"/>
                <w:szCs w:val="20"/>
                <w:lang w:eastAsia="it-IT"/>
              </w:rPr>
              <w:t xml:space="preserve"> permessa la raccolta della flora protetta a scopi scientifici, didattici e farmaceutici?</w:t>
            </w:r>
          </w:p>
        </w:tc>
      </w:tr>
      <w:tr w:rsidR="000A6A8F" w:rsidRPr="001548A3" w14:paraId="5769DD0F" w14:textId="77777777" w:rsidTr="001D5DEC">
        <w:trPr>
          <w:trHeight w:val="315"/>
        </w:trPr>
        <w:tc>
          <w:tcPr>
            <w:tcW w:w="960" w:type="dxa"/>
            <w:tcBorders>
              <w:top w:val="nil"/>
              <w:left w:val="nil"/>
              <w:bottom w:val="nil"/>
              <w:right w:val="nil"/>
            </w:tcBorders>
            <w:noWrap/>
            <w:vAlign w:val="center"/>
            <w:hideMark/>
          </w:tcPr>
          <w:p w14:paraId="2D2737F8"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549AF305" w14:textId="77777777" w:rsidR="000A6A8F" w:rsidRPr="006C13B2"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xml:space="preserve"> è permessa, ma esclusivamente per scopi scientifici e didattici, salvo il benestare del proprietario del fondo </w:t>
            </w:r>
          </w:p>
        </w:tc>
      </w:tr>
      <w:tr w:rsidR="000A6A8F" w:rsidRPr="001548A3" w14:paraId="2EEAD526" w14:textId="77777777" w:rsidTr="002E081D">
        <w:trPr>
          <w:trHeight w:val="510"/>
        </w:trPr>
        <w:tc>
          <w:tcPr>
            <w:tcW w:w="960" w:type="dxa"/>
            <w:tcBorders>
              <w:top w:val="nil"/>
              <w:left w:val="nil"/>
              <w:bottom w:val="nil"/>
              <w:right w:val="nil"/>
            </w:tcBorders>
            <w:noWrap/>
            <w:vAlign w:val="center"/>
            <w:hideMark/>
          </w:tcPr>
          <w:p w14:paraId="135264EA"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5AF61E07" w14:textId="77777777" w:rsidR="000A6A8F" w:rsidRPr="006C13B2"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è permessa subordinatamente al rilascio di una specifica autorizzazione da parte del Sindaco del Comune, salvo il benestare del proprietario del fondo</w:t>
            </w:r>
          </w:p>
        </w:tc>
      </w:tr>
      <w:tr w:rsidR="000A6A8F" w:rsidRPr="001548A3" w14:paraId="3F16713E" w14:textId="77777777" w:rsidTr="001D5DEC">
        <w:trPr>
          <w:trHeight w:val="510"/>
        </w:trPr>
        <w:tc>
          <w:tcPr>
            <w:tcW w:w="960" w:type="dxa"/>
            <w:tcBorders>
              <w:top w:val="nil"/>
              <w:left w:val="nil"/>
              <w:bottom w:val="nil"/>
              <w:right w:val="nil"/>
            </w:tcBorders>
            <w:noWrap/>
            <w:vAlign w:val="center"/>
            <w:hideMark/>
          </w:tcPr>
          <w:p w14:paraId="01FFEE25"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FFFFF" w:themeFill="background1"/>
            <w:vAlign w:val="center"/>
            <w:hideMark/>
          </w:tcPr>
          <w:p w14:paraId="525FC507" w14:textId="77777777" w:rsidR="000A6A8F" w:rsidRPr="006C13B2"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è permessa ed è sufficiente una preventiva comunicazione scritta al Sindaco del Comune in cui è situato il fondo</w:t>
            </w:r>
          </w:p>
        </w:tc>
      </w:tr>
    </w:tbl>
    <w:p w14:paraId="4CA60AF6" w14:textId="77777777" w:rsidR="005834CA" w:rsidRPr="3A763063" w:rsidRDefault="005834CA"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4CA76C52" w14:textId="77777777" w:rsidTr="002E081D">
        <w:trPr>
          <w:trHeight w:val="676"/>
        </w:trPr>
        <w:tc>
          <w:tcPr>
            <w:tcW w:w="960" w:type="dxa"/>
            <w:tcBorders>
              <w:top w:val="nil"/>
              <w:left w:val="nil"/>
              <w:bottom w:val="nil"/>
              <w:right w:val="nil"/>
            </w:tcBorders>
            <w:shd w:val="clear" w:color="auto" w:fill="D9E2F3" w:themeFill="accent1" w:themeFillTint="33"/>
            <w:noWrap/>
            <w:vAlign w:val="center"/>
            <w:hideMark/>
          </w:tcPr>
          <w:p w14:paraId="5B031DE1"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C011</w:t>
            </w:r>
          </w:p>
        </w:tc>
        <w:tc>
          <w:tcPr>
            <w:tcW w:w="8821" w:type="dxa"/>
            <w:tcBorders>
              <w:top w:val="nil"/>
              <w:left w:val="nil"/>
              <w:bottom w:val="nil"/>
              <w:right w:val="nil"/>
            </w:tcBorders>
            <w:shd w:val="clear" w:color="auto" w:fill="D9E2F3" w:themeFill="accent1" w:themeFillTint="33"/>
            <w:vAlign w:val="center"/>
            <w:hideMark/>
          </w:tcPr>
          <w:p w14:paraId="219E3015"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Tra le seguenti, quale pianta è velenosa?</w:t>
            </w:r>
          </w:p>
        </w:tc>
      </w:tr>
      <w:tr w:rsidR="000A6A8F" w:rsidRPr="001548A3" w14:paraId="19EB006E" w14:textId="77777777" w:rsidTr="001D5DEC">
        <w:trPr>
          <w:trHeight w:val="315"/>
        </w:trPr>
        <w:tc>
          <w:tcPr>
            <w:tcW w:w="960" w:type="dxa"/>
            <w:tcBorders>
              <w:top w:val="nil"/>
              <w:left w:val="nil"/>
              <w:bottom w:val="nil"/>
              <w:right w:val="nil"/>
            </w:tcBorders>
            <w:noWrap/>
            <w:vAlign w:val="center"/>
            <w:hideMark/>
          </w:tcPr>
          <w:p w14:paraId="4DF365B2"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0D914AB0"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Rosa canina</w:t>
            </w:r>
          </w:p>
        </w:tc>
      </w:tr>
      <w:tr w:rsidR="000A6A8F" w:rsidRPr="001548A3" w14:paraId="0AAEE47B" w14:textId="77777777" w:rsidTr="001D5DEC">
        <w:trPr>
          <w:trHeight w:val="315"/>
        </w:trPr>
        <w:tc>
          <w:tcPr>
            <w:tcW w:w="960" w:type="dxa"/>
            <w:tcBorders>
              <w:top w:val="nil"/>
              <w:left w:val="nil"/>
              <w:bottom w:val="nil"/>
              <w:right w:val="nil"/>
            </w:tcBorders>
            <w:noWrap/>
            <w:vAlign w:val="center"/>
            <w:hideMark/>
          </w:tcPr>
          <w:p w14:paraId="677C422B"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25034D08" w14:textId="77777777" w:rsidR="000A6A8F" w:rsidRPr="00BC5A2D" w:rsidRDefault="000A6A8F" w:rsidP="001D5DEC">
            <w:pPr>
              <w:spacing w:after="0" w:line="240" w:lineRule="auto"/>
              <w:jc w:val="both"/>
              <w:rPr>
                <w:rFonts w:ascii="Arial" w:eastAsia="Times New Roman" w:hAnsi="Arial" w:cs="Arial"/>
                <w:i/>
                <w:color w:val="000000" w:themeColor="text1"/>
                <w:sz w:val="20"/>
                <w:szCs w:val="20"/>
                <w:lang w:eastAsia="it-IT"/>
              </w:rPr>
            </w:pPr>
            <w:r w:rsidRPr="00BC5A2D">
              <w:rPr>
                <w:rFonts w:ascii="Arial" w:eastAsia="Times New Roman" w:hAnsi="Arial" w:cs="Arial"/>
                <w:i/>
                <w:color w:val="000000" w:themeColor="text1"/>
                <w:sz w:val="20"/>
                <w:szCs w:val="20"/>
                <w:lang w:eastAsia="it-IT"/>
              </w:rPr>
              <w:t xml:space="preserve">Salvia </w:t>
            </w:r>
            <w:proofErr w:type="spellStart"/>
            <w:r w:rsidRPr="00BC5A2D">
              <w:rPr>
                <w:rFonts w:ascii="Arial" w:eastAsia="Times New Roman" w:hAnsi="Arial" w:cs="Arial"/>
                <w:i/>
                <w:color w:val="000000" w:themeColor="text1"/>
                <w:sz w:val="20"/>
                <w:szCs w:val="20"/>
                <w:lang w:eastAsia="it-IT"/>
              </w:rPr>
              <w:t>pratensis</w:t>
            </w:r>
            <w:proofErr w:type="spellEnd"/>
          </w:p>
        </w:tc>
      </w:tr>
      <w:tr w:rsidR="000A6A8F" w:rsidRPr="001548A3" w14:paraId="40277661" w14:textId="77777777" w:rsidTr="002E081D">
        <w:trPr>
          <w:trHeight w:val="315"/>
        </w:trPr>
        <w:tc>
          <w:tcPr>
            <w:tcW w:w="960" w:type="dxa"/>
            <w:tcBorders>
              <w:top w:val="nil"/>
              <w:left w:val="nil"/>
              <w:bottom w:val="nil"/>
              <w:right w:val="nil"/>
            </w:tcBorders>
            <w:noWrap/>
            <w:vAlign w:val="center"/>
            <w:hideMark/>
          </w:tcPr>
          <w:p w14:paraId="727FFB7A"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32DF6B63" w14:textId="77777777" w:rsidR="000A6A8F" w:rsidRPr="00510FE7" w:rsidRDefault="000A6A8F" w:rsidP="001D5DEC">
            <w:pPr>
              <w:spacing w:after="0" w:line="240" w:lineRule="auto"/>
              <w:jc w:val="both"/>
              <w:rPr>
                <w:rFonts w:ascii="Arial" w:eastAsia="Times New Roman" w:hAnsi="Arial" w:cs="Arial"/>
                <w:i/>
                <w:color w:val="000000" w:themeColor="text1"/>
                <w:sz w:val="20"/>
                <w:szCs w:val="20"/>
                <w:lang w:eastAsia="it-IT"/>
              </w:rPr>
            </w:pPr>
            <w:proofErr w:type="spellStart"/>
            <w:r w:rsidRPr="00510FE7">
              <w:rPr>
                <w:rFonts w:ascii="Arial" w:eastAsia="Times New Roman" w:hAnsi="Arial" w:cs="Arial"/>
                <w:i/>
                <w:color w:val="000000" w:themeColor="text1"/>
                <w:sz w:val="20"/>
                <w:szCs w:val="20"/>
                <w:lang w:eastAsia="it-IT"/>
              </w:rPr>
              <w:t>Colchicum</w:t>
            </w:r>
            <w:proofErr w:type="spellEnd"/>
            <w:r w:rsidRPr="00510FE7">
              <w:rPr>
                <w:rFonts w:ascii="Arial" w:eastAsia="Times New Roman" w:hAnsi="Arial" w:cs="Arial"/>
                <w:i/>
                <w:color w:val="000000" w:themeColor="text1"/>
                <w:sz w:val="20"/>
                <w:szCs w:val="20"/>
                <w:lang w:eastAsia="it-IT"/>
              </w:rPr>
              <w:t xml:space="preserve"> </w:t>
            </w:r>
            <w:proofErr w:type="spellStart"/>
            <w:r w:rsidRPr="00510FE7">
              <w:rPr>
                <w:rFonts w:ascii="Arial" w:eastAsia="Times New Roman" w:hAnsi="Arial" w:cs="Arial"/>
                <w:i/>
                <w:color w:val="000000" w:themeColor="text1"/>
                <w:sz w:val="20"/>
                <w:szCs w:val="20"/>
                <w:lang w:eastAsia="it-IT"/>
              </w:rPr>
              <w:t>autumnale</w:t>
            </w:r>
            <w:proofErr w:type="spellEnd"/>
          </w:p>
        </w:tc>
      </w:tr>
    </w:tbl>
    <w:p w14:paraId="3837EF8E" w14:textId="77777777" w:rsidR="005834CA" w:rsidRPr="3A763063" w:rsidRDefault="005834CA"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271FD386" w14:textId="77777777" w:rsidTr="002E081D">
        <w:trPr>
          <w:trHeight w:val="615"/>
        </w:trPr>
        <w:tc>
          <w:tcPr>
            <w:tcW w:w="960" w:type="dxa"/>
            <w:tcBorders>
              <w:top w:val="nil"/>
              <w:left w:val="nil"/>
              <w:bottom w:val="nil"/>
              <w:right w:val="nil"/>
            </w:tcBorders>
            <w:shd w:val="clear" w:color="auto" w:fill="D9E2F3" w:themeFill="accent1" w:themeFillTint="33"/>
            <w:noWrap/>
            <w:vAlign w:val="center"/>
            <w:hideMark/>
          </w:tcPr>
          <w:p w14:paraId="44F530AB" w14:textId="77777777" w:rsidR="000A6A8F" w:rsidRPr="006C13B2"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C012</w:t>
            </w:r>
          </w:p>
        </w:tc>
        <w:tc>
          <w:tcPr>
            <w:tcW w:w="8821" w:type="dxa"/>
            <w:tcBorders>
              <w:top w:val="nil"/>
              <w:left w:val="nil"/>
              <w:bottom w:val="nil"/>
              <w:right w:val="nil"/>
            </w:tcBorders>
            <w:shd w:val="clear" w:color="auto" w:fill="D9E2F3" w:themeFill="accent1" w:themeFillTint="33"/>
            <w:vAlign w:val="center"/>
            <w:hideMark/>
          </w:tcPr>
          <w:p w14:paraId="0D58EA43" w14:textId="77777777" w:rsidR="000A6A8F" w:rsidRPr="006C13B2" w:rsidRDefault="000A6A8F" w:rsidP="001D5DEC">
            <w:pPr>
              <w:spacing w:after="0" w:line="240" w:lineRule="auto"/>
              <w:jc w:val="both"/>
              <w:rPr>
                <w:rFonts w:ascii="Arial" w:eastAsia="Times New Roman" w:hAnsi="Arial" w:cs="Arial"/>
                <w:b/>
                <w:bCs/>
                <w:sz w:val="20"/>
                <w:szCs w:val="20"/>
                <w:lang w:eastAsia="it-IT"/>
              </w:rPr>
            </w:pPr>
            <w:r w:rsidRPr="3A763063">
              <w:rPr>
                <w:rFonts w:ascii="Arial" w:eastAsia="Times New Roman" w:hAnsi="Arial" w:cs="Arial"/>
                <w:b/>
                <w:bCs/>
                <w:sz w:val="20"/>
                <w:szCs w:val="20"/>
                <w:lang w:eastAsia="it-IT"/>
              </w:rPr>
              <w:t>Le specie protette della flora spontanea possono essere commercializzate?</w:t>
            </w:r>
          </w:p>
        </w:tc>
      </w:tr>
      <w:tr w:rsidR="000A6A8F" w:rsidRPr="001548A3" w14:paraId="3050A803" w14:textId="77777777" w:rsidTr="002E081D">
        <w:trPr>
          <w:trHeight w:val="624"/>
        </w:trPr>
        <w:tc>
          <w:tcPr>
            <w:tcW w:w="960" w:type="dxa"/>
            <w:tcBorders>
              <w:top w:val="nil"/>
              <w:left w:val="nil"/>
              <w:bottom w:val="nil"/>
              <w:right w:val="nil"/>
            </w:tcBorders>
            <w:noWrap/>
            <w:vAlign w:val="center"/>
            <w:hideMark/>
          </w:tcPr>
          <w:p w14:paraId="0B028497"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lastRenderedPageBreak/>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7AA53E36" w14:textId="77777777" w:rsidR="000A6A8F" w:rsidRPr="001548A3" w:rsidRDefault="000A6A8F" w:rsidP="001D5DEC">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S</w:t>
            </w:r>
            <w:r>
              <w:rPr>
                <w:rFonts w:ascii="Arial" w:eastAsia="Times New Roman" w:hAnsi="Arial" w:cs="Arial"/>
                <w:sz w:val="20"/>
                <w:szCs w:val="20"/>
                <w:lang w:eastAsia="it-IT"/>
              </w:rPr>
              <w:t>ì</w:t>
            </w:r>
            <w:r w:rsidRPr="3A763063">
              <w:rPr>
                <w:rFonts w:ascii="Arial" w:eastAsia="Times New Roman" w:hAnsi="Arial" w:cs="Arial"/>
                <w:sz w:val="20"/>
                <w:szCs w:val="20"/>
                <w:lang w:eastAsia="it-IT"/>
              </w:rPr>
              <w:t>, solo nel caso di piante provenienti da colture in giardini, vivai e stabilimenti di floricoltura e accompagnando la vendita con certificato di provenienza redatto dal produttore</w:t>
            </w:r>
          </w:p>
        </w:tc>
      </w:tr>
      <w:tr w:rsidR="000A6A8F" w:rsidRPr="001548A3" w14:paraId="5DF3662B" w14:textId="77777777" w:rsidTr="001D5DEC">
        <w:trPr>
          <w:trHeight w:val="624"/>
        </w:trPr>
        <w:tc>
          <w:tcPr>
            <w:tcW w:w="960" w:type="dxa"/>
            <w:tcBorders>
              <w:top w:val="nil"/>
              <w:left w:val="nil"/>
              <w:bottom w:val="nil"/>
              <w:right w:val="nil"/>
            </w:tcBorders>
            <w:noWrap/>
            <w:vAlign w:val="center"/>
            <w:hideMark/>
          </w:tcPr>
          <w:p w14:paraId="214A417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38BDA1C2" w14:textId="77777777" w:rsidR="000A6A8F" w:rsidRPr="001548A3" w:rsidRDefault="000A6A8F" w:rsidP="001D5DEC">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No, ma può essere ceduta da vivai forestali a titolo gratuito, accompagnando la cessione con certificato di provenienza redatto dal produttore</w:t>
            </w:r>
          </w:p>
        </w:tc>
      </w:tr>
      <w:tr w:rsidR="000A6A8F" w:rsidRPr="001548A3" w14:paraId="657369AA" w14:textId="77777777" w:rsidTr="001D5DEC">
        <w:trPr>
          <w:trHeight w:val="315"/>
        </w:trPr>
        <w:tc>
          <w:tcPr>
            <w:tcW w:w="960" w:type="dxa"/>
            <w:tcBorders>
              <w:top w:val="nil"/>
              <w:left w:val="nil"/>
              <w:bottom w:val="nil"/>
              <w:right w:val="nil"/>
            </w:tcBorders>
            <w:noWrap/>
            <w:vAlign w:val="center"/>
            <w:hideMark/>
          </w:tcPr>
          <w:p w14:paraId="5DA35F87"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5F94AB10" w14:textId="77777777" w:rsidR="000A6A8F" w:rsidRPr="001548A3" w:rsidRDefault="000A6A8F" w:rsidP="001D5DEC">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No, mai</w:t>
            </w:r>
          </w:p>
        </w:tc>
      </w:tr>
    </w:tbl>
    <w:p w14:paraId="68BFD39F" w14:textId="77777777" w:rsidR="005834CA" w:rsidRPr="3A763063" w:rsidRDefault="005834CA"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2FD79AAB" w14:textId="77777777" w:rsidTr="002E081D">
        <w:trPr>
          <w:trHeight w:val="915"/>
        </w:trPr>
        <w:tc>
          <w:tcPr>
            <w:tcW w:w="960" w:type="dxa"/>
            <w:tcBorders>
              <w:top w:val="nil"/>
              <w:left w:val="nil"/>
              <w:bottom w:val="nil"/>
              <w:right w:val="nil"/>
            </w:tcBorders>
            <w:shd w:val="clear" w:color="auto" w:fill="D9E2F3" w:themeFill="accent1" w:themeFillTint="33"/>
            <w:noWrap/>
            <w:vAlign w:val="center"/>
            <w:hideMark/>
          </w:tcPr>
          <w:p w14:paraId="17A98B55" w14:textId="77777777" w:rsidR="000A6A8F" w:rsidRPr="0052448D"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C013</w:t>
            </w:r>
          </w:p>
        </w:tc>
        <w:tc>
          <w:tcPr>
            <w:tcW w:w="8821" w:type="dxa"/>
            <w:tcBorders>
              <w:top w:val="nil"/>
              <w:left w:val="nil"/>
              <w:bottom w:val="nil"/>
              <w:right w:val="nil"/>
            </w:tcBorders>
            <w:shd w:val="clear" w:color="auto" w:fill="D9E2F3" w:themeFill="accent1" w:themeFillTint="33"/>
            <w:vAlign w:val="center"/>
            <w:hideMark/>
          </w:tcPr>
          <w:p w14:paraId="5E52F6EC" w14:textId="77777777" w:rsidR="000A6A8F" w:rsidRPr="0052448D"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Il divieto di raccolta delle specie protette della flora spontanea - Legge </w:t>
            </w:r>
            <w:r>
              <w:rPr>
                <w:rFonts w:ascii="Arial" w:eastAsia="Times New Roman" w:hAnsi="Arial" w:cs="Arial"/>
                <w:b/>
                <w:bCs/>
                <w:color w:val="000000" w:themeColor="text1"/>
                <w:sz w:val="20"/>
                <w:szCs w:val="20"/>
                <w:lang w:eastAsia="it-IT"/>
              </w:rPr>
              <w:t>r</w:t>
            </w:r>
            <w:r w:rsidRPr="3A763063">
              <w:rPr>
                <w:rFonts w:ascii="Arial" w:eastAsia="Times New Roman" w:hAnsi="Arial" w:cs="Arial"/>
                <w:b/>
                <w:bCs/>
                <w:color w:val="000000" w:themeColor="text1"/>
                <w:sz w:val="20"/>
                <w:szCs w:val="20"/>
                <w:lang w:eastAsia="it-IT"/>
              </w:rPr>
              <w:t>egionale n. 2/1977 “</w:t>
            </w:r>
            <w:r w:rsidRPr="00731E45">
              <w:rPr>
                <w:rFonts w:ascii="Arial" w:eastAsia="Times New Roman" w:hAnsi="Arial" w:cs="Arial"/>
                <w:b/>
                <w:bCs/>
                <w:i/>
                <w:color w:val="000000" w:themeColor="text1"/>
                <w:sz w:val="20"/>
                <w:szCs w:val="20"/>
                <w:lang w:eastAsia="it-IT"/>
              </w:rPr>
              <w:t>Provvedimenti per la salvaguardia della flora regionale – istituzione di un fondo regionale per la conservazione della natura</w:t>
            </w:r>
            <w:r w:rsidRPr="3A763063">
              <w:rPr>
                <w:rFonts w:ascii="Arial" w:eastAsia="Times New Roman" w:hAnsi="Arial" w:cs="Arial"/>
                <w:b/>
                <w:bCs/>
                <w:color w:val="000000" w:themeColor="text1"/>
                <w:sz w:val="20"/>
                <w:szCs w:val="20"/>
                <w:lang w:eastAsia="it-IT"/>
              </w:rPr>
              <w:t xml:space="preserve">” – si riferisce all’intera pianta? </w:t>
            </w:r>
          </w:p>
        </w:tc>
      </w:tr>
      <w:tr w:rsidR="000A6A8F" w:rsidRPr="001548A3" w14:paraId="3EAC4D56" w14:textId="77777777" w:rsidTr="001D5DEC">
        <w:trPr>
          <w:trHeight w:val="315"/>
        </w:trPr>
        <w:tc>
          <w:tcPr>
            <w:tcW w:w="960" w:type="dxa"/>
            <w:tcBorders>
              <w:top w:val="nil"/>
              <w:left w:val="nil"/>
              <w:bottom w:val="nil"/>
              <w:right w:val="nil"/>
            </w:tcBorders>
            <w:noWrap/>
            <w:vAlign w:val="center"/>
            <w:hideMark/>
          </w:tcPr>
          <w:p w14:paraId="7D557147" w14:textId="77777777" w:rsidR="000A6A8F" w:rsidRPr="0052448D"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51E7A4DB" w14:textId="77777777" w:rsidR="000A6A8F" w:rsidRPr="0052448D"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non si può raccogliere nessuna parte della pianta, né steli, né fiori e né frutti</w:t>
            </w:r>
          </w:p>
        </w:tc>
      </w:tr>
      <w:tr w:rsidR="000A6A8F" w:rsidRPr="001548A3" w14:paraId="0F966E63" w14:textId="77777777" w:rsidTr="002E081D">
        <w:trPr>
          <w:trHeight w:val="315"/>
        </w:trPr>
        <w:tc>
          <w:tcPr>
            <w:tcW w:w="960" w:type="dxa"/>
            <w:tcBorders>
              <w:top w:val="nil"/>
              <w:left w:val="nil"/>
              <w:bottom w:val="nil"/>
              <w:right w:val="nil"/>
            </w:tcBorders>
            <w:noWrap/>
            <w:vAlign w:val="center"/>
            <w:hideMark/>
          </w:tcPr>
          <w:p w14:paraId="731FA5AB" w14:textId="77777777" w:rsidR="000A6A8F" w:rsidRPr="0052448D"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202391A0" w14:textId="77777777" w:rsidR="000A6A8F" w:rsidRPr="0052448D"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non si possono raccogliere gli steli e tantomeno estirpare la pianta, ma è possibile la raccolta del frutto</w:t>
            </w:r>
          </w:p>
        </w:tc>
      </w:tr>
      <w:tr w:rsidR="000A6A8F" w:rsidRPr="001548A3" w14:paraId="66860623" w14:textId="77777777" w:rsidTr="001D5DEC">
        <w:trPr>
          <w:trHeight w:val="315"/>
        </w:trPr>
        <w:tc>
          <w:tcPr>
            <w:tcW w:w="960" w:type="dxa"/>
            <w:tcBorders>
              <w:top w:val="nil"/>
              <w:left w:val="nil"/>
              <w:bottom w:val="nil"/>
              <w:right w:val="nil"/>
            </w:tcBorders>
            <w:noWrap/>
            <w:vAlign w:val="center"/>
            <w:hideMark/>
          </w:tcPr>
          <w:p w14:paraId="1915757A" w14:textId="77777777" w:rsidR="000A6A8F" w:rsidRPr="0052448D"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674894EC" w14:textId="77777777" w:rsidR="000A6A8F" w:rsidRPr="0052448D"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è possibile la raccolta degli steli della pianta, ma senza l’estirpazione dell’apparato radicale</w:t>
            </w:r>
          </w:p>
        </w:tc>
      </w:tr>
    </w:tbl>
    <w:p w14:paraId="524AA6A3" w14:textId="77777777" w:rsidR="005834CA" w:rsidRPr="3A763063" w:rsidRDefault="005834CA"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12872A10" w14:textId="77777777" w:rsidTr="002E081D">
        <w:trPr>
          <w:trHeight w:val="870"/>
        </w:trPr>
        <w:tc>
          <w:tcPr>
            <w:tcW w:w="960" w:type="dxa"/>
            <w:tcBorders>
              <w:top w:val="nil"/>
              <w:left w:val="nil"/>
              <w:bottom w:val="nil"/>
              <w:right w:val="nil"/>
            </w:tcBorders>
            <w:shd w:val="clear" w:color="auto" w:fill="D9E2F3" w:themeFill="accent1" w:themeFillTint="33"/>
            <w:noWrap/>
            <w:vAlign w:val="center"/>
            <w:hideMark/>
          </w:tcPr>
          <w:p w14:paraId="3EA655D7"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C014</w:t>
            </w:r>
          </w:p>
        </w:tc>
        <w:tc>
          <w:tcPr>
            <w:tcW w:w="8821" w:type="dxa"/>
            <w:tcBorders>
              <w:top w:val="nil"/>
              <w:left w:val="nil"/>
              <w:bottom w:val="nil"/>
              <w:right w:val="nil"/>
            </w:tcBorders>
            <w:shd w:val="clear" w:color="auto" w:fill="D9E2F3" w:themeFill="accent1" w:themeFillTint="33"/>
            <w:vAlign w:val="center"/>
            <w:hideMark/>
          </w:tcPr>
          <w:p w14:paraId="0E37ECE1"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Il Sindaco di un Comune può autorizzare, per scopi scientifici, didattici o farmaceutici, la raccolta di piante erbacee ed arbustive protette nelle riserve naturali?</w:t>
            </w:r>
          </w:p>
        </w:tc>
      </w:tr>
      <w:tr w:rsidR="000A6A8F" w:rsidRPr="001548A3" w14:paraId="2D1CDF62" w14:textId="77777777" w:rsidTr="001D5DEC">
        <w:trPr>
          <w:trHeight w:val="315"/>
        </w:trPr>
        <w:tc>
          <w:tcPr>
            <w:tcW w:w="960" w:type="dxa"/>
            <w:tcBorders>
              <w:top w:val="nil"/>
              <w:left w:val="nil"/>
              <w:bottom w:val="nil"/>
              <w:right w:val="nil"/>
            </w:tcBorders>
            <w:noWrap/>
            <w:vAlign w:val="center"/>
            <w:hideMark/>
          </w:tcPr>
          <w:p w14:paraId="666575BC"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5D62A9E7"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per tutte le specie</w:t>
            </w:r>
          </w:p>
        </w:tc>
      </w:tr>
      <w:tr w:rsidR="000A6A8F" w:rsidRPr="001548A3" w14:paraId="438A127C" w14:textId="77777777" w:rsidTr="001D5DEC">
        <w:trPr>
          <w:trHeight w:val="315"/>
        </w:trPr>
        <w:tc>
          <w:tcPr>
            <w:tcW w:w="960" w:type="dxa"/>
            <w:tcBorders>
              <w:top w:val="nil"/>
              <w:left w:val="nil"/>
              <w:bottom w:val="nil"/>
              <w:right w:val="nil"/>
            </w:tcBorders>
            <w:noWrap/>
            <w:vAlign w:val="center"/>
            <w:hideMark/>
          </w:tcPr>
          <w:p w14:paraId="47B26B9F"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22D7955F"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ma solo determinate specie</w:t>
            </w:r>
          </w:p>
        </w:tc>
      </w:tr>
      <w:tr w:rsidR="000A6A8F" w:rsidRPr="001548A3" w14:paraId="23A27C99" w14:textId="77777777" w:rsidTr="002E081D">
        <w:trPr>
          <w:trHeight w:val="315"/>
        </w:trPr>
        <w:tc>
          <w:tcPr>
            <w:tcW w:w="960" w:type="dxa"/>
            <w:tcBorders>
              <w:top w:val="nil"/>
              <w:left w:val="nil"/>
              <w:bottom w:val="nil"/>
              <w:right w:val="nil"/>
            </w:tcBorders>
            <w:noWrap/>
            <w:vAlign w:val="center"/>
            <w:hideMark/>
          </w:tcPr>
          <w:p w14:paraId="22F408FF"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0709F256"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per nessuna specie</w:t>
            </w:r>
          </w:p>
        </w:tc>
      </w:tr>
    </w:tbl>
    <w:p w14:paraId="7254FAA7" w14:textId="77777777" w:rsidR="005834CA" w:rsidRPr="00466C4A" w:rsidRDefault="005834CA"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7F2C440A" w14:textId="77777777" w:rsidTr="002E081D">
        <w:trPr>
          <w:trHeight w:val="985"/>
        </w:trPr>
        <w:tc>
          <w:tcPr>
            <w:tcW w:w="960" w:type="dxa"/>
            <w:tcBorders>
              <w:top w:val="nil"/>
              <w:left w:val="nil"/>
              <w:bottom w:val="nil"/>
              <w:right w:val="nil"/>
            </w:tcBorders>
            <w:shd w:val="clear" w:color="auto" w:fill="D9E2F3" w:themeFill="accent1" w:themeFillTint="33"/>
            <w:noWrap/>
            <w:vAlign w:val="center"/>
            <w:hideMark/>
          </w:tcPr>
          <w:p w14:paraId="2B92CBA1"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C015</w:t>
            </w:r>
          </w:p>
        </w:tc>
        <w:tc>
          <w:tcPr>
            <w:tcW w:w="8821" w:type="dxa"/>
            <w:tcBorders>
              <w:top w:val="nil"/>
              <w:left w:val="nil"/>
              <w:bottom w:val="nil"/>
              <w:right w:val="nil"/>
            </w:tcBorders>
            <w:shd w:val="clear" w:color="auto" w:fill="D9E2F3" w:themeFill="accent1" w:themeFillTint="33"/>
            <w:vAlign w:val="center"/>
            <w:hideMark/>
          </w:tcPr>
          <w:p w14:paraId="399AB55B" w14:textId="77777777" w:rsidR="000A6A8F" w:rsidRPr="00466C4A" w:rsidRDefault="000A6A8F" w:rsidP="001D5DEC">
            <w:pPr>
              <w:spacing w:after="0" w:line="240" w:lineRule="auto"/>
              <w:jc w:val="both"/>
              <w:rPr>
                <w:rFonts w:ascii="Arial" w:eastAsia="Times New Roman" w:hAnsi="Arial" w:cs="Arial"/>
                <w:b/>
                <w:bCs/>
                <w:color w:val="000000" w:themeColor="text1"/>
                <w:sz w:val="20"/>
                <w:szCs w:val="20"/>
                <w:lang w:eastAsia="it-IT"/>
              </w:rPr>
            </w:pPr>
            <w:r w:rsidRPr="00466C4A">
              <w:rPr>
                <w:rFonts w:ascii="Arial" w:eastAsia="Times New Roman" w:hAnsi="Arial" w:cs="Arial"/>
                <w:b/>
                <w:bCs/>
                <w:color w:val="000000" w:themeColor="text1"/>
                <w:sz w:val="20"/>
                <w:szCs w:val="20"/>
                <w:lang w:eastAsia="it-IT"/>
              </w:rPr>
              <w:t>Agrifoglio (</w:t>
            </w:r>
            <w:r w:rsidRPr="00466C4A">
              <w:rPr>
                <w:rFonts w:ascii="Arial" w:eastAsia="Times New Roman" w:hAnsi="Arial" w:cs="Arial"/>
                <w:b/>
                <w:bCs/>
                <w:i/>
                <w:iCs/>
                <w:color w:val="000000" w:themeColor="text1"/>
                <w:sz w:val="20"/>
                <w:szCs w:val="20"/>
                <w:lang w:eastAsia="it-IT"/>
              </w:rPr>
              <w:t xml:space="preserve">Ilex </w:t>
            </w:r>
            <w:proofErr w:type="spellStart"/>
            <w:r w:rsidRPr="00466C4A">
              <w:rPr>
                <w:rFonts w:ascii="Arial" w:eastAsia="Times New Roman" w:hAnsi="Arial" w:cs="Arial"/>
                <w:b/>
                <w:bCs/>
                <w:i/>
                <w:iCs/>
                <w:color w:val="000000" w:themeColor="text1"/>
                <w:sz w:val="20"/>
                <w:szCs w:val="20"/>
                <w:lang w:eastAsia="it-IT"/>
              </w:rPr>
              <w:t>aquifolium</w:t>
            </w:r>
            <w:proofErr w:type="spellEnd"/>
            <w:r w:rsidRPr="00466C4A">
              <w:rPr>
                <w:rFonts w:ascii="Arial" w:eastAsia="Times New Roman" w:hAnsi="Arial" w:cs="Arial"/>
                <w:b/>
                <w:bCs/>
                <w:color w:val="000000" w:themeColor="text1"/>
                <w:sz w:val="20"/>
                <w:szCs w:val="20"/>
                <w:lang w:eastAsia="it-IT"/>
              </w:rPr>
              <w:t>) e Pungitopo (</w:t>
            </w:r>
            <w:proofErr w:type="spellStart"/>
            <w:r w:rsidRPr="00466C4A">
              <w:rPr>
                <w:rFonts w:ascii="Arial" w:eastAsia="Times New Roman" w:hAnsi="Arial" w:cs="Arial"/>
                <w:b/>
                <w:bCs/>
                <w:i/>
                <w:iCs/>
                <w:color w:val="000000" w:themeColor="text1"/>
                <w:sz w:val="20"/>
                <w:szCs w:val="20"/>
                <w:lang w:eastAsia="it-IT"/>
              </w:rPr>
              <w:t>Ruscus</w:t>
            </w:r>
            <w:proofErr w:type="spellEnd"/>
            <w:r w:rsidRPr="00466C4A">
              <w:rPr>
                <w:rFonts w:ascii="Arial" w:eastAsia="Times New Roman" w:hAnsi="Arial" w:cs="Arial"/>
                <w:b/>
                <w:bCs/>
                <w:i/>
                <w:iCs/>
                <w:color w:val="000000" w:themeColor="text1"/>
                <w:sz w:val="20"/>
                <w:szCs w:val="20"/>
                <w:lang w:eastAsia="it-IT"/>
              </w:rPr>
              <w:t xml:space="preserve"> </w:t>
            </w:r>
            <w:proofErr w:type="spellStart"/>
            <w:r w:rsidRPr="00466C4A">
              <w:rPr>
                <w:rFonts w:ascii="Arial" w:eastAsia="Times New Roman" w:hAnsi="Arial" w:cs="Arial"/>
                <w:b/>
                <w:bCs/>
                <w:i/>
                <w:iCs/>
                <w:color w:val="000000" w:themeColor="text1"/>
                <w:sz w:val="20"/>
                <w:szCs w:val="20"/>
                <w:lang w:eastAsia="it-IT"/>
              </w:rPr>
              <w:t>aculeatus</w:t>
            </w:r>
            <w:proofErr w:type="spellEnd"/>
            <w:r w:rsidRPr="00466C4A">
              <w:rPr>
                <w:rFonts w:ascii="Arial" w:eastAsia="Times New Roman" w:hAnsi="Arial" w:cs="Arial"/>
                <w:b/>
                <w:bCs/>
                <w:color w:val="000000" w:themeColor="text1"/>
                <w:sz w:val="20"/>
                <w:szCs w:val="20"/>
                <w:lang w:eastAsia="it-IT"/>
              </w:rPr>
              <w:t>) hanno entrambi foglie spinose sempreverdi e come frutti bacche di un bel rosso brillante, molto ricercate a Natale. Sono protetti?</w:t>
            </w:r>
          </w:p>
        </w:tc>
      </w:tr>
      <w:tr w:rsidR="000A6A8F" w:rsidRPr="001548A3" w14:paraId="3D69D1B8" w14:textId="77777777" w:rsidTr="001D5DEC">
        <w:trPr>
          <w:trHeight w:val="315"/>
        </w:trPr>
        <w:tc>
          <w:tcPr>
            <w:tcW w:w="960" w:type="dxa"/>
            <w:tcBorders>
              <w:top w:val="nil"/>
              <w:left w:val="nil"/>
              <w:bottom w:val="nil"/>
              <w:right w:val="nil"/>
            </w:tcBorders>
            <w:noWrap/>
            <w:vAlign w:val="center"/>
            <w:hideMark/>
          </w:tcPr>
          <w:p w14:paraId="603B279F"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586BDF7E"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Entrambi</w:t>
            </w:r>
          </w:p>
        </w:tc>
      </w:tr>
      <w:tr w:rsidR="000A6A8F" w:rsidRPr="001548A3" w14:paraId="6693805F" w14:textId="77777777" w:rsidTr="001D5DEC">
        <w:trPr>
          <w:trHeight w:val="315"/>
        </w:trPr>
        <w:tc>
          <w:tcPr>
            <w:tcW w:w="960" w:type="dxa"/>
            <w:tcBorders>
              <w:top w:val="nil"/>
              <w:left w:val="nil"/>
              <w:bottom w:val="nil"/>
              <w:right w:val="nil"/>
            </w:tcBorders>
            <w:noWrap/>
            <w:vAlign w:val="center"/>
            <w:hideMark/>
          </w:tcPr>
          <w:p w14:paraId="1F9F5DBB"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3FDB9943"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Nessuno dei due</w:t>
            </w:r>
          </w:p>
        </w:tc>
      </w:tr>
      <w:tr w:rsidR="000A6A8F" w:rsidRPr="001548A3" w14:paraId="53429CF7" w14:textId="77777777" w:rsidTr="002E081D">
        <w:trPr>
          <w:trHeight w:val="315"/>
        </w:trPr>
        <w:tc>
          <w:tcPr>
            <w:tcW w:w="960" w:type="dxa"/>
            <w:tcBorders>
              <w:top w:val="nil"/>
              <w:left w:val="nil"/>
              <w:bottom w:val="nil"/>
              <w:right w:val="nil"/>
            </w:tcBorders>
            <w:noWrap/>
            <w:vAlign w:val="center"/>
            <w:hideMark/>
          </w:tcPr>
          <w:p w14:paraId="43B09EF8"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69CF5D7E"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Solo l’agrifoglio</w:t>
            </w:r>
          </w:p>
        </w:tc>
      </w:tr>
    </w:tbl>
    <w:p w14:paraId="7EF67E2D" w14:textId="77777777" w:rsidR="005834CA" w:rsidRPr="3A763063" w:rsidRDefault="005834CA"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CE571A" w14:paraId="475D4C91" w14:textId="77777777" w:rsidTr="002E081D">
        <w:trPr>
          <w:trHeight w:hRule="exact" w:val="794"/>
        </w:trPr>
        <w:tc>
          <w:tcPr>
            <w:tcW w:w="960" w:type="dxa"/>
            <w:tcBorders>
              <w:top w:val="nil"/>
              <w:left w:val="nil"/>
              <w:bottom w:val="nil"/>
              <w:right w:val="nil"/>
            </w:tcBorders>
            <w:shd w:val="clear" w:color="auto" w:fill="D9E2F3" w:themeFill="accent1" w:themeFillTint="33"/>
            <w:noWrap/>
            <w:vAlign w:val="center"/>
            <w:hideMark/>
          </w:tcPr>
          <w:p w14:paraId="3D8C82AD" w14:textId="77777777" w:rsidR="000A6A8F" w:rsidRPr="00CE571A"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C016</w:t>
            </w:r>
          </w:p>
        </w:tc>
        <w:tc>
          <w:tcPr>
            <w:tcW w:w="8821" w:type="dxa"/>
            <w:tcBorders>
              <w:top w:val="nil"/>
              <w:left w:val="nil"/>
              <w:bottom w:val="nil"/>
              <w:right w:val="nil"/>
            </w:tcBorders>
            <w:shd w:val="clear" w:color="auto" w:fill="D9E2F3" w:themeFill="accent1" w:themeFillTint="33"/>
            <w:vAlign w:val="center"/>
            <w:hideMark/>
          </w:tcPr>
          <w:p w14:paraId="527E039C" w14:textId="77777777" w:rsidR="000A6A8F" w:rsidRPr="00CE571A" w:rsidRDefault="000A6A8F" w:rsidP="001D5DEC">
            <w:pPr>
              <w:spacing w:after="0" w:line="240" w:lineRule="auto"/>
              <w:jc w:val="both"/>
              <w:rPr>
                <w:rFonts w:ascii="Arial" w:eastAsia="Times New Roman" w:hAnsi="Arial" w:cs="Arial"/>
                <w:b/>
                <w:bCs/>
                <w:sz w:val="20"/>
                <w:szCs w:val="20"/>
                <w:lang w:eastAsia="it-IT"/>
              </w:rPr>
            </w:pPr>
            <w:r w:rsidRPr="3A763063">
              <w:rPr>
                <w:rFonts w:ascii="Arial" w:eastAsia="Times New Roman" w:hAnsi="Arial" w:cs="Arial"/>
                <w:b/>
                <w:bCs/>
                <w:sz w:val="20"/>
                <w:szCs w:val="20"/>
                <w:lang w:eastAsia="it-IT"/>
              </w:rPr>
              <w:t xml:space="preserve">Quali sono le specie elencate dalla Legge </w:t>
            </w:r>
            <w:r>
              <w:rPr>
                <w:rFonts w:ascii="Arial" w:eastAsia="Times New Roman" w:hAnsi="Arial" w:cs="Arial"/>
                <w:b/>
                <w:bCs/>
                <w:sz w:val="20"/>
                <w:szCs w:val="20"/>
                <w:lang w:eastAsia="it-IT"/>
              </w:rPr>
              <w:t>r</w:t>
            </w:r>
            <w:r w:rsidRPr="3A763063">
              <w:rPr>
                <w:rFonts w:ascii="Arial" w:eastAsia="Times New Roman" w:hAnsi="Arial" w:cs="Arial"/>
                <w:b/>
                <w:bCs/>
                <w:sz w:val="20"/>
                <w:szCs w:val="20"/>
                <w:lang w:eastAsia="it-IT"/>
              </w:rPr>
              <w:t xml:space="preserve">egionale n. 2/1977 </w:t>
            </w:r>
            <w:r w:rsidRPr="3A763063">
              <w:rPr>
                <w:rFonts w:ascii="Arial" w:eastAsia="Times New Roman" w:hAnsi="Arial" w:cs="Arial"/>
                <w:b/>
                <w:bCs/>
                <w:color w:val="000000" w:themeColor="text1"/>
                <w:sz w:val="20"/>
                <w:szCs w:val="20"/>
                <w:lang w:eastAsia="it-IT"/>
              </w:rPr>
              <w:t>“</w:t>
            </w:r>
            <w:r w:rsidRPr="003E4EA4">
              <w:rPr>
                <w:rFonts w:ascii="Arial" w:eastAsia="Times New Roman" w:hAnsi="Arial" w:cs="Arial"/>
                <w:b/>
                <w:bCs/>
                <w:i/>
                <w:color w:val="000000" w:themeColor="text1"/>
                <w:sz w:val="20"/>
                <w:szCs w:val="20"/>
                <w:lang w:eastAsia="it-IT"/>
              </w:rPr>
              <w:t>Provvedimenti per la salvaguardia della flora regionale – istituzione di un fondo regionale per la conservazione della natura – disciplina della raccolta dei prodotti nel sottobosco</w:t>
            </w:r>
            <w:r w:rsidRPr="3A763063">
              <w:rPr>
                <w:rFonts w:ascii="Arial" w:eastAsia="Times New Roman" w:hAnsi="Arial" w:cs="Arial"/>
                <w:b/>
                <w:bCs/>
                <w:color w:val="000000" w:themeColor="text1"/>
                <w:sz w:val="20"/>
                <w:szCs w:val="20"/>
                <w:lang w:eastAsia="it-IT"/>
              </w:rPr>
              <w:t>”</w:t>
            </w:r>
            <w:r w:rsidRPr="3A763063">
              <w:rPr>
                <w:rFonts w:ascii="Arial" w:eastAsia="Times New Roman" w:hAnsi="Arial" w:cs="Arial"/>
                <w:b/>
                <w:bCs/>
                <w:sz w:val="20"/>
                <w:szCs w:val="20"/>
                <w:lang w:eastAsia="it-IT"/>
              </w:rPr>
              <w:t>?</w:t>
            </w:r>
          </w:p>
        </w:tc>
      </w:tr>
      <w:tr w:rsidR="000A6A8F" w:rsidRPr="00CE571A" w14:paraId="1BFA7DC7" w14:textId="77777777" w:rsidTr="001D5DEC">
        <w:trPr>
          <w:trHeight w:val="315"/>
        </w:trPr>
        <w:tc>
          <w:tcPr>
            <w:tcW w:w="960" w:type="dxa"/>
            <w:tcBorders>
              <w:top w:val="nil"/>
              <w:left w:val="nil"/>
              <w:bottom w:val="nil"/>
              <w:right w:val="nil"/>
            </w:tcBorders>
            <w:noWrap/>
            <w:vAlign w:val="center"/>
            <w:hideMark/>
          </w:tcPr>
          <w:p w14:paraId="614F28CC" w14:textId="77777777" w:rsidR="000A6A8F" w:rsidRPr="00CE571A"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34DCF6F2" w14:textId="77777777" w:rsidR="000A6A8F" w:rsidRPr="00CE571A"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Quelle di interesse comunitario elencate negli allegati della Direttiva Habitat recepiti dalla normativa regionale</w:t>
            </w:r>
          </w:p>
        </w:tc>
      </w:tr>
      <w:tr w:rsidR="000A6A8F" w:rsidRPr="00CE571A" w14:paraId="77DFE3D7" w14:textId="77777777" w:rsidTr="001D5DEC">
        <w:trPr>
          <w:trHeight w:val="510"/>
        </w:trPr>
        <w:tc>
          <w:tcPr>
            <w:tcW w:w="960" w:type="dxa"/>
            <w:tcBorders>
              <w:top w:val="nil"/>
              <w:left w:val="nil"/>
              <w:bottom w:val="nil"/>
              <w:right w:val="nil"/>
            </w:tcBorders>
            <w:noWrap/>
            <w:vAlign w:val="center"/>
            <w:hideMark/>
          </w:tcPr>
          <w:p w14:paraId="73B8094A" w14:textId="77777777" w:rsidR="000A6A8F" w:rsidRPr="00CE571A"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76495F74" w14:textId="77777777" w:rsidR="000A6A8F" w:rsidRPr="00CE571A"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Quelle appartenenti alla flora spontanea per la conservazione del patrimonio naturale, ad eccezione delle specie alloctone</w:t>
            </w:r>
          </w:p>
        </w:tc>
      </w:tr>
      <w:tr w:rsidR="000A6A8F" w:rsidRPr="001548A3" w14:paraId="6C947C06" w14:textId="77777777" w:rsidTr="002E081D">
        <w:trPr>
          <w:trHeight w:val="315"/>
        </w:trPr>
        <w:tc>
          <w:tcPr>
            <w:tcW w:w="960" w:type="dxa"/>
            <w:tcBorders>
              <w:top w:val="nil"/>
              <w:left w:val="nil"/>
              <w:bottom w:val="nil"/>
              <w:right w:val="nil"/>
            </w:tcBorders>
            <w:noWrap/>
            <w:vAlign w:val="center"/>
            <w:hideMark/>
          </w:tcPr>
          <w:p w14:paraId="6334B54D" w14:textId="77777777" w:rsidR="000A6A8F" w:rsidRPr="00CE571A"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781C3119"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Quelle rare o in via di depauperamento a rischio d'estinzione</w:t>
            </w:r>
          </w:p>
        </w:tc>
      </w:tr>
    </w:tbl>
    <w:p w14:paraId="542C4248" w14:textId="77777777" w:rsidR="005834CA" w:rsidRPr="3A763063" w:rsidRDefault="005834CA"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1FB7B8AE" w14:textId="77777777" w:rsidTr="002E081D">
        <w:trPr>
          <w:trHeight w:val="675"/>
        </w:trPr>
        <w:tc>
          <w:tcPr>
            <w:tcW w:w="960" w:type="dxa"/>
            <w:tcBorders>
              <w:top w:val="nil"/>
              <w:left w:val="nil"/>
              <w:bottom w:val="nil"/>
              <w:right w:val="nil"/>
            </w:tcBorders>
            <w:shd w:val="clear" w:color="auto" w:fill="D9E2F3" w:themeFill="accent1" w:themeFillTint="33"/>
            <w:noWrap/>
            <w:vAlign w:val="center"/>
            <w:hideMark/>
          </w:tcPr>
          <w:p w14:paraId="1766DA68"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C017</w:t>
            </w:r>
          </w:p>
        </w:tc>
        <w:tc>
          <w:tcPr>
            <w:tcW w:w="8821" w:type="dxa"/>
            <w:tcBorders>
              <w:top w:val="nil"/>
              <w:left w:val="nil"/>
              <w:bottom w:val="nil"/>
              <w:right w:val="nil"/>
            </w:tcBorders>
            <w:shd w:val="clear" w:color="auto" w:fill="D9E2F3" w:themeFill="accent1" w:themeFillTint="33"/>
            <w:vAlign w:val="center"/>
            <w:hideMark/>
          </w:tcPr>
          <w:p w14:paraId="5FD594BB" w14:textId="77777777" w:rsidR="000A6A8F" w:rsidRPr="001548A3" w:rsidRDefault="000A6A8F" w:rsidP="001D5DEC">
            <w:pPr>
              <w:spacing w:after="0" w:line="240" w:lineRule="auto"/>
              <w:jc w:val="both"/>
              <w:rPr>
                <w:rFonts w:ascii="Arial" w:eastAsia="Times New Roman" w:hAnsi="Arial" w:cs="Arial"/>
                <w:b/>
                <w:bCs/>
                <w:sz w:val="20"/>
                <w:szCs w:val="20"/>
                <w:lang w:eastAsia="it-IT"/>
              </w:rPr>
            </w:pPr>
            <w:proofErr w:type="gramStart"/>
            <w:r w:rsidRPr="3A763063">
              <w:rPr>
                <w:rFonts w:ascii="Arial" w:eastAsia="Times New Roman" w:hAnsi="Arial" w:cs="Arial"/>
                <w:b/>
                <w:bCs/>
                <w:sz w:val="20"/>
                <w:szCs w:val="20"/>
                <w:lang w:eastAsia="it-IT"/>
              </w:rPr>
              <w:t>E'</w:t>
            </w:r>
            <w:proofErr w:type="gramEnd"/>
            <w:r w:rsidRPr="3A763063">
              <w:rPr>
                <w:rFonts w:ascii="Arial" w:eastAsia="Times New Roman" w:hAnsi="Arial" w:cs="Arial"/>
                <w:b/>
                <w:bCs/>
                <w:sz w:val="20"/>
                <w:szCs w:val="20"/>
                <w:lang w:eastAsia="it-IT"/>
              </w:rPr>
              <w:t xml:space="preserve"> consentita la raccolta di piante appartenenti alla flora spontanea?</w:t>
            </w:r>
          </w:p>
        </w:tc>
      </w:tr>
      <w:tr w:rsidR="000A6A8F" w:rsidRPr="001548A3" w14:paraId="4913870A" w14:textId="77777777" w:rsidTr="00923689">
        <w:trPr>
          <w:trHeight w:val="397"/>
        </w:trPr>
        <w:tc>
          <w:tcPr>
            <w:tcW w:w="960" w:type="dxa"/>
            <w:tcBorders>
              <w:top w:val="nil"/>
              <w:left w:val="nil"/>
              <w:bottom w:val="nil"/>
              <w:right w:val="nil"/>
            </w:tcBorders>
            <w:noWrap/>
            <w:vAlign w:val="center"/>
            <w:hideMark/>
          </w:tcPr>
          <w:p w14:paraId="6634B085"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0E64B8D5"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purché non siano comprese nell'elenco delle specie protette</w:t>
            </w:r>
          </w:p>
        </w:tc>
      </w:tr>
      <w:tr w:rsidR="000A6A8F" w:rsidRPr="001548A3" w14:paraId="7B4E51AC" w14:textId="77777777" w:rsidTr="001D5DEC">
        <w:trPr>
          <w:trHeight w:val="315"/>
        </w:trPr>
        <w:tc>
          <w:tcPr>
            <w:tcW w:w="960" w:type="dxa"/>
            <w:tcBorders>
              <w:top w:val="nil"/>
              <w:left w:val="nil"/>
              <w:bottom w:val="nil"/>
              <w:right w:val="nil"/>
            </w:tcBorders>
            <w:noWrap/>
            <w:vAlign w:val="center"/>
            <w:hideMark/>
          </w:tcPr>
          <w:p w14:paraId="0D30654D"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FFFFF" w:themeFill="background1"/>
            <w:vAlign w:val="center"/>
            <w:hideMark/>
          </w:tcPr>
          <w:p w14:paraId="14AAE636" w14:textId="77777777" w:rsidR="000A6A8F" w:rsidRPr="00CF3691"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purché vengano raccolti solo i frutti rispettando i fiori</w:t>
            </w:r>
          </w:p>
        </w:tc>
      </w:tr>
      <w:tr w:rsidR="000A6A8F" w:rsidRPr="001548A3" w14:paraId="3C9794DE" w14:textId="77777777" w:rsidTr="001D5DEC">
        <w:trPr>
          <w:trHeight w:val="510"/>
        </w:trPr>
        <w:tc>
          <w:tcPr>
            <w:tcW w:w="960" w:type="dxa"/>
            <w:tcBorders>
              <w:top w:val="nil"/>
              <w:left w:val="nil"/>
              <w:bottom w:val="nil"/>
              <w:right w:val="nil"/>
            </w:tcBorders>
            <w:noWrap/>
            <w:vAlign w:val="center"/>
            <w:hideMark/>
          </w:tcPr>
          <w:p w14:paraId="06A02C3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49CC459E"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è vietata la raccolta delle piante appartenenti alla flora spontanea</w:t>
            </w:r>
          </w:p>
        </w:tc>
      </w:tr>
    </w:tbl>
    <w:p w14:paraId="25F47E1D" w14:textId="77777777" w:rsidR="005834CA" w:rsidRPr="3A763063" w:rsidRDefault="005834CA"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35EFC3AB" w14:textId="77777777" w:rsidTr="002E081D">
        <w:trPr>
          <w:trHeight w:val="675"/>
        </w:trPr>
        <w:tc>
          <w:tcPr>
            <w:tcW w:w="960" w:type="dxa"/>
            <w:tcBorders>
              <w:top w:val="nil"/>
              <w:left w:val="nil"/>
              <w:bottom w:val="nil"/>
              <w:right w:val="nil"/>
            </w:tcBorders>
            <w:shd w:val="clear" w:color="auto" w:fill="D9E2F3" w:themeFill="accent1" w:themeFillTint="33"/>
            <w:noWrap/>
            <w:vAlign w:val="center"/>
            <w:hideMark/>
          </w:tcPr>
          <w:p w14:paraId="1E36D3A7"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lastRenderedPageBreak/>
              <w:t>C018</w:t>
            </w:r>
          </w:p>
        </w:tc>
        <w:tc>
          <w:tcPr>
            <w:tcW w:w="8821" w:type="dxa"/>
            <w:tcBorders>
              <w:top w:val="nil"/>
              <w:left w:val="nil"/>
              <w:bottom w:val="nil"/>
              <w:right w:val="nil"/>
            </w:tcBorders>
            <w:shd w:val="clear" w:color="auto" w:fill="D9E2F3" w:themeFill="accent1" w:themeFillTint="33"/>
            <w:vAlign w:val="center"/>
            <w:hideMark/>
          </w:tcPr>
          <w:p w14:paraId="386280B0" w14:textId="77777777" w:rsidR="000A6A8F" w:rsidRPr="001548A3" w:rsidRDefault="000A6A8F" w:rsidP="001D5DEC">
            <w:pPr>
              <w:spacing w:after="0" w:line="240" w:lineRule="auto"/>
              <w:jc w:val="both"/>
              <w:rPr>
                <w:rFonts w:ascii="Arial" w:eastAsia="Times New Roman" w:hAnsi="Arial" w:cs="Arial"/>
                <w:b/>
                <w:bCs/>
                <w:sz w:val="20"/>
                <w:szCs w:val="20"/>
                <w:lang w:eastAsia="it-IT"/>
              </w:rPr>
            </w:pPr>
            <w:proofErr w:type="gramStart"/>
            <w:r w:rsidRPr="3A763063">
              <w:rPr>
                <w:rFonts w:ascii="Arial" w:eastAsia="Times New Roman" w:hAnsi="Arial" w:cs="Arial"/>
                <w:b/>
                <w:bCs/>
                <w:sz w:val="20"/>
                <w:szCs w:val="20"/>
                <w:lang w:eastAsia="it-IT"/>
              </w:rPr>
              <w:t>E'</w:t>
            </w:r>
            <w:proofErr w:type="gramEnd"/>
            <w:r w:rsidRPr="3A763063">
              <w:rPr>
                <w:rFonts w:ascii="Arial" w:eastAsia="Times New Roman" w:hAnsi="Arial" w:cs="Arial"/>
                <w:b/>
                <w:bCs/>
                <w:sz w:val="20"/>
                <w:szCs w:val="20"/>
                <w:lang w:eastAsia="it-IT"/>
              </w:rPr>
              <w:t xml:space="preserve"> consentita la raccolta di piante non protette della flora spontanea?</w:t>
            </w:r>
          </w:p>
        </w:tc>
      </w:tr>
      <w:tr w:rsidR="000A6A8F" w:rsidRPr="001548A3" w14:paraId="535DAF40" w14:textId="77777777" w:rsidTr="002E081D">
        <w:trPr>
          <w:trHeight w:val="510"/>
        </w:trPr>
        <w:tc>
          <w:tcPr>
            <w:tcW w:w="960" w:type="dxa"/>
            <w:tcBorders>
              <w:top w:val="nil"/>
              <w:left w:val="nil"/>
              <w:bottom w:val="nil"/>
              <w:right w:val="nil"/>
            </w:tcBorders>
            <w:noWrap/>
            <w:vAlign w:val="center"/>
            <w:hideMark/>
          </w:tcPr>
          <w:p w14:paraId="4A3247E5"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05FCEEB1"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xml:space="preserve">, </w:t>
            </w:r>
            <w:proofErr w:type="spellStart"/>
            <w:r w:rsidRPr="3A763063">
              <w:rPr>
                <w:rFonts w:ascii="Arial" w:eastAsia="Times New Roman" w:hAnsi="Arial" w:cs="Arial"/>
                <w:color w:val="000000" w:themeColor="text1"/>
                <w:sz w:val="20"/>
                <w:szCs w:val="20"/>
                <w:lang w:eastAsia="it-IT"/>
              </w:rPr>
              <w:t>purchè</w:t>
            </w:r>
            <w:proofErr w:type="spellEnd"/>
            <w:r w:rsidRPr="3A763063">
              <w:rPr>
                <w:rFonts w:ascii="Arial" w:eastAsia="Times New Roman" w:hAnsi="Arial" w:cs="Arial"/>
                <w:color w:val="000000" w:themeColor="text1"/>
                <w:sz w:val="20"/>
                <w:szCs w:val="20"/>
                <w:lang w:eastAsia="it-IT"/>
              </w:rPr>
              <w:t xml:space="preserve"> non vengano estirpati e danneggiati gli organi ipogei della pianta</w:t>
            </w:r>
          </w:p>
        </w:tc>
      </w:tr>
      <w:tr w:rsidR="000A6A8F" w:rsidRPr="001548A3" w14:paraId="4643F111" w14:textId="77777777" w:rsidTr="001D5DEC">
        <w:trPr>
          <w:trHeight w:val="315"/>
        </w:trPr>
        <w:tc>
          <w:tcPr>
            <w:tcW w:w="960" w:type="dxa"/>
            <w:tcBorders>
              <w:top w:val="nil"/>
              <w:left w:val="nil"/>
              <w:bottom w:val="nil"/>
              <w:right w:val="nil"/>
            </w:tcBorders>
            <w:noWrap/>
            <w:vAlign w:val="center"/>
            <w:hideMark/>
          </w:tcPr>
          <w:p w14:paraId="4C1917DF"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79B595E2"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xml:space="preserve">, </w:t>
            </w:r>
            <w:proofErr w:type="spellStart"/>
            <w:r w:rsidRPr="3A763063">
              <w:rPr>
                <w:rFonts w:ascii="Arial" w:eastAsia="Times New Roman" w:hAnsi="Arial" w:cs="Arial"/>
                <w:color w:val="000000" w:themeColor="text1"/>
                <w:sz w:val="20"/>
                <w:szCs w:val="20"/>
                <w:lang w:eastAsia="it-IT"/>
              </w:rPr>
              <w:t>purchè</w:t>
            </w:r>
            <w:proofErr w:type="spellEnd"/>
            <w:r w:rsidRPr="3A763063">
              <w:rPr>
                <w:rFonts w:ascii="Arial" w:eastAsia="Times New Roman" w:hAnsi="Arial" w:cs="Arial"/>
                <w:color w:val="000000" w:themeColor="text1"/>
                <w:sz w:val="20"/>
                <w:szCs w:val="20"/>
                <w:lang w:eastAsia="it-IT"/>
              </w:rPr>
              <w:t xml:space="preserve"> vengano raccolti solo i frutti rispettando i fiori</w:t>
            </w:r>
          </w:p>
        </w:tc>
      </w:tr>
      <w:tr w:rsidR="000A6A8F" w:rsidRPr="001548A3" w14:paraId="65E30B7D" w14:textId="77777777" w:rsidTr="001D5DEC">
        <w:trPr>
          <w:trHeight w:val="510"/>
        </w:trPr>
        <w:tc>
          <w:tcPr>
            <w:tcW w:w="960" w:type="dxa"/>
            <w:tcBorders>
              <w:top w:val="nil"/>
              <w:left w:val="nil"/>
              <w:bottom w:val="nil"/>
              <w:right w:val="nil"/>
            </w:tcBorders>
            <w:noWrap/>
            <w:vAlign w:val="center"/>
            <w:hideMark/>
          </w:tcPr>
          <w:p w14:paraId="3783FDA8"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5DA6DFC2"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è vietata la raccolta di tutte le piante appartenenti alla flora spontanea</w:t>
            </w:r>
          </w:p>
        </w:tc>
      </w:tr>
    </w:tbl>
    <w:p w14:paraId="6C2D9FF5" w14:textId="77777777" w:rsidR="004A5A84" w:rsidRPr="3A763063" w:rsidRDefault="004A5A84"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A627D3" w14:paraId="026BFC6D" w14:textId="77777777" w:rsidTr="002E081D">
        <w:trPr>
          <w:trHeight w:val="675"/>
        </w:trPr>
        <w:tc>
          <w:tcPr>
            <w:tcW w:w="960" w:type="dxa"/>
            <w:tcBorders>
              <w:top w:val="nil"/>
              <w:left w:val="nil"/>
              <w:bottom w:val="nil"/>
              <w:right w:val="nil"/>
            </w:tcBorders>
            <w:shd w:val="clear" w:color="auto" w:fill="D9E2F3" w:themeFill="accent1" w:themeFillTint="33"/>
            <w:noWrap/>
            <w:vAlign w:val="center"/>
            <w:hideMark/>
          </w:tcPr>
          <w:p w14:paraId="523C9778" w14:textId="77777777" w:rsidR="000A6A8F" w:rsidRPr="00A627D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C019</w:t>
            </w:r>
          </w:p>
        </w:tc>
        <w:tc>
          <w:tcPr>
            <w:tcW w:w="8821" w:type="dxa"/>
            <w:tcBorders>
              <w:top w:val="nil"/>
              <w:left w:val="nil"/>
              <w:bottom w:val="nil"/>
              <w:right w:val="nil"/>
            </w:tcBorders>
            <w:shd w:val="clear" w:color="auto" w:fill="D9E2F3" w:themeFill="accent1" w:themeFillTint="33"/>
            <w:vAlign w:val="center"/>
            <w:hideMark/>
          </w:tcPr>
          <w:p w14:paraId="798BC75C" w14:textId="77777777" w:rsidR="000A6A8F" w:rsidRPr="00A627D3" w:rsidRDefault="000A6A8F" w:rsidP="001D5DEC">
            <w:pPr>
              <w:spacing w:after="0" w:line="240" w:lineRule="auto"/>
              <w:jc w:val="both"/>
              <w:rPr>
                <w:rFonts w:ascii="Arial" w:eastAsia="Times New Roman" w:hAnsi="Arial" w:cs="Arial"/>
                <w:b/>
                <w:bCs/>
                <w:sz w:val="20"/>
                <w:szCs w:val="20"/>
                <w:lang w:eastAsia="it-IT"/>
              </w:rPr>
            </w:pPr>
            <w:r w:rsidRPr="3A763063">
              <w:rPr>
                <w:rFonts w:ascii="Arial" w:eastAsia="Times New Roman" w:hAnsi="Arial" w:cs="Arial"/>
                <w:b/>
                <w:bCs/>
                <w:sz w:val="20"/>
                <w:szCs w:val="20"/>
                <w:lang w:eastAsia="it-IT"/>
              </w:rPr>
              <w:t xml:space="preserve">Cosa si intende per raccolta “libera” di una specie secondo quanto previsto dalla Legge </w:t>
            </w:r>
            <w:r>
              <w:rPr>
                <w:rFonts w:ascii="Arial" w:eastAsia="Times New Roman" w:hAnsi="Arial" w:cs="Arial"/>
                <w:b/>
                <w:bCs/>
                <w:sz w:val="20"/>
                <w:szCs w:val="20"/>
                <w:lang w:eastAsia="it-IT"/>
              </w:rPr>
              <w:t>r</w:t>
            </w:r>
            <w:r w:rsidRPr="3A763063">
              <w:rPr>
                <w:rFonts w:ascii="Arial" w:eastAsia="Times New Roman" w:hAnsi="Arial" w:cs="Arial"/>
                <w:b/>
                <w:bCs/>
                <w:sz w:val="20"/>
                <w:szCs w:val="20"/>
                <w:lang w:eastAsia="it-IT"/>
              </w:rPr>
              <w:t xml:space="preserve">egionale n. 2/1977 </w:t>
            </w:r>
            <w:r w:rsidRPr="3A763063">
              <w:rPr>
                <w:rFonts w:ascii="Arial" w:eastAsia="Times New Roman" w:hAnsi="Arial" w:cs="Arial"/>
                <w:b/>
                <w:bCs/>
                <w:color w:val="000000" w:themeColor="text1"/>
                <w:sz w:val="20"/>
                <w:szCs w:val="20"/>
                <w:lang w:eastAsia="it-IT"/>
              </w:rPr>
              <w:t>“</w:t>
            </w:r>
            <w:r w:rsidRPr="00D048D5">
              <w:rPr>
                <w:rFonts w:ascii="Arial" w:eastAsia="Times New Roman" w:hAnsi="Arial" w:cs="Arial"/>
                <w:b/>
                <w:bCs/>
                <w:i/>
                <w:color w:val="000000" w:themeColor="text1"/>
                <w:sz w:val="20"/>
                <w:szCs w:val="20"/>
                <w:lang w:eastAsia="it-IT"/>
              </w:rPr>
              <w:t xml:space="preserve">Provvedimenti per la salvaguardia della flora regionale – </w:t>
            </w:r>
            <w:r>
              <w:rPr>
                <w:rFonts w:ascii="Arial" w:eastAsia="Times New Roman" w:hAnsi="Arial" w:cs="Arial"/>
                <w:b/>
                <w:bCs/>
                <w:i/>
                <w:color w:val="000000" w:themeColor="text1"/>
                <w:sz w:val="20"/>
                <w:szCs w:val="20"/>
                <w:lang w:eastAsia="it-IT"/>
              </w:rPr>
              <w:t>I</w:t>
            </w:r>
            <w:r w:rsidRPr="00D048D5">
              <w:rPr>
                <w:rFonts w:ascii="Arial" w:eastAsia="Times New Roman" w:hAnsi="Arial" w:cs="Arial"/>
                <w:b/>
                <w:bCs/>
                <w:i/>
                <w:color w:val="000000" w:themeColor="text1"/>
                <w:sz w:val="20"/>
                <w:szCs w:val="20"/>
                <w:lang w:eastAsia="it-IT"/>
              </w:rPr>
              <w:t>stituzione di un fondo regionale per la conservazione della natura – disciplina della raccolta dei prodotti nel sottobosco</w:t>
            </w:r>
            <w:r w:rsidRPr="3A763063">
              <w:rPr>
                <w:rFonts w:ascii="Arial" w:eastAsia="Times New Roman" w:hAnsi="Arial" w:cs="Arial"/>
                <w:b/>
                <w:bCs/>
                <w:color w:val="000000" w:themeColor="text1"/>
                <w:sz w:val="20"/>
                <w:szCs w:val="20"/>
                <w:lang w:eastAsia="it-IT"/>
              </w:rPr>
              <w:t>”</w:t>
            </w:r>
            <w:r w:rsidRPr="3A763063">
              <w:rPr>
                <w:rFonts w:ascii="Arial" w:eastAsia="Times New Roman" w:hAnsi="Arial" w:cs="Arial"/>
                <w:b/>
                <w:bCs/>
                <w:sz w:val="20"/>
                <w:szCs w:val="20"/>
                <w:lang w:eastAsia="it-IT"/>
              </w:rPr>
              <w:t>?</w:t>
            </w:r>
          </w:p>
        </w:tc>
      </w:tr>
      <w:tr w:rsidR="000A6A8F" w:rsidRPr="00A627D3" w14:paraId="28FD883A" w14:textId="77777777" w:rsidTr="001D5DEC">
        <w:trPr>
          <w:trHeight w:val="510"/>
        </w:trPr>
        <w:tc>
          <w:tcPr>
            <w:tcW w:w="960" w:type="dxa"/>
            <w:tcBorders>
              <w:top w:val="nil"/>
              <w:left w:val="nil"/>
              <w:bottom w:val="nil"/>
              <w:right w:val="nil"/>
            </w:tcBorders>
            <w:noWrap/>
            <w:vAlign w:val="center"/>
            <w:hideMark/>
          </w:tcPr>
          <w:p w14:paraId="03BF9993" w14:textId="77777777" w:rsidR="000A6A8F" w:rsidRPr="00A627D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87343D1" w14:textId="647A2930" w:rsidR="000A6A8F" w:rsidRPr="00A627D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sidR="004A5A84">
              <w:rPr>
                <w:rFonts w:ascii="Arial" w:eastAsia="Times New Roman" w:hAnsi="Arial" w:cs="Arial"/>
                <w:color w:val="000000" w:themeColor="text1"/>
                <w:sz w:val="20"/>
                <w:szCs w:val="20"/>
                <w:lang w:eastAsia="it-IT"/>
              </w:rPr>
              <w:t>i</w:t>
            </w:r>
            <w:r w:rsidRPr="3A763063">
              <w:rPr>
                <w:rFonts w:ascii="Arial" w:eastAsia="Times New Roman" w:hAnsi="Arial" w:cs="Arial"/>
                <w:color w:val="000000" w:themeColor="text1"/>
                <w:sz w:val="20"/>
                <w:szCs w:val="20"/>
                <w:lang w:eastAsia="it-IT"/>
              </w:rPr>
              <w:t xml:space="preserve"> può raccogliere qualunque parte della pianta appartenente alla flora spontanea</w:t>
            </w:r>
          </w:p>
        </w:tc>
      </w:tr>
      <w:tr w:rsidR="000A6A8F" w:rsidRPr="00A627D3" w14:paraId="1FD4D680" w14:textId="77777777" w:rsidTr="002E081D">
        <w:trPr>
          <w:trHeight w:val="510"/>
        </w:trPr>
        <w:tc>
          <w:tcPr>
            <w:tcW w:w="960" w:type="dxa"/>
            <w:tcBorders>
              <w:top w:val="nil"/>
              <w:left w:val="nil"/>
              <w:bottom w:val="nil"/>
              <w:right w:val="nil"/>
            </w:tcBorders>
            <w:noWrap/>
            <w:vAlign w:val="center"/>
            <w:hideMark/>
          </w:tcPr>
          <w:p w14:paraId="215FE56D" w14:textId="77777777" w:rsidR="000A6A8F" w:rsidRPr="00A627D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76F13D98" w14:textId="3742361F" w:rsidR="000A6A8F" w:rsidRPr="00A627D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sidR="004A5A84">
              <w:rPr>
                <w:rFonts w:ascii="Arial" w:eastAsia="Times New Roman" w:hAnsi="Arial" w:cs="Arial"/>
                <w:color w:val="000000" w:themeColor="text1"/>
                <w:sz w:val="20"/>
                <w:szCs w:val="20"/>
                <w:lang w:eastAsia="it-IT"/>
              </w:rPr>
              <w:t>i</w:t>
            </w:r>
            <w:r w:rsidRPr="3A763063">
              <w:rPr>
                <w:rFonts w:ascii="Arial" w:eastAsia="Times New Roman" w:hAnsi="Arial" w:cs="Arial"/>
                <w:color w:val="000000" w:themeColor="text1"/>
                <w:sz w:val="20"/>
                <w:szCs w:val="20"/>
                <w:lang w:eastAsia="it-IT"/>
              </w:rPr>
              <w:t xml:space="preserve"> può raccogliere qualunque parte della pianta appartenente alla flora spontanea tranne gli organi ipogei</w:t>
            </w:r>
          </w:p>
        </w:tc>
      </w:tr>
      <w:tr w:rsidR="000A6A8F" w:rsidRPr="00A627D3" w14:paraId="03505172" w14:textId="77777777" w:rsidTr="001D5DEC">
        <w:trPr>
          <w:trHeight w:val="315"/>
        </w:trPr>
        <w:tc>
          <w:tcPr>
            <w:tcW w:w="960" w:type="dxa"/>
            <w:tcBorders>
              <w:top w:val="nil"/>
              <w:left w:val="nil"/>
              <w:bottom w:val="nil"/>
              <w:right w:val="nil"/>
            </w:tcBorders>
            <w:noWrap/>
            <w:vAlign w:val="center"/>
            <w:hideMark/>
          </w:tcPr>
          <w:p w14:paraId="43359DBA" w14:textId="77777777" w:rsidR="000A6A8F" w:rsidRPr="00A627D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7AF0CF5E" w14:textId="77777777" w:rsidR="000A6A8F" w:rsidRPr="00A627D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Si può raccogliere qualunque parte della pianta appartenente alla flora spontanea tranne i fiori</w:t>
            </w:r>
          </w:p>
        </w:tc>
      </w:tr>
    </w:tbl>
    <w:p w14:paraId="3C002D7A" w14:textId="77777777" w:rsidR="004A5A84" w:rsidRPr="3A763063" w:rsidRDefault="004A5A84"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1FB35127" w14:textId="77777777" w:rsidTr="002E081D">
        <w:trPr>
          <w:trHeight w:val="675"/>
        </w:trPr>
        <w:tc>
          <w:tcPr>
            <w:tcW w:w="960" w:type="dxa"/>
            <w:tcBorders>
              <w:top w:val="nil"/>
              <w:left w:val="nil"/>
              <w:bottom w:val="nil"/>
              <w:right w:val="nil"/>
            </w:tcBorders>
            <w:shd w:val="clear" w:color="auto" w:fill="D9E2F3" w:themeFill="accent1" w:themeFillTint="33"/>
            <w:noWrap/>
            <w:vAlign w:val="center"/>
            <w:hideMark/>
          </w:tcPr>
          <w:p w14:paraId="3B51457A"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C020</w:t>
            </w:r>
          </w:p>
        </w:tc>
        <w:tc>
          <w:tcPr>
            <w:tcW w:w="8821" w:type="dxa"/>
            <w:tcBorders>
              <w:top w:val="nil"/>
              <w:left w:val="nil"/>
              <w:bottom w:val="nil"/>
              <w:right w:val="nil"/>
            </w:tcBorders>
            <w:shd w:val="clear" w:color="auto" w:fill="D9E2F3" w:themeFill="accent1" w:themeFillTint="33"/>
            <w:vAlign w:val="center"/>
            <w:hideMark/>
          </w:tcPr>
          <w:p w14:paraId="37E3229A" w14:textId="77777777" w:rsidR="000A6A8F" w:rsidRPr="001548A3" w:rsidRDefault="000A6A8F" w:rsidP="001D5DEC">
            <w:pPr>
              <w:spacing w:after="0" w:line="240" w:lineRule="auto"/>
              <w:jc w:val="both"/>
              <w:rPr>
                <w:rFonts w:ascii="Arial" w:eastAsia="Times New Roman" w:hAnsi="Arial" w:cs="Arial"/>
                <w:b/>
                <w:bCs/>
                <w:sz w:val="20"/>
                <w:szCs w:val="20"/>
                <w:lang w:eastAsia="it-IT"/>
              </w:rPr>
            </w:pPr>
            <w:r w:rsidRPr="3A763063">
              <w:rPr>
                <w:rFonts w:ascii="Arial" w:eastAsia="Times New Roman" w:hAnsi="Arial" w:cs="Arial"/>
                <w:b/>
                <w:bCs/>
                <w:sz w:val="20"/>
                <w:szCs w:val="20"/>
                <w:lang w:eastAsia="it-IT"/>
              </w:rPr>
              <w:t>Cosa si può raccogliere di una specie appartenente alla flora spontanea protetta?</w:t>
            </w:r>
          </w:p>
        </w:tc>
      </w:tr>
      <w:tr w:rsidR="000A6A8F" w:rsidRPr="001548A3" w14:paraId="37B0D3DF" w14:textId="77777777" w:rsidTr="002E081D">
        <w:trPr>
          <w:trHeight w:val="315"/>
        </w:trPr>
        <w:tc>
          <w:tcPr>
            <w:tcW w:w="960" w:type="dxa"/>
            <w:tcBorders>
              <w:top w:val="nil"/>
              <w:left w:val="nil"/>
              <w:bottom w:val="nil"/>
              <w:right w:val="nil"/>
            </w:tcBorders>
            <w:noWrap/>
            <w:vAlign w:val="center"/>
            <w:hideMark/>
          </w:tcPr>
          <w:p w14:paraId="3D3D0B87"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69F00305"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I frutti</w:t>
            </w:r>
          </w:p>
        </w:tc>
      </w:tr>
      <w:tr w:rsidR="000A6A8F" w:rsidRPr="001548A3" w14:paraId="7F372E2E" w14:textId="77777777" w:rsidTr="001D5DEC">
        <w:trPr>
          <w:trHeight w:val="315"/>
        </w:trPr>
        <w:tc>
          <w:tcPr>
            <w:tcW w:w="960" w:type="dxa"/>
            <w:tcBorders>
              <w:top w:val="nil"/>
              <w:left w:val="nil"/>
              <w:bottom w:val="nil"/>
              <w:right w:val="nil"/>
            </w:tcBorders>
            <w:noWrap/>
            <w:vAlign w:val="center"/>
            <w:hideMark/>
          </w:tcPr>
          <w:p w14:paraId="15BCF1EC"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0C99B165"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 foglie</w:t>
            </w:r>
          </w:p>
        </w:tc>
      </w:tr>
      <w:tr w:rsidR="000A6A8F" w:rsidRPr="001548A3" w14:paraId="4B00711F" w14:textId="77777777" w:rsidTr="001D5DEC">
        <w:trPr>
          <w:trHeight w:val="315"/>
        </w:trPr>
        <w:tc>
          <w:tcPr>
            <w:tcW w:w="960" w:type="dxa"/>
            <w:tcBorders>
              <w:top w:val="nil"/>
              <w:left w:val="nil"/>
              <w:bottom w:val="nil"/>
              <w:right w:val="nil"/>
            </w:tcBorders>
            <w:noWrap/>
            <w:vAlign w:val="center"/>
            <w:hideMark/>
          </w:tcPr>
          <w:p w14:paraId="02F38749"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5399B6A3"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 radici</w:t>
            </w:r>
          </w:p>
        </w:tc>
      </w:tr>
    </w:tbl>
    <w:p w14:paraId="34BC3E53" w14:textId="77777777" w:rsidR="00923689" w:rsidRPr="3A763063" w:rsidRDefault="00923689"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601B9207" w14:textId="77777777" w:rsidTr="002E081D">
        <w:trPr>
          <w:trHeight w:hRule="exact" w:val="851"/>
        </w:trPr>
        <w:tc>
          <w:tcPr>
            <w:tcW w:w="960" w:type="dxa"/>
            <w:tcBorders>
              <w:top w:val="nil"/>
              <w:left w:val="nil"/>
              <w:bottom w:val="nil"/>
              <w:right w:val="nil"/>
            </w:tcBorders>
            <w:shd w:val="clear" w:color="auto" w:fill="D9E2F3" w:themeFill="accent1" w:themeFillTint="33"/>
            <w:noWrap/>
            <w:vAlign w:val="center"/>
            <w:hideMark/>
          </w:tcPr>
          <w:p w14:paraId="6B007DF0"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C021</w:t>
            </w:r>
          </w:p>
        </w:tc>
        <w:tc>
          <w:tcPr>
            <w:tcW w:w="8821" w:type="dxa"/>
            <w:tcBorders>
              <w:top w:val="nil"/>
              <w:left w:val="nil"/>
              <w:bottom w:val="nil"/>
              <w:right w:val="nil"/>
            </w:tcBorders>
            <w:shd w:val="clear" w:color="auto" w:fill="D9E2F3" w:themeFill="accent1" w:themeFillTint="33"/>
            <w:vAlign w:val="center"/>
            <w:hideMark/>
          </w:tcPr>
          <w:p w14:paraId="0CEC4B90" w14:textId="77777777" w:rsidR="000A6A8F" w:rsidRPr="001548A3" w:rsidRDefault="000A6A8F" w:rsidP="001D5DEC">
            <w:pPr>
              <w:spacing w:after="0" w:line="240" w:lineRule="auto"/>
              <w:jc w:val="both"/>
              <w:rPr>
                <w:rFonts w:ascii="Arial" w:eastAsia="Times New Roman" w:hAnsi="Arial" w:cs="Arial"/>
                <w:b/>
                <w:bCs/>
                <w:sz w:val="20"/>
                <w:szCs w:val="20"/>
                <w:lang w:eastAsia="it-IT"/>
              </w:rPr>
            </w:pPr>
            <w:r w:rsidRPr="3A763063">
              <w:rPr>
                <w:rFonts w:ascii="Arial" w:eastAsia="Times New Roman" w:hAnsi="Arial" w:cs="Arial"/>
                <w:b/>
                <w:bCs/>
                <w:sz w:val="20"/>
                <w:szCs w:val="20"/>
                <w:lang w:eastAsia="it-IT"/>
              </w:rPr>
              <w:t xml:space="preserve">La Legge </w:t>
            </w:r>
            <w:r>
              <w:rPr>
                <w:rFonts w:ascii="Arial" w:eastAsia="Times New Roman" w:hAnsi="Arial" w:cs="Arial"/>
                <w:b/>
                <w:bCs/>
                <w:sz w:val="20"/>
                <w:szCs w:val="20"/>
                <w:lang w:eastAsia="it-IT"/>
              </w:rPr>
              <w:t>r</w:t>
            </w:r>
            <w:r w:rsidRPr="3A763063">
              <w:rPr>
                <w:rFonts w:ascii="Arial" w:eastAsia="Times New Roman" w:hAnsi="Arial" w:cs="Arial"/>
                <w:b/>
                <w:bCs/>
                <w:sz w:val="20"/>
                <w:szCs w:val="20"/>
                <w:lang w:eastAsia="it-IT"/>
              </w:rPr>
              <w:t xml:space="preserve">egionale n. 2/1977 </w:t>
            </w:r>
            <w:r w:rsidRPr="3A763063">
              <w:rPr>
                <w:rFonts w:ascii="Arial" w:eastAsia="Times New Roman" w:hAnsi="Arial" w:cs="Arial"/>
                <w:b/>
                <w:bCs/>
                <w:color w:val="000000" w:themeColor="text1"/>
                <w:sz w:val="20"/>
                <w:szCs w:val="20"/>
                <w:lang w:eastAsia="it-IT"/>
              </w:rPr>
              <w:t>“</w:t>
            </w:r>
            <w:r w:rsidRPr="00CD56D8">
              <w:rPr>
                <w:rFonts w:ascii="Arial" w:eastAsia="Times New Roman" w:hAnsi="Arial" w:cs="Arial"/>
                <w:b/>
                <w:bCs/>
                <w:i/>
                <w:color w:val="000000" w:themeColor="text1"/>
                <w:sz w:val="20"/>
                <w:szCs w:val="20"/>
                <w:lang w:eastAsia="it-IT"/>
              </w:rPr>
              <w:t>Provvedimenti per la salvaguardia della flora regionale – istituzione di un fondo regionale per la conservazione della natura – disciplina della raccolta dei prodotti nel sottobosco</w:t>
            </w:r>
            <w:r w:rsidRPr="3A763063">
              <w:rPr>
                <w:rFonts w:ascii="Arial" w:eastAsia="Times New Roman" w:hAnsi="Arial" w:cs="Arial"/>
                <w:b/>
                <w:bCs/>
                <w:color w:val="000000" w:themeColor="text1"/>
                <w:sz w:val="20"/>
                <w:szCs w:val="20"/>
                <w:lang w:eastAsia="it-IT"/>
              </w:rPr>
              <w:t xml:space="preserve">” </w:t>
            </w:r>
            <w:r w:rsidRPr="3A763063">
              <w:rPr>
                <w:rFonts w:ascii="Arial" w:eastAsia="Times New Roman" w:hAnsi="Arial" w:cs="Arial"/>
                <w:b/>
                <w:bCs/>
                <w:sz w:val="20"/>
                <w:szCs w:val="20"/>
                <w:lang w:eastAsia="it-IT"/>
              </w:rPr>
              <w:t>cosa prevede per le specie protette?</w:t>
            </w:r>
          </w:p>
        </w:tc>
      </w:tr>
      <w:tr w:rsidR="000A6A8F" w:rsidRPr="001548A3" w14:paraId="3739ABF6" w14:textId="77777777" w:rsidTr="001D5DEC">
        <w:trPr>
          <w:trHeight w:val="510"/>
        </w:trPr>
        <w:tc>
          <w:tcPr>
            <w:tcW w:w="960" w:type="dxa"/>
            <w:tcBorders>
              <w:top w:val="nil"/>
              <w:left w:val="nil"/>
              <w:bottom w:val="nil"/>
              <w:right w:val="nil"/>
            </w:tcBorders>
            <w:noWrap/>
            <w:vAlign w:val="center"/>
            <w:hideMark/>
          </w:tcPr>
          <w:p w14:paraId="1CBDF1A9"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3DEC8F13"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Ne vieta la raccolta a chiunque </w:t>
            </w:r>
          </w:p>
        </w:tc>
      </w:tr>
      <w:tr w:rsidR="000A6A8F" w:rsidRPr="001548A3" w14:paraId="0921E925" w14:textId="77777777" w:rsidTr="002E081D">
        <w:trPr>
          <w:trHeight w:val="315"/>
        </w:trPr>
        <w:tc>
          <w:tcPr>
            <w:tcW w:w="960" w:type="dxa"/>
            <w:tcBorders>
              <w:top w:val="nil"/>
              <w:left w:val="nil"/>
              <w:bottom w:val="nil"/>
              <w:right w:val="nil"/>
            </w:tcBorders>
            <w:noWrap/>
            <w:vAlign w:val="center"/>
            <w:hideMark/>
          </w:tcPr>
          <w:p w14:paraId="3A86D0F6"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610B49FA"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Ne vieta la raccolta a chiunque, ivi compreso il proprietario del fondo salvo si tratti di terreno messo a coltura</w:t>
            </w:r>
          </w:p>
        </w:tc>
      </w:tr>
      <w:tr w:rsidR="000A6A8F" w:rsidRPr="001548A3" w14:paraId="528EE4B2" w14:textId="77777777" w:rsidTr="001D5DEC">
        <w:trPr>
          <w:trHeight w:val="510"/>
        </w:trPr>
        <w:tc>
          <w:tcPr>
            <w:tcW w:w="960" w:type="dxa"/>
            <w:tcBorders>
              <w:top w:val="nil"/>
              <w:left w:val="nil"/>
              <w:bottom w:val="nil"/>
              <w:right w:val="nil"/>
            </w:tcBorders>
            <w:noWrap/>
            <w:vAlign w:val="center"/>
            <w:hideMark/>
          </w:tcPr>
          <w:p w14:paraId="74F9E470"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31BD9F24"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Ne vieta la raccolta a chiunque, ma solo all'interno dei parchi e di altre aree protette</w:t>
            </w:r>
          </w:p>
        </w:tc>
      </w:tr>
      <w:tr w:rsidR="000A6A8F" w:rsidRPr="001548A3" w14:paraId="3EE6AE1D" w14:textId="77777777" w:rsidTr="002E081D">
        <w:trPr>
          <w:trHeight w:val="675"/>
        </w:trPr>
        <w:tc>
          <w:tcPr>
            <w:tcW w:w="960" w:type="dxa"/>
            <w:tcBorders>
              <w:top w:val="nil"/>
              <w:left w:val="nil"/>
              <w:bottom w:val="nil"/>
              <w:right w:val="nil"/>
            </w:tcBorders>
            <w:shd w:val="clear" w:color="auto" w:fill="D9E2F3" w:themeFill="accent1" w:themeFillTint="33"/>
            <w:noWrap/>
            <w:vAlign w:val="center"/>
            <w:hideMark/>
          </w:tcPr>
          <w:p w14:paraId="4EE8587B"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C022</w:t>
            </w:r>
          </w:p>
        </w:tc>
        <w:tc>
          <w:tcPr>
            <w:tcW w:w="8821" w:type="dxa"/>
            <w:tcBorders>
              <w:top w:val="nil"/>
              <w:left w:val="nil"/>
              <w:bottom w:val="nil"/>
              <w:right w:val="nil"/>
            </w:tcBorders>
            <w:shd w:val="clear" w:color="auto" w:fill="D9E2F3" w:themeFill="accent1" w:themeFillTint="33"/>
            <w:vAlign w:val="center"/>
            <w:hideMark/>
          </w:tcPr>
          <w:p w14:paraId="42973C07" w14:textId="77777777" w:rsidR="000A6A8F" w:rsidRPr="00CD56D8" w:rsidRDefault="000A6A8F" w:rsidP="001D5DEC">
            <w:pPr>
              <w:spacing w:after="0" w:line="240" w:lineRule="auto"/>
              <w:jc w:val="both"/>
              <w:rPr>
                <w:rFonts w:ascii="Arial" w:eastAsia="Times New Roman" w:hAnsi="Arial" w:cs="Arial"/>
                <w:b/>
                <w:bCs/>
                <w:sz w:val="20"/>
                <w:szCs w:val="20"/>
                <w:lang w:eastAsia="it-IT"/>
              </w:rPr>
            </w:pPr>
            <w:proofErr w:type="gramStart"/>
            <w:r w:rsidRPr="00CD56D8">
              <w:rPr>
                <w:rFonts w:ascii="Arial" w:eastAsia="Times New Roman" w:hAnsi="Arial" w:cs="Arial"/>
                <w:b/>
                <w:bCs/>
                <w:sz w:val="20"/>
                <w:szCs w:val="20"/>
                <w:lang w:eastAsia="it-IT"/>
              </w:rPr>
              <w:t>E'</w:t>
            </w:r>
            <w:proofErr w:type="gramEnd"/>
            <w:r w:rsidRPr="00CD56D8">
              <w:rPr>
                <w:rFonts w:ascii="Arial" w:eastAsia="Times New Roman" w:hAnsi="Arial" w:cs="Arial"/>
                <w:b/>
                <w:bCs/>
                <w:sz w:val="20"/>
                <w:szCs w:val="20"/>
                <w:lang w:eastAsia="it-IT"/>
              </w:rPr>
              <w:t xml:space="preserve"> protetto l'asparago selvatico o pungente </w:t>
            </w:r>
            <w:r w:rsidRPr="00CD56D8">
              <w:rPr>
                <w:rFonts w:ascii="Arial" w:eastAsia="Times New Roman" w:hAnsi="Arial" w:cs="Arial"/>
                <w:b/>
                <w:bCs/>
                <w:i/>
                <w:iCs/>
                <w:color w:val="000000" w:themeColor="text1"/>
                <w:sz w:val="20"/>
                <w:szCs w:val="20"/>
                <w:lang w:eastAsia="it-IT"/>
              </w:rPr>
              <w:t>(</w:t>
            </w:r>
            <w:proofErr w:type="spellStart"/>
            <w:r w:rsidRPr="00CD56D8">
              <w:rPr>
                <w:rFonts w:ascii="Arial" w:eastAsia="Times New Roman" w:hAnsi="Arial" w:cs="Arial"/>
                <w:b/>
                <w:bCs/>
                <w:i/>
                <w:iCs/>
                <w:color w:val="000000" w:themeColor="text1"/>
                <w:sz w:val="20"/>
                <w:szCs w:val="20"/>
                <w:lang w:eastAsia="it-IT"/>
              </w:rPr>
              <w:t>Asparagus</w:t>
            </w:r>
            <w:proofErr w:type="spellEnd"/>
            <w:r w:rsidRPr="00CD56D8">
              <w:rPr>
                <w:rFonts w:ascii="Arial" w:eastAsia="Times New Roman" w:hAnsi="Arial" w:cs="Arial"/>
                <w:b/>
                <w:bCs/>
                <w:color w:val="000000" w:themeColor="text1"/>
                <w:sz w:val="20"/>
                <w:szCs w:val="20"/>
                <w:lang w:eastAsia="it-IT"/>
              </w:rPr>
              <w:t xml:space="preserve"> </w:t>
            </w:r>
            <w:proofErr w:type="spellStart"/>
            <w:r w:rsidRPr="00CD56D8">
              <w:rPr>
                <w:rFonts w:ascii="Arial" w:eastAsia="Times New Roman" w:hAnsi="Arial" w:cs="Arial"/>
                <w:b/>
                <w:bCs/>
                <w:i/>
                <w:iCs/>
                <w:color w:val="000000" w:themeColor="text1"/>
                <w:sz w:val="20"/>
                <w:szCs w:val="20"/>
                <w:lang w:eastAsia="it-IT"/>
              </w:rPr>
              <w:t>acutifolius</w:t>
            </w:r>
            <w:proofErr w:type="spellEnd"/>
            <w:r w:rsidRPr="00CD56D8">
              <w:rPr>
                <w:rFonts w:ascii="Arial" w:eastAsia="Times New Roman" w:hAnsi="Arial" w:cs="Arial"/>
                <w:b/>
                <w:bCs/>
                <w:color w:val="000000" w:themeColor="text1"/>
                <w:sz w:val="20"/>
                <w:szCs w:val="20"/>
                <w:lang w:eastAsia="it-IT"/>
              </w:rPr>
              <w:t>)?</w:t>
            </w:r>
          </w:p>
        </w:tc>
      </w:tr>
      <w:tr w:rsidR="000A6A8F" w:rsidRPr="001548A3" w14:paraId="2ED36BF5" w14:textId="77777777" w:rsidTr="001D5DEC">
        <w:trPr>
          <w:trHeight w:val="315"/>
        </w:trPr>
        <w:tc>
          <w:tcPr>
            <w:tcW w:w="960" w:type="dxa"/>
            <w:tcBorders>
              <w:top w:val="nil"/>
              <w:left w:val="nil"/>
              <w:bottom w:val="nil"/>
              <w:right w:val="nil"/>
            </w:tcBorders>
            <w:noWrap/>
            <w:vAlign w:val="center"/>
            <w:hideMark/>
          </w:tcPr>
          <w:p w14:paraId="32B252A5"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7E19620C"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ne è vietata la raccolta</w:t>
            </w:r>
          </w:p>
        </w:tc>
      </w:tr>
      <w:tr w:rsidR="000A6A8F" w:rsidRPr="001548A3" w14:paraId="0CDBB50E" w14:textId="77777777" w:rsidTr="001D5DEC">
        <w:trPr>
          <w:trHeight w:val="315"/>
        </w:trPr>
        <w:tc>
          <w:tcPr>
            <w:tcW w:w="960" w:type="dxa"/>
            <w:tcBorders>
              <w:top w:val="nil"/>
              <w:left w:val="nil"/>
              <w:bottom w:val="nil"/>
              <w:right w:val="nil"/>
            </w:tcBorders>
            <w:noWrap/>
            <w:vAlign w:val="center"/>
            <w:hideMark/>
          </w:tcPr>
          <w:p w14:paraId="7FE16ABF"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05C90BF0"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Sì, dalla Legge </w:t>
            </w:r>
            <w:r>
              <w:rPr>
                <w:rFonts w:ascii="Arial" w:eastAsia="Times New Roman" w:hAnsi="Arial" w:cs="Arial"/>
                <w:color w:val="000000" w:themeColor="text1"/>
                <w:sz w:val="20"/>
                <w:szCs w:val="20"/>
                <w:lang w:eastAsia="it-IT"/>
              </w:rPr>
              <w:t>r</w:t>
            </w:r>
            <w:r w:rsidRPr="3A763063">
              <w:rPr>
                <w:rFonts w:ascii="Arial" w:eastAsia="Times New Roman" w:hAnsi="Arial" w:cs="Arial"/>
                <w:color w:val="000000" w:themeColor="text1"/>
                <w:sz w:val="20"/>
                <w:szCs w:val="20"/>
                <w:lang w:eastAsia="it-IT"/>
              </w:rPr>
              <w:t xml:space="preserve">egionale n. 2/1977 </w:t>
            </w:r>
          </w:p>
        </w:tc>
      </w:tr>
      <w:tr w:rsidR="000A6A8F" w:rsidRPr="001548A3" w14:paraId="7771FABD" w14:textId="77777777" w:rsidTr="002E081D">
        <w:trPr>
          <w:trHeight w:val="315"/>
        </w:trPr>
        <w:tc>
          <w:tcPr>
            <w:tcW w:w="960" w:type="dxa"/>
            <w:tcBorders>
              <w:top w:val="nil"/>
              <w:left w:val="nil"/>
              <w:bottom w:val="nil"/>
              <w:right w:val="nil"/>
            </w:tcBorders>
            <w:noWrap/>
            <w:vAlign w:val="center"/>
            <w:hideMark/>
          </w:tcPr>
          <w:p w14:paraId="63BD9CC5"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7C3424BA"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ma la raccolta può essere regolamentata</w:t>
            </w:r>
          </w:p>
        </w:tc>
      </w:tr>
    </w:tbl>
    <w:p w14:paraId="50D6863A" w14:textId="77777777" w:rsidR="00923689" w:rsidRPr="3A763063" w:rsidRDefault="00923689"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18C7B133" w14:textId="77777777" w:rsidTr="00AB3A8F">
        <w:trPr>
          <w:trHeight w:val="675"/>
        </w:trPr>
        <w:tc>
          <w:tcPr>
            <w:tcW w:w="960" w:type="dxa"/>
            <w:tcBorders>
              <w:top w:val="nil"/>
              <w:left w:val="nil"/>
              <w:bottom w:val="nil"/>
              <w:right w:val="nil"/>
            </w:tcBorders>
            <w:shd w:val="clear" w:color="auto" w:fill="D9E2F3" w:themeFill="accent1" w:themeFillTint="33"/>
            <w:noWrap/>
            <w:vAlign w:val="center"/>
            <w:hideMark/>
          </w:tcPr>
          <w:p w14:paraId="6AAD1892"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C023</w:t>
            </w:r>
          </w:p>
        </w:tc>
        <w:tc>
          <w:tcPr>
            <w:tcW w:w="8821" w:type="dxa"/>
            <w:tcBorders>
              <w:top w:val="nil"/>
              <w:left w:val="nil"/>
              <w:bottom w:val="nil"/>
              <w:right w:val="nil"/>
            </w:tcBorders>
            <w:shd w:val="clear" w:color="auto" w:fill="D9E2F3" w:themeFill="accent1" w:themeFillTint="33"/>
            <w:vAlign w:val="center"/>
            <w:hideMark/>
          </w:tcPr>
          <w:p w14:paraId="0D94993F" w14:textId="77777777" w:rsidR="000A6A8F" w:rsidRPr="001548A3" w:rsidRDefault="000A6A8F" w:rsidP="001D5DEC">
            <w:pPr>
              <w:spacing w:after="0" w:line="240" w:lineRule="auto"/>
              <w:jc w:val="both"/>
              <w:rPr>
                <w:rFonts w:ascii="Arial" w:eastAsia="Times New Roman" w:hAnsi="Arial" w:cs="Arial"/>
                <w:b/>
                <w:bCs/>
                <w:sz w:val="20"/>
                <w:szCs w:val="20"/>
                <w:lang w:eastAsia="it-IT"/>
              </w:rPr>
            </w:pPr>
            <w:proofErr w:type="gramStart"/>
            <w:r w:rsidRPr="3A763063">
              <w:rPr>
                <w:rFonts w:ascii="Arial" w:eastAsia="Times New Roman" w:hAnsi="Arial" w:cs="Arial"/>
                <w:b/>
                <w:bCs/>
                <w:sz w:val="20"/>
                <w:szCs w:val="20"/>
                <w:lang w:eastAsia="it-IT"/>
              </w:rPr>
              <w:t>E'</w:t>
            </w:r>
            <w:proofErr w:type="gramEnd"/>
            <w:r w:rsidRPr="3A763063">
              <w:rPr>
                <w:rFonts w:ascii="Arial" w:eastAsia="Times New Roman" w:hAnsi="Arial" w:cs="Arial"/>
                <w:b/>
                <w:bCs/>
                <w:sz w:val="20"/>
                <w:szCs w:val="20"/>
                <w:lang w:eastAsia="it-IT"/>
              </w:rPr>
              <w:t xml:space="preserve"> protetto il ciclamino (</w:t>
            </w:r>
            <w:r w:rsidRPr="00C96A01">
              <w:rPr>
                <w:rFonts w:ascii="Arial" w:eastAsia="Times New Roman" w:hAnsi="Arial" w:cs="Arial"/>
                <w:b/>
                <w:bCs/>
                <w:sz w:val="20"/>
                <w:szCs w:val="20"/>
                <w:lang w:eastAsia="it-IT"/>
              </w:rPr>
              <w:t>genere</w:t>
            </w:r>
            <w:r w:rsidRPr="00C96A01">
              <w:rPr>
                <w:rFonts w:ascii="Arial" w:eastAsia="Times New Roman" w:hAnsi="Arial" w:cs="Arial"/>
                <w:b/>
                <w:bCs/>
                <w:i/>
                <w:iCs/>
                <w:color w:val="000000" w:themeColor="text1"/>
                <w:sz w:val="20"/>
                <w:szCs w:val="20"/>
                <w:lang w:eastAsia="it-IT"/>
              </w:rPr>
              <w:t xml:space="preserve"> </w:t>
            </w:r>
            <w:proofErr w:type="spellStart"/>
            <w:r w:rsidRPr="00C96A01">
              <w:rPr>
                <w:rFonts w:ascii="Arial" w:eastAsia="Times New Roman" w:hAnsi="Arial" w:cs="Arial"/>
                <w:b/>
                <w:bCs/>
                <w:i/>
                <w:iCs/>
                <w:color w:val="000000" w:themeColor="text1"/>
                <w:sz w:val="20"/>
                <w:szCs w:val="20"/>
                <w:lang w:eastAsia="it-IT"/>
              </w:rPr>
              <w:t>Cyclamen</w:t>
            </w:r>
            <w:proofErr w:type="spellEnd"/>
            <w:r w:rsidRPr="00C96A01">
              <w:rPr>
                <w:rFonts w:ascii="Arial" w:eastAsia="Times New Roman" w:hAnsi="Arial" w:cs="Arial"/>
                <w:b/>
                <w:bCs/>
                <w:i/>
                <w:iCs/>
                <w:color w:val="000000" w:themeColor="text1"/>
                <w:sz w:val="20"/>
                <w:szCs w:val="20"/>
                <w:lang w:eastAsia="it-IT"/>
              </w:rPr>
              <w:t>)</w:t>
            </w:r>
            <w:r w:rsidRPr="00C96A01">
              <w:rPr>
                <w:rFonts w:ascii="Arial" w:eastAsia="Times New Roman" w:hAnsi="Arial" w:cs="Arial"/>
                <w:b/>
                <w:bCs/>
                <w:color w:val="000000" w:themeColor="text1"/>
                <w:sz w:val="20"/>
                <w:szCs w:val="20"/>
                <w:lang w:eastAsia="it-IT"/>
              </w:rPr>
              <w:t>?</w:t>
            </w:r>
          </w:p>
        </w:tc>
      </w:tr>
      <w:tr w:rsidR="000A6A8F" w:rsidRPr="001548A3" w14:paraId="170D5C51" w14:textId="77777777" w:rsidTr="001D5DEC">
        <w:trPr>
          <w:trHeight w:val="397"/>
        </w:trPr>
        <w:tc>
          <w:tcPr>
            <w:tcW w:w="960" w:type="dxa"/>
            <w:tcBorders>
              <w:top w:val="nil"/>
              <w:left w:val="nil"/>
              <w:bottom w:val="nil"/>
              <w:right w:val="nil"/>
            </w:tcBorders>
            <w:noWrap/>
            <w:vAlign w:val="center"/>
            <w:hideMark/>
          </w:tcPr>
          <w:p w14:paraId="3FE5A48E"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7E6A9CF" w14:textId="77777777" w:rsidR="000A6A8F" w:rsidRPr="00807756" w:rsidRDefault="000A6A8F" w:rsidP="001D5DEC">
            <w:pPr>
              <w:spacing w:after="0" w:line="240" w:lineRule="auto"/>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Si, è vietata la raccolta in base a quanto previsto dalla Direttiva Europea Habitat 92/43</w:t>
            </w:r>
          </w:p>
        </w:tc>
      </w:tr>
      <w:tr w:rsidR="000A6A8F" w:rsidRPr="001548A3" w14:paraId="5F6AE191" w14:textId="77777777" w:rsidTr="001D5DEC">
        <w:trPr>
          <w:trHeight w:val="315"/>
        </w:trPr>
        <w:tc>
          <w:tcPr>
            <w:tcW w:w="960" w:type="dxa"/>
            <w:tcBorders>
              <w:top w:val="nil"/>
              <w:left w:val="nil"/>
              <w:bottom w:val="nil"/>
              <w:right w:val="nil"/>
            </w:tcBorders>
            <w:noWrap/>
            <w:vAlign w:val="center"/>
            <w:hideMark/>
          </w:tcPr>
          <w:p w14:paraId="769B5B66"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bottom"/>
            <w:hideMark/>
          </w:tcPr>
          <w:p w14:paraId="410E5F4D" w14:textId="77777777" w:rsidR="000A6A8F" w:rsidRPr="00807756"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la raccolta è libera</w:t>
            </w:r>
          </w:p>
        </w:tc>
      </w:tr>
      <w:tr w:rsidR="000A6A8F" w:rsidRPr="001548A3" w14:paraId="4E284F78" w14:textId="77777777" w:rsidTr="00AB3A8F">
        <w:trPr>
          <w:trHeight w:val="510"/>
        </w:trPr>
        <w:tc>
          <w:tcPr>
            <w:tcW w:w="960" w:type="dxa"/>
            <w:tcBorders>
              <w:top w:val="nil"/>
              <w:left w:val="nil"/>
              <w:bottom w:val="nil"/>
              <w:right w:val="nil"/>
            </w:tcBorders>
            <w:noWrap/>
            <w:vAlign w:val="center"/>
            <w:hideMark/>
          </w:tcPr>
          <w:p w14:paraId="225C544A"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4B1A61D7"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No, ma non posso raccogliere i bulbi in natura in base a quanto previsto dalla Legge Regionale n. 2/1977 </w:t>
            </w:r>
          </w:p>
        </w:tc>
      </w:tr>
    </w:tbl>
    <w:p w14:paraId="1AC7B4BC" w14:textId="77777777" w:rsidR="00923689" w:rsidRPr="005F4AE9" w:rsidRDefault="00923689"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5B3007BF" w14:textId="77777777" w:rsidTr="00AB3A8F">
        <w:trPr>
          <w:trHeight w:val="675"/>
        </w:trPr>
        <w:tc>
          <w:tcPr>
            <w:tcW w:w="960" w:type="dxa"/>
            <w:tcBorders>
              <w:top w:val="nil"/>
              <w:left w:val="nil"/>
              <w:bottom w:val="nil"/>
              <w:right w:val="nil"/>
            </w:tcBorders>
            <w:shd w:val="clear" w:color="auto" w:fill="D9E2F3" w:themeFill="accent1" w:themeFillTint="33"/>
            <w:noWrap/>
            <w:vAlign w:val="center"/>
            <w:hideMark/>
          </w:tcPr>
          <w:p w14:paraId="7B7D8AAD"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lastRenderedPageBreak/>
              <w:t>C024</w:t>
            </w:r>
          </w:p>
        </w:tc>
        <w:tc>
          <w:tcPr>
            <w:tcW w:w="8821" w:type="dxa"/>
            <w:tcBorders>
              <w:top w:val="nil"/>
              <w:left w:val="nil"/>
              <w:bottom w:val="nil"/>
              <w:right w:val="nil"/>
            </w:tcBorders>
            <w:shd w:val="clear" w:color="auto" w:fill="D9E2F3" w:themeFill="accent1" w:themeFillTint="33"/>
            <w:vAlign w:val="center"/>
            <w:hideMark/>
          </w:tcPr>
          <w:p w14:paraId="1A3E181E" w14:textId="77777777" w:rsidR="000A6A8F" w:rsidRPr="005F4AE9" w:rsidRDefault="000A6A8F" w:rsidP="001D5DEC">
            <w:pPr>
              <w:spacing w:after="0" w:line="240" w:lineRule="auto"/>
              <w:jc w:val="both"/>
              <w:rPr>
                <w:rFonts w:ascii="Arial" w:eastAsia="Times New Roman" w:hAnsi="Arial" w:cs="Arial"/>
                <w:b/>
                <w:bCs/>
                <w:sz w:val="20"/>
                <w:szCs w:val="20"/>
                <w:lang w:eastAsia="it-IT"/>
              </w:rPr>
            </w:pPr>
            <w:proofErr w:type="gramStart"/>
            <w:r w:rsidRPr="005F4AE9">
              <w:rPr>
                <w:rFonts w:ascii="Arial" w:eastAsia="Times New Roman" w:hAnsi="Arial" w:cs="Arial"/>
                <w:b/>
                <w:bCs/>
                <w:sz w:val="20"/>
                <w:szCs w:val="20"/>
                <w:lang w:eastAsia="it-IT"/>
              </w:rPr>
              <w:t>E'</w:t>
            </w:r>
            <w:proofErr w:type="gramEnd"/>
            <w:r w:rsidRPr="005F4AE9">
              <w:rPr>
                <w:rFonts w:ascii="Arial" w:eastAsia="Times New Roman" w:hAnsi="Arial" w:cs="Arial"/>
                <w:b/>
                <w:bCs/>
                <w:sz w:val="20"/>
                <w:szCs w:val="20"/>
                <w:lang w:eastAsia="it-IT"/>
              </w:rPr>
              <w:t xml:space="preserve"> protetto l'agrifoglio </w:t>
            </w:r>
            <w:r w:rsidRPr="005F4AE9">
              <w:rPr>
                <w:rFonts w:ascii="Arial" w:eastAsia="Times New Roman" w:hAnsi="Arial" w:cs="Arial"/>
                <w:b/>
                <w:bCs/>
                <w:i/>
                <w:iCs/>
                <w:color w:val="000000" w:themeColor="text1"/>
                <w:sz w:val="20"/>
                <w:szCs w:val="20"/>
                <w:lang w:eastAsia="it-IT"/>
              </w:rPr>
              <w:t xml:space="preserve">(Ilex </w:t>
            </w:r>
            <w:proofErr w:type="spellStart"/>
            <w:r w:rsidRPr="005F4AE9">
              <w:rPr>
                <w:rFonts w:ascii="Arial" w:eastAsia="Times New Roman" w:hAnsi="Arial" w:cs="Arial"/>
                <w:b/>
                <w:bCs/>
                <w:i/>
                <w:iCs/>
                <w:color w:val="000000" w:themeColor="text1"/>
                <w:sz w:val="20"/>
                <w:szCs w:val="20"/>
                <w:lang w:eastAsia="it-IT"/>
              </w:rPr>
              <w:t>aquifolium</w:t>
            </w:r>
            <w:proofErr w:type="spellEnd"/>
            <w:r w:rsidRPr="005F4AE9">
              <w:rPr>
                <w:rFonts w:ascii="Arial" w:eastAsia="Times New Roman" w:hAnsi="Arial" w:cs="Arial"/>
                <w:b/>
                <w:bCs/>
                <w:i/>
                <w:iCs/>
                <w:color w:val="000000" w:themeColor="text1"/>
                <w:sz w:val="20"/>
                <w:szCs w:val="20"/>
                <w:lang w:eastAsia="it-IT"/>
              </w:rPr>
              <w:t>)</w:t>
            </w:r>
            <w:r w:rsidRPr="005F4AE9">
              <w:rPr>
                <w:rFonts w:ascii="Arial" w:eastAsia="Times New Roman" w:hAnsi="Arial" w:cs="Arial"/>
                <w:b/>
                <w:bCs/>
                <w:color w:val="000000" w:themeColor="text1"/>
                <w:sz w:val="20"/>
                <w:szCs w:val="20"/>
                <w:lang w:eastAsia="it-IT"/>
              </w:rPr>
              <w:t>?</w:t>
            </w:r>
          </w:p>
        </w:tc>
      </w:tr>
      <w:tr w:rsidR="000A6A8F" w:rsidRPr="001548A3" w14:paraId="47329EF6" w14:textId="77777777" w:rsidTr="00AB3A8F">
        <w:trPr>
          <w:trHeight w:val="315"/>
        </w:trPr>
        <w:tc>
          <w:tcPr>
            <w:tcW w:w="960" w:type="dxa"/>
            <w:tcBorders>
              <w:top w:val="nil"/>
              <w:left w:val="nil"/>
              <w:bottom w:val="nil"/>
              <w:right w:val="nil"/>
            </w:tcBorders>
            <w:noWrap/>
            <w:vAlign w:val="center"/>
            <w:hideMark/>
          </w:tcPr>
          <w:p w14:paraId="5CA603DA"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bottom"/>
            <w:hideMark/>
          </w:tcPr>
          <w:p w14:paraId="67EE9763" w14:textId="77777777" w:rsidR="000A6A8F" w:rsidRPr="00CE1A07"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ne è vietata la raccolta</w:t>
            </w:r>
          </w:p>
        </w:tc>
      </w:tr>
      <w:tr w:rsidR="000A6A8F" w:rsidRPr="001548A3" w14:paraId="3D952851" w14:textId="77777777" w:rsidTr="001D5DEC">
        <w:trPr>
          <w:trHeight w:val="315"/>
        </w:trPr>
        <w:tc>
          <w:tcPr>
            <w:tcW w:w="960" w:type="dxa"/>
            <w:tcBorders>
              <w:top w:val="nil"/>
              <w:left w:val="nil"/>
              <w:bottom w:val="nil"/>
              <w:right w:val="nil"/>
            </w:tcBorders>
            <w:noWrap/>
            <w:vAlign w:val="center"/>
            <w:hideMark/>
          </w:tcPr>
          <w:p w14:paraId="7C090FB7"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bottom"/>
            <w:hideMark/>
          </w:tcPr>
          <w:p w14:paraId="02ACE335" w14:textId="77777777" w:rsidR="000A6A8F" w:rsidRPr="00CE1A07"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No, </w:t>
            </w:r>
            <w:r w:rsidRPr="00C96A01">
              <w:rPr>
                <w:rFonts w:ascii="Arial" w:eastAsia="Times New Roman" w:hAnsi="Arial" w:cs="Arial"/>
                <w:color w:val="000000" w:themeColor="text1"/>
                <w:sz w:val="20"/>
                <w:szCs w:val="20"/>
                <w:lang w:eastAsia="it-IT"/>
              </w:rPr>
              <w:t>la</w:t>
            </w:r>
            <w:r w:rsidRPr="3A763063">
              <w:rPr>
                <w:rFonts w:ascii="Arial" w:eastAsia="Times New Roman" w:hAnsi="Arial" w:cs="Arial"/>
                <w:color w:val="000000" w:themeColor="text1"/>
                <w:sz w:val="20"/>
                <w:szCs w:val="20"/>
                <w:lang w:eastAsia="it-IT"/>
              </w:rPr>
              <w:t xml:space="preserve"> raccolta è libera</w:t>
            </w:r>
          </w:p>
        </w:tc>
      </w:tr>
      <w:tr w:rsidR="000A6A8F" w:rsidRPr="001548A3" w14:paraId="5468F89D" w14:textId="77777777" w:rsidTr="001D5DEC">
        <w:trPr>
          <w:trHeight w:val="315"/>
        </w:trPr>
        <w:tc>
          <w:tcPr>
            <w:tcW w:w="960" w:type="dxa"/>
            <w:tcBorders>
              <w:top w:val="nil"/>
              <w:left w:val="nil"/>
              <w:bottom w:val="nil"/>
              <w:right w:val="nil"/>
            </w:tcBorders>
            <w:noWrap/>
            <w:vAlign w:val="center"/>
            <w:hideMark/>
          </w:tcPr>
          <w:p w14:paraId="1E3890E2"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7B1AF654"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ma la raccolta può essere regolamentata</w:t>
            </w:r>
          </w:p>
        </w:tc>
      </w:tr>
    </w:tbl>
    <w:p w14:paraId="61186FA3" w14:textId="77777777" w:rsidR="00923689" w:rsidRPr="005F4AE9" w:rsidRDefault="00923689"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68D877A0" w14:textId="77777777" w:rsidTr="00AB3A8F">
        <w:trPr>
          <w:trHeight w:val="675"/>
        </w:trPr>
        <w:tc>
          <w:tcPr>
            <w:tcW w:w="960" w:type="dxa"/>
            <w:tcBorders>
              <w:top w:val="nil"/>
              <w:left w:val="nil"/>
              <w:bottom w:val="nil"/>
              <w:right w:val="nil"/>
            </w:tcBorders>
            <w:shd w:val="clear" w:color="auto" w:fill="D9E2F3" w:themeFill="accent1" w:themeFillTint="33"/>
            <w:noWrap/>
            <w:vAlign w:val="center"/>
            <w:hideMark/>
          </w:tcPr>
          <w:p w14:paraId="5A1681DD"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C025</w:t>
            </w:r>
          </w:p>
        </w:tc>
        <w:tc>
          <w:tcPr>
            <w:tcW w:w="8821" w:type="dxa"/>
            <w:tcBorders>
              <w:top w:val="nil"/>
              <w:left w:val="nil"/>
              <w:bottom w:val="nil"/>
              <w:right w:val="nil"/>
            </w:tcBorders>
            <w:shd w:val="clear" w:color="auto" w:fill="D9E2F3" w:themeFill="accent1" w:themeFillTint="33"/>
            <w:vAlign w:val="center"/>
            <w:hideMark/>
          </w:tcPr>
          <w:p w14:paraId="2C80EB87" w14:textId="77777777" w:rsidR="000A6A8F" w:rsidRPr="005F4AE9" w:rsidRDefault="000A6A8F" w:rsidP="001D5DEC">
            <w:pPr>
              <w:spacing w:after="0" w:line="240" w:lineRule="auto"/>
              <w:jc w:val="both"/>
              <w:rPr>
                <w:rFonts w:ascii="Arial" w:eastAsia="Times New Roman" w:hAnsi="Arial" w:cs="Arial"/>
                <w:b/>
                <w:bCs/>
                <w:sz w:val="20"/>
                <w:szCs w:val="20"/>
                <w:lang w:eastAsia="it-IT"/>
              </w:rPr>
            </w:pPr>
            <w:proofErr w:type="gramStart"/>
            <w:r w:rsidRPr="005F4AE9">
              <w:rPr>
                <w:rFonts w:ascii="Arial" w:eastAsia="Times New Roman" w:hAnsi="Arial" w:cs="Arial"/>
                <w:b/>
                <w:bCs/>
                <w:sz w:val="20"/>
                <w:szCs w:val="20"/>
                <w:lang w:eastAsia="it-IT"/>
              </w:rPr>
              <w:t>E'</w:t>
            </w:r>
            <w:proofErr w:type="gramEnd"/>
            <w:r w:rsidRPr="005F4AE9">
              <w:rPr>
                <w:rFonts w:ascii="Arial" w:eastAsia="Times New Roman" w:hAnsi="Arial" w:cs="Arial"/>
                <w:b/>
                <w:bCs/>
                <w:sz w:val="20"/>
                <w:szCs w:val="20"/>
                <w:lang w:eastAsia="it-IT"/>
              </w:rPr>
              <w:t xml:space="preserve"> protetto il pungitopo </w:t>
            </w:r>
            <w:r w:rsidRPr="005F4AE9">
              <w:rPr>
                <w:rFonts w:ascii="Arial" w:eastAsia="Times New Roman" w:hAnsi="Arial" w:cs="Arial"/>
                <w:b/>
                <w:bCs/>
                <w:i/>
                <w:iCs/>
                <w:color w:val="000000" w:themeColor="text1"/>
                <w:sz w:val="20"/>
                <w:szCs w:val="20"/>
                <w:lang w:eastAsia="it-IT"/>
              </w:rPr>
              <w:t>(</w:t>
            </w:r>
            <w:proofErr w:type="spellStart"/>
            <w:r w:rsidRPr="005F4AE9">
              <w:rPr>
                <w:rFonts w:ascii="Arial" w:eastAsia="Times New Roman" w:hAnsi="Arial" w:cs="Arial"/>
                <w:b/>
                <w:bCs/>
                <w:i/>
                <w:iCs/>
                <w:color w:val="000000" w:themeColor="text1"/>
                <w:sz w:val="20"/>
                <w:szCs w:val="20"/>
                <w:lang w:eastAsia="it-IT"/>
              </w:rPr>
              <w:t>Ruscus</w:t>
            </w:r>
            <w:proofErr w:type="spellEnd"/>
            <w:r w:rsidRPr="005F4AE9">
              <w:rPr>
                <w:rFonts w:ascii="Arial" w:eastAsia="Times New Roman" w:hAnsi="Arial" w:cs="Arial"/>
                <w:b/>
                <w:bCs/>
                <w:i/>
                <w:iCs/>
                <w:color w:val="000000" w:themeColor="text1"/>
                <w:sz w:val="20"/>
                <w:szCs w:val="20"/>
                <w:lang w:eastAsia="it-IT"/>
              </w:rPr>
              <w:t xml:space="preserve"> </w:t>
            </w:r>
            <w:proofErr w:type="spellStart"/>
            <w:r w:rsidRPr="005F4AE9">
              <w:rPr>
                <w:rFonts w:ascii="Arial" w:eastAsia="Times New Roman" w:hAnsi="Arial" w:cs="Arial"/>
                <w:b/>
                <w:bCs/>
                <w:i/>
                <w:iCs/>
                <w:color w:val="000000" w:themeColor="text1"/>
                <w:sz w:val="20"/>
                <w:szCs w:val="20"/>
                <w:lang w:eastAsia="it-IT"/>
              </w:rPr>
              <w:t>aculeatus</w:t>
            </w:r>
            <w:proofErr w:type="spellEnd"/>
            <w:r w:rsidRPr="005F4AE9">
              <w:rPr>
                <w:rFonts w:ascii="Arial" w:eastAsia="Times New Roman" w:hAnsi="Arial" w:cs="Arial"/>
                <w:b/>
                <w:bCs/>
                <w:i/>
                <w:iCs/>
                <w:color w:val="000000" w:themeColor="text1"/>
                <w:sz w:val="20"/>
                <w:szCs w:val="20"/>
                <w:lang w:eastAsia="it-IT"/>
              </w:rPr>
              <w:t>)</w:t>
            </w:r>
            <w:r w:rsidRPr="005F4AE9">
              <w:rPr>
                <w:rFonts w:ascii="Arial" w:eastAsia="Times New Roman" w:hAnsi="Arial" w:cs="Arial"/>
                <w:b/>
                <w:bCs/>
                <w:color w:val="000000" w:themeColor="text1"/>
                <w:sz w:val="20"/>
                <w:szCs w:val="20"/>
                <w:lang w:eastAsia="it-IT"/>
              </w:rPr>
              <w:t>?</w:t>
            </w:r>
          </w:p>
        </w:tc>
      </w:tr>
      <w:tr w:rsidR="000A6A8F" w:rsidRPr="001548A3" w14:paraId="3D1DB927" w14:textId="77777777" w:rsidTr="001D5DEC">
        <w:trPr>
          <w:trHeight w:val="315"/>
        </w:trPr>
        <w:tc>
          <w:tcPr>
            <w:tcW w:w="960" w:type="dxa"/>
            <w:tcBorders>
              <w:top w:val="nil"/>
              <w:left w:val="nil"/>
              <w:bottom w:val="nil"/>
              <w:right w:val="nil"/>
            </w:tcBorders>
            <w:noWrap/>
            <w:vAlign w:val="center"/>
            <w:hideMark/>
          </w:tcPr>
          <w:p w14:paraId="5372304E"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bottom"/>
            <w:hideMark/>
          </w:tcPr>
          <w:p w14:paraId="5EB411DA" w14:textId="77777777" w:rsidR="000A6A8F" w:rsidRPr="00CE1A07"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è vietata la raccolta</w:t>
            </w:r>
          </w:p>
        </w:tc>
      </w:tr>
      <w:tr w:rsidR="000A6A8F" w:rsidRPr="001548A3" w14:paraId="1D95810B" w14:textId="77777777" w:rsidTr="001D5DEC">
        <w:trPr>
          <w:trHeight w:val="315"/>
        </w:trPr>
        <w:tc>
          <w:tcPr>
            <w:tcW w:w="960" w:type="dxa"/>
            <w:tcBorders>
              <w:top w:val="nil"/>
              <w:left w:val="nil"/>
              <w:bottom w:val="nil"/>
              <w:right w:val="nil"/>
            </w:tcBorders>
            <w:noWrap/>
            <w:vAlign w:val="center"/>
            <w:hideMark/>
          </w:tcPr>
          <w:p w14:paraId="3854E8A8"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bottom"/>
            <w:hideMark/>
          </w:tcPr>
          <w:p w14:paraId="2C6E468E" w14:textId="77777777" w:rsidR="000A6A8F" w:rsidRPr="00CE1A07"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la raccolta è libera</w:t>
            </w:r>
          </w:p>
        </w:tc>
      </w:tr>
      <w:tr w:rsidR="000A6A8F" w:rsidRPr="001548A3" w14:paraId="1BC109CD" w14:textId="77777777" w:rsidTr="00AB3A8F">
        <w:trPr>
          <w:trHeight w:val="315"/>
        </w:trPr>
        <w:tc>
          <w:tcPr>
            <w:tcW w:w="960" w:type="dxa"/>
            <w:tcBorders>
              <w:top w:val="nil"/>
              <w:left w:val="nil"/>
              <w:bottom w:val="nil"/>
              <w:right w:val="nil"/>
            </w:tcBorders>
            <w:noWrap/>
            <w:vAlign w:val="center"/>
            <w:hideMark/>
          </w:tcPr>
          <w:p w14:paraId="0B84331B"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69A93772"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ma la raccolta può essere regolamentata</w:t>
            </w:r>
          </w:p>
        </w:tc>
      </w:tr>
    </w:tbl>
    <w:p w14:paraId="4C1AE231" w14:textId="77777777" w:rsidR="00923689" w:rsidRPr="00006E4D" w:rsidRDefault="00923689"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24077C3D" w14:textId="77777777" w:rsidTr="00AB3A8F">
        <w:trPr>
          <w:trHeight w:val="675"/>
        </w:trPr>
        <w:tc>
          <w:tcPr>
            <w:tcW w:w="960" w:type="dxa"/>
            <w:tcBorders>
              <w:top w:val="nil"/>
              <w:left w:val="nil"/>
              <w:bottom w:val="nil"/>
              <w:right w:val="nil"/>
            </w:tcBorders>
            <w:shd w:val="clear" w:color="auto" w:fill="D9E2F3" w:themeFill="accent1" w:themeFillTint="33"/>
            <w:noWrap/>
            <w:vAlign w:val="center"/>
            <w:hideMark/>
          </w:tcPr>
          <w:p w14:paraId="57A1BAD6"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C026</w:t>
            </w:r>
          </w:p>
        </w:tc>
        <w:tc>
          <w:tcPr>
            <w:tcW w:w="8821" w:type="dxa"/>
            <w:tcBorders>
              <w:top w:val="nil"/>
              <w:left w:val="nil"/>
              <w:bottom w:val="nil"/>
              <w:right w:val="nil"/>
            </w:tcBorders>
            <w:shd w:val="clear" w:color="auto" w:fill="D9E2F3" w:themeFill="accent1" w:themeFillTint="33"/>
            <w:vAlign w:val="center"/>
            <w:hideMark/>
          </w:tcPr>
          <w:p w14:paraId="72899AE0" w14:textId="77777777" w:rsidR="000A6A8F" w:rsidRPr="00006E4D" w:rsidRDefault="000A6A8F" w:rsidP="001D5DEC">
            <w:pPr>
              <w:spacing w:after="0" w:line="240" w:lineRule="auto"/>
              <w:jc w:val="both"/>
              <w:rPr>
                <w:rFonts w:ascii="Arial" w:eastAsia="Times New Roman" w:hAnsi="Arial" w:cs="Arial"/>
                <w:b/>
                <w:bCs/>
                <w:sz w:val="20"/>
                <w:szCs w:val="20"/>
                <w:lang w:eastAsia="it-IT"/>
              </w:rPr>
            </w:pPr>
            <w:proofErr w:type="gramStart"/>
            <w:r w:rsidRPr="00006E4D">
              <w:rPr>
                <w:rFonts w:ascii="Arial" w:eastAsia="Times New Roman" w:hAnsi="Arial" w:cs="Arial"/>
                <w:b/>
                <w:bCs/>
                <w:sz w:val="20"/>
                <w:szCs w:val="20"/>
                <w:lang w:eastAsia="it-IT"/>
              </w:rPr>
              <w:t>E'</w:t>
            </w:r>
            <w:proofErr w:type="gramEnd"/>
            <w:r w:rsidRPr="00006E4D">
              <w:rPr>
                <w:rFonts w:ascii="Arial" w:eastAsia="Times New Roman" w:hAnsi="Arial" w:cs="Arial"/>
                <w:b/>
                <w:bCs/>
                <w:sz w:val="20"/>
                <w:szCs w:val="20"/>
                <w:lang w:eastAsia="it-IT"/>
              </w:rPr>
              <w:t xml:space="preserve"> protetta la Salicornia annuale </w:t>
            </w:r>
            <w:r w:rsidRPr="00006E4D">
              <w:rPr>
                <w:rFonts w:ascii="Arial" w:eastAsia="Times New Roman" w:hAnsi="Arial" w:cs="Arial"/>
                <w:b/>
                <w:bCs/>
                <w:i/>
                <w:iCs/>
                <w:color w:val="000000" w:themeColor="text1"/>
                <w:sz w:val="20"/>
                <w:szCs w:val="20"/>
                <w:lang w:eastAsia="it-IT"/>
              </w:rPr>
              <w:t>(Salicornia veneta)</w:t>
            </w:r>
            <w:r w:rsidRPr="00006E4D">
              <w:rPr>
                <w:rFonts w:ascii="Arial" w:eastAsia="Times New Roman" w:hAnsi="Arial" w:cs="Arial"/>
                <w:b/>
                <w:bCs/>
                <w:color w:val="000000" w:themeColor="text1"/>
                <w:sz w:val="20"/>
                <w:szCs w:val="20"/>
                <w:lang w:eastAsia="it-IT"/>
              </w:rPr>
              <w:t>?</w:t>
            </w:r>
          </w:p>
        </w:tc>
      </w:tr>
      <w:tr w:rsidR="000A6A8F" w:rsidRPr="001548A3" w14:paraId="772A2382" w14:textId="77777777" w:rsidTr="001D5DEC">
        <w:trPr>
          <w:trHeight w:val="315"/>
        </w:trPr>
        <w:tc>
          <w:tcPr>
            <w:tcW w:w="960" w:type="dxa"/>
            <w:tcBorders>
              <w:top w:val="nil"/>
              <w:left w:val="nil"/>
              <w:bottom w:val="nil"/>
              <w:right w:val="nil"/>
            </w:tcBorders>
            <w:noWrap/>
            <w:vAlign w:val="center"/>
            <w:hideMark/>
          </w:tcPr>
          <w:p w14:paraId="4E35E330"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bottom"/>
            <w:hideMark/>
          </w:tcPr>
          <w:p w14:paraId="045976AB" w14:textId="77777777" w:rsidR="000A6A8F" w:rsidRPr="00006E4D" w:rsidRDefault="000A6A8F" w:rsidP="001D5DEC">
            <w:pPr>
              <w:spacing w:after="0" w:line="240" w:lineRule="auto"/>
              <w:jc w:val="both"/>
              <w:rPr>
                <w:rFonts w:ascii="Arial" w:eastAsia="Times New Roman" w:hAnsi="Arial" w:cs="Arial"/>
                <w:color w:val="000000" w:themeColor="text1"/>
                <w:sz w:val="20"/>
                <w:szCs w:val="20"/>
                <w:lang w:eastAsia="it-IT"/>
              </w:rPr>
            </w:pPr>
            <w:r w:rsidRPr="00006E4D">
              <w:rPr>
                <w:rFonts w:ascii="Arial" w:eastAsia="Times New Roman" w:hAnsi="Arial" w:cs="Arial"/>
                <w:color w:val="000000" w:themeColor="text1"/>
                <w:sz w:val="20"/>
                <w:szCs w:val="20"/>
                <w:lang w:eastAsia="it-IT"/>
              </w:rPr>
              <w:t>Sì, dalla Legge regionale n. 2/1977 “</w:t>
            </w:r>
            <w:r w:rsidRPr="00006E4D">
              <w:rPr>
                <w:rFonts w:ascii="Arial" w:eastAsia="Times New Roman" w:hAnsi="Arial" w:cs="Arial"/>
                <w:bCs/>
                <w:i/>
                <w:color w:val="000000" w:themeColor="text1"/>
                <w:sz w:val="20"/>
                <w:szCs w:val="20"/>
                <w:lang w:eastAsia="it-IT"/>
              </w:rPr>
              <w:t>Provvedimenti per la salvaguardia della flora regionale – istituzione di un fondo regionale per la conservazione della natura – disciplina della raccolta dei prodotti nel sottobosco”</w:t>
            </w:r>
          </w:p>
        </w:tc>
      </w:tr>
      <w:tr w:rsidR="000A6A8F" w:rsidRPr="001548A3" w14:paraId="41D59536" w14:textId="77777777" w:rsidTr="00AB3A8F">
        <w:trPr>
          <w:trHeight w:val="315"/>
        </w:trPr>
        <w:tc>
          <w:tcPr>
            <w:tcW w:w="960" w:type="dxa"/>
            <w:tcBorders>
              <w:top w:val="nil"/>
              <w:left w:val="nil"/>
              <w:bottom w:val="nil"/>
              <w:right w:val="nil"/>
            </w:tcBorders>
            <w:noWrap/>
            <w:vAlign w:val="center"/>
            <w:hideMark/>
          </w:tcPr>
          <w:p w14:paraId="26A12492"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bottom"/>
            <w:hideMark/>
          </w:tcPr>
          <w:p w14:paraId="0F04AFB6" w14:textId="7D4A0B97" w:rsidR="000A6A8F" w:rsidRPr="00006E4D" w:rsidRDefault="000A6A8F" w:rsidP="001D5DEC">
            <w:pPr>
              <w:spacing w:after="0" w:line="240" w:lineRule="auto"/>
              <w:jc w:val="both"/>
              <w:rPr>
                <w:rFonts w:ascii="Arial" w:eastAsia="Times New Roman" w:hAnsi="Arial" w:cs="Arial"/>
                <w:color w:val="000000" w:themeColor="text1"/>
                <w:sz w:val="20"/>
                <w:szCs w:val="20"/>
                <w:lang w:eastAsia="it-IT"/>
              </w:rPr>
            </w:pPr>
            <w:r w:rsidRPr="00006E4D">
              <w:rPr>
                <w:rFonts w:ascii="Arial" w:eastAsia="Times New Roman" w:hAnsi="Arial" w:cs="Arial"/>
                <w:color w:val="000000" w:themeColor="text1"/>
                <w:sz w:val="20"/>
                <w:szCs w:val="20"/>
                <w:lang w:eastAsia="it-IT"/>
              </w:rPr>
              <w:t>Sì, dalla Direttiva Europea Habitat 92/</w:t>
            </w:r>
            <w:r w:rsidR="003E6842">
              <w:rPr>
                <w:rFonts w:ascii="Arial" w:eastAsia="Times New Roman" w:hAnsi="Arial" w:cs="Arial"/>
                <w:color w:val="000000" w:themeColor="text1"/>
                <w:sz w:val="20"/>
                <w:szCs w:val="20"/>
                <w:lang w:eastAsia="it-IT"/>
              </w:rPr>
              <w:t>4</w:t>
            </w:r>
            <w:r w:rsidRPr="00006E4D">
              <w:rPr>
                <w:rFonts w:ascii="Arial" w:eastAsia="Times New Roman" w:hAnsi="Arial" w:cs="Arial"/>
                <w:color w:val="000000" w:themeColor="text1"/>
                <w:sz w:val="20"/>
                <w:szCs w:val="20"/>
                <w:lang w:eastAsia="it-IT"/>
              </w:rPr>
              <w:t>3</w:t>
            </w:r>
          </w:p>
        </w:tc>
      </w:tr>
      <w:tr w:rsidR="000A6A8F" w:rsidRPr="001548A3" w14:paraId="71BFC1E2" w14:textId="77777777" w:rsidTr="001D5DEC">
        <w:trPr>
          <w:trHeight w:val="315"/>
        </w:trPr>
        <w:tc>
          <w:tcPr>
            <w:tcW w:w="960" w:type="dxa"/>
            <w:tcBorders>
              <w:top w:val="nil"/>
              <w:left w:val="nil"/>
              <w:bottom w:val="nil"/>
              <w:right w:val="nil"/>
            </w:tcBorders>
            <w:noWrap/>
            <w:vAlign w:val="center"/>
            <w:hideMark/>
          </w:tcPr>
          <w:p w14:paraId="39CA0605"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bottom"/>
            <w:hideMark/>
          </w:tcPr>
          <w:p w14:paraId="1655B9A6" w14:textId="77777777" w:rsidR="000A6A8F" w:rsidRPr="00006E4D" w:rsidRDefault="000A6A8F" w:rsidP="001D5DEC">
            <w:pPr>
              <w:spacing w:after="0" w:line="240" w:lineRule="auto"/>
              <w:jc w:val="both"/>
              <w:rPr>
                <w:rFonts w:ascii="Arial" w:eastAsia="Times New Roman" w:hAnsi="Arial" w:cs="Arial"/>
                <w:color w:val="000000" w:themeColor="text1"/>
                <w:sz w:val="20"/>
                <w:szCs w:val="20"/>
                <w:lang w:eastAsia="it-IT"/>
              </w:rPr>
            </w:pPr>
            <w:r w:rsidRPr="00006E4D">
              <w:rPr>
                <w:rFonts w:ascii="Arial" w:eastAsia="Times New Roman" w:hAnsi="Arial" w:cs="Arial"/>
                <w:color w:val="000000" w:themeColor="text1"/>
                <w:sz w:val="20"/>
                <w:szCs w:val="20"/>
                <w:lang w:eastAsia="it-IT"/>
              </w:rPr>
              <w:t>No, la raccolta è libera</w:t>
            </w:r>
          </w:p>
        </w:tc>
      </w:tr>
    </w:tbl>
    <w:p w14:paraId="0C6A7F83" w14:textId="77777777" w:rsidR="00923689" w:rsidRPr="00006E4D" w:rsidRDefault="00923689"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11395499" w14:textId="77777777" w:rsidTr="00AB3A8F">
        <w:trPr>
          <w:trHeight w:val="675"/>
        </w:trPr>
        <w:tc>
          <w:tcPr>
            <w:tcW w:w="960" w:type="dxa"/>
            <w:tcBorders>
              <w:top w:val="nil"/>
              <w:left w:val="nil"/>
              <w:bottom w:val="nil"/>
              <w:right w:val="nil"/>
            </w:tcBorders>
            <w:shd w:val="clear" w:color="auto" w:fill="D9E2F3" w:themeFill="accent1" w:themeFillTint="33"/>
            <w:noWrap/>
            <w:vAlign w:val="center"/>
            <w:hideMark/>
          </w:tcPr>
          <w:p w14:paraId="647DFE39"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C027</w:t>
            </w:r>
          </w:p>
        </w:tc>
        <w:tc>
          <w:tcPr>
            <w:tcW w:w="8821" w:type="dxa"/>
            <w:tcBorders>
              <w:top w:val="nil"/>
              <w:left w:val="nil"/>
              <w:bottom w:val="nil"/>
              <w:right w:val="nil"/>
            </w:tcBorders>
            <w:shd w:val="clear" w:color="auto" w:fill="D9E2F3" w:themeFill="accent1" w:themeFillTint="33"/>
            <w:vAlign w:val="center"/>
            <w:hideMark/>
          </w:tcPr>
          <w:p w14:paraId="508ECC1D" w14:textId="77777777" w:rsidR="000A6A8F" w:rsidRPr="00006E4D" w:rsidRDefault="000A6A8F" w:rsidP="001D5DEC">
            <w:pPr>
              <w:spacing w:after="0" w:line="240" w:lineRule="auto"/>
              <w:jc w:val="both"/>
              <w:rPr>
                <w:rFonts w:ascii="Arial" w:eastAsia="Times New Roman" w:hAnsi="Arial" w:cs="Arial"/>
                <w:b/>
                <w:bCs/>
                <w:sz w:val="20"/>
                <w:szCs w:val="20"/>
                <w:lang w:eastAsia="it-IT"/>
              </w:rPr>
            </w:pPr>
            <w:r w:rsidRPr="00006E4D">
              <w:rPr>
                <w:rFonts w:ascii="Arial" w:eastAsia="Times New Roman" w:hAnsi="Arial" w:cs="Arial"/>
                <w:b/>
                <w:bCs/>
                <w:sz w:val="20"/>
                <w:szCs w:val="20"/>
                <w:lang w:eastAsia="it-IT"/>
              </w:rPr>
              <w:t>Sono protetti gli esemplari del genere</w:t>
            </w:r>
            <w:r w:rsidRPr="00006E4D">
              <w:rPr>
                <w:rFonts w:ascii="Arial" w:eastAsia="Times New Roman" w:hAnsi="Arial" w:cs="Arial"/>
                <w:b/>
                <w:bCs/>
                <w:i/>
                <w:iCs/>
                <w:color w:val="000000" w:themeColor="text1"/>
                <w:sz w:val="20"/>
                <w:szCs w:val="20"/>
                <w:lang w:eastAsia="it-IT"/>
              </w:rPr>
              <w:t xml:space="preserve"> </w:t>
            </w:r>
            <w:proofErr w:type="spellStart"/>
            <w:r w:rsidRPr="00006E4D">
              <w:rPr>
                <w:rFonts w:ascii="Arial" w:eastAsia="Times New Roman" w:hAnsi="Arial" w:cs="Arial"/>
                <w:b/>
                <w:bCs/>
                <w:i/>
                <w:iCs/>
                <w:color w:val="000000" w:themeColor="text1"/>
                <w:sz w:val="20"/>
                <w:szCs w:val="20"/>
                <w:lang w:eastAsia="it-IT"/>
              </w:rPr>
              <w:t>Limonium</w:t>
            </w:r>
            <w:proofErr w:type="spellEnd"/>
            <w:r w:rsidRPr="00006E4D">
              <w:rPr>
                <w:rFonts w:ascii="Arial" w:eastAsia="Times New Roman" w:hAnsi="Arial" w:cs="Arial"/>
                <w:b/>
                <w:bCs/>
                <w:color w:val="000000" w:themeColor="text1"/>
                <w:sz w:val="20"/>
                <w:szCs w:val="20"/>
                <w:lang w:eastAsia="it-IT"/>
              </w:rPr>
              <w:t>?</w:t>
            </w:r>
          </w:p>
        </w:tc>
      </w:tr>
      <w:tr w:rsidR="000A6A8F" w:rsidRPr="001548A3" w14:paraId="1C64C44F" w14:textId="77777777" w:rsidTr="00AB3A8F">
        <w:trPr>
          <w:trHeight w:val="315"/>
        </w:trPr>
        <w:tc>
          <w:tcPr>
            <w:tcW w:w="960" w:type="dxa"/>
            <w:tcBorders>
              <w:top w:val="nil"/>
              <w:left w:val="nil"/>
              <w:bottom w:val="nil"/>
              <w:right w:val="nil"/>
            </w:tcBorders>
            <w:noWrap/>
            <w:vAlign w:val="center"/>
            <w:hideMark/>
          </w:tcPr>
          <w:p w14:paraId="5F6F1FD0"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bottom"/>
            <w:hideMark/>
          </w:tcPr>
          <w:p w14:paraId="45244B2D" w14:textId="77777777" w:rsidR="000A6A8F" w:rsidRPr="00006E4D" w:rsidRDefault="000A6A8F" w:rsidP="001D5DEC">
            <w:pPr>
              <w:spacing w:after="0" w:line="240" w:lineRule="auto"/>
              <w:jc w:val="both"/>
              <w:rPr>
                <w:rFonts w:ascii="Arial" w:eastAsia="Times New Roman" w:hAnsi="Arial" w:cs="Arial"/>
                <w:color w:val="000000" w:themeColor="text1"/>
                <w:sz w:val="20"/>
                <w:szCs w:val="20"/>
                <w:lang w:eastAsia="it-IT"/>
              </w:rPr>
            </w:pPr>
            <w:r w:rsidRPr="00006E4D">
              <w:rPr>
                <w:rFonts w:ascii="Arial" w:eastAsia="Times New Roman" w:hAnsi="Arial" w:cs="Arial"/>
                <w:color w:val="000000" w:themeColor="text1"/>
                <w:sz w:val="20"/>
                <w:szCs w:val="20"/>
                <w:lang w:eastAsia="it-IT"/>
              </w:rPr>
              <w:t xml:space="preserve">Sì, dalla Legge </w:t>
            </w:r>
            <w:r>
              <w:rPr>
                <w:rFonts w:ascii="Arial" w:eastAsia="Times New Roman" w:hAnsi="Arial" w:cs="Arial"/>
                <w:color w:val="000000" w:themeColor="text1"/>
                <w:sz w:val="20"/>
                <w:szCs w:val="20"/>
                <w:lang w:eastAsia="it-IT"/>
              </w:rPr>
              <w:t>r</w:t>
            </w:r>
            <w:r w:rsidRPr="00006E4D">
              <w:rPr>
                <w:rFonts w:ascii="Arial" w:eastAsia="Times New Roman" w:hAnsi="Arial" w:cs="Arial"/>
                <w:color w:val="000000" w:themeColor="text1"/>
                <w:sz w:val="20"/>
                <w:szCs w:val="20"/>
                <w:lang w:eastAsia="it-IT"/>
              </w:rPr>
              <w:t>egionale n. 2/1977 “Provvedimenti per la salvaguardia della flora regionale – istituzione di un fondo regionale per la conservazione della natura – disciplina della raccolta dei prodotti nel sottobosco”</w:t>
            </w:r>
          </w:p>
        </w:tc>
      </w:tr>
      <w:tr w:rsidR="000A6A8F" w:rsidRPr="001548A3" w14:paraId="09B3FC72" w14:textId="77777777" w:rsidTr="001D5DEC">
        <w:trPr>
          <w:trHeight w:val="315"/>
        </w:trPr>
        <w:tc>
          <w:tcPr>
            <w:tcW w:w="960" w:type="dxa"/>
            <w:tcBorders>
              <w:top w:val="nil"/>
              <w:left w:val="nil"/>
              <w:bottom w:val="nil"/>
              <w:right w:val="nil"/>
            </w:tcBorders>
            <w:noWrap/>
            <w:vAlign w:val="center"/>
            <w:hideMark/>
          </w:tcPr>
          <w:p w14:paraId="60CBBEB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bottom"/>
            <w:hideMark/>
          </w:tcPr>
          <w:p w14:paraId="035FB51E" w14:textId="77777777" w:rsidR="000A6A8F" w:rsidRPr="00006E4D" w:rsidRDefault="000A6A8F" w:rsidP="001D5DEC">
            <w:pPr>
              <w:spacing w:after="0" w:line="240" w:lineRule="auto"/>
              <w:jc w:val="both"/>
              <w:rPr>
                <w:rFonts w:ascii="Arial" w:eastAsia="Times New Roman" w:hAnsi="Arial" w:cs="Arial"/>
                <w:color w:val="000000" w:themeColor="text1"/>
                <w:sz w:val="20"/>
                <w:szCs w:val="20"/>
                <w:lang w:eastAsia="it-IT"/>
              </w:rPr>
            </w:pPr>
            <w:r w:rsidRPr="00006E4D">
              <w:rPr>
                <w:rFonts w:ascii="Arial" w:eastAsia="Times New Roman" w:hAnsi="Arial" w:cs="Arial"/>
                <w:color w:val="000000" w:themeColor="text1"/>
                <w:sz w:val="20"/>
                <w:szCs w:val="20"/>
                <w:lang w:eastAsia="it-IT"/>
              </w:rPr>
              <w:t>Sì, dalla Direttiva Europea Habitat 92/43</w:t>
            </w:r>
          </w:p>
        </w:tc>
      </w:tr>
      <w:tr w:rsidR="000A6A8F" w:rsidRPr="001548A3" w14:paraId="4405E503" w14:textId="77777777" w:rsidTr="001D5DEC">
        <w:trPr>
          <w:trHeight w:val="315"/>
        </w:trPr>
        <w:tc>
          <w:tcPr>
            <w:tcW w:w="960" w:type="dxa"/>
            <w:tcBorders>
              <w:top w:val="nil"/>
              <w:left w:val="nil"/>
              <w:bottom w:val="nil"/>
              <w:right w:val="nil"/>
            </w:tcBorders>
            <w:noWrap/>
            <w:vAlign w:val="center"/>
            <w:hideMark/>
          </w:tcPr>
          <w:p w14:paraId="58E84BE6"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bottom"/>
            <w:hideMark/>
          </w:tcPr>
          <w:p w14:paraId="62B49004" w14:textId="77777777" w:rsidR="000A6A8F" w:rsidRPr="00006E4D" w:rsidRDefault="000A6A8F" w:rsidP="001D5DEC">
            <w:pPr>
              <w:spacing w:after="0" w:line="240" w:lineRule="auto"/>
              <w:jc w:val="both"/>
              <w:rPr>
                <w:rFonts w:ascii="Arial" w:eastAsia="Times New Roman" w:hAnsi="Arial" w:cs="Arial"/>
                <w:color w:val="000000" w:themeColor="text1"/>
                <w:sz w:val="20"/>
                <w:szCs w:val="20"/>
                <w:lang w:eastAsia="it-IT"/>
              </w:rPr>
            </w:pPr>
            <w:r w:rsidRPr="00006E4D">
              <w:rPr>
                <w:rFonts w:ascii="Arial" w:eastAsia="Times New Roman" w:hAnsi="Arial" w:cs="Arial"/>
                <w:color w:val="000000" w:themeColor="text1"/>
                <w:sz w:val="20"/>
                <w:szCs w:val="20"/>
                <w:lang w:eastAsia="it-IT"/>
              </w:rPr>
              <w:t>No, la raccolta è libera</w:t>
            </w:r>
          </w:p>
        </w:tc>
      </w:tr>
    </w:tbl>
    <w:p w14:paraId="00AD3A62" w14:textId="77777777" w:rsidR="00923689" w:rsidRPr="00006E4D" w:rsidRDefault="00923689"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71D29F4F" w14:textId="77777777" w:rsidTr="00AB3A8F">
        <w:trPr>
          <w:trHeight w:val="675"/>
        </w:trPr>
        <w:tc>
          <w:tcPr>
            <w:tcW w:w="960" w:type="dxa"/>
            <w:tcBorders>
              <w:top w:val="nil"/>
              <w:left w:val="nil"/>
              <w:bottom w:val="nil"/>
              <w:right w:val="nil"/>
            </w:tcBorders>
            <w:shd w:val="clear" w:color="auto" w:fill="D9E2F3" w:themeFill="accent1" w:themeFillTint="33"/>
            <w:noWrap/>
            <w:vAlign w:val="center"/>
            <w:hideMark/>
          </w:tcPr>
          <w:p w14:paraId="312F6BB9"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C028</w:t>
            </w:r>
          </w:p>
        </w:tc>
        <w:tc>
          <w:tcPr>
            <w:tcW w:w="8821" w:type="dxa"/>
            <w:tcBorders>
              <w:top w:val="nil"/>
              <w:left w:val="nil"/>
              <w:bottom w:val="nil"/>
              <w:right w:val="nil"/>
            </w:tcBorders>
            <w:shd w:val="clear" w:color="auto" w:fill="D9E2F3" w:themeFill="accent1" w:themeFillTint="33"/>
            <w:vAlign w:val="center"/>
            <w:hideMark/>
          </w:tcPr>
          <w:p w14:paraId="03446490" w14:textId="77777777" w:rsidR="000A6A8F" w:rsidRPr="00006E4D" w:rsidRDefault="000A6A8F" w:rsidP="001D5DEC">
            <w:pPr>
              <w:spacing w:after="0" w:line="240" w:lineRule="auto"/>
              <w:jc w:val="both"/>
              <w:rPr>
                <w:rFonts w:ascii="Arial" w:eastAsia="Times New Roman" w:hAnsi="Arial" w:cs="Arial"/>
                <w:b/>
                <w:bCs/>
                <w:sz w:val="20"/>
                <w:szCs w:val="20"/>
                <w:lang w:eastAsia="it-IT"/>
              </w:rPr>
            </w:pPr>
            <w:proofErr w:type="gramStart"/>
            <w:r w:rsidRPr="00006E4D">
              <w:rPr>
                <w:rFonts w:ascii="Arial" w:eastAsia="Times New Roman" w:hAnsi="Arial" w:cs="Arial"/>
                <w:b/>
                <w:bCs/>
                <w:sz w:val="20"/>
                <w:szCs w:val="20"/>
                <w:lang w:eastAsia="it-IT"/>
              </w:rPr>
              <w:t>E'</w:t>
            </w:r>
            <w:proofErr w:type="gramEnd"/>
            <w:r w:rsidRPr="00006E4D">
              <w:rPr>
                <w:rFonts w:ascii="Arial" w:eastAsia="Times New Roman" w:hAnsi="Arial" w:cs="Arial"/>
                <w:b/>
                <w:bCs/>
                <w:sz w:val="20"/>
                <w:szCs w:val="20"/>
                <w:lang w:eastAsia="it-IT"/>
              </w:rPr>
              <w:t xml:space="preserve"> protetta la </w:t>
            </w:r>
            <w:proofErr w:type="spellStart"/>
            <w:r w:rsidRPr="00006E4D">
              <w:rPr>
                <w:rFonts w:ascii="Arial" w:eastAsia="Times New Roman" w:hAnsi="Arial" w:cs="Arial"/>
                <w:b/>
                <w:bCs/>
                <w:sz w:val="20"/>
                <w:szCs w:val="20"/>
                <w:lang w:eastAsia="it-IT"/>
              </w:rPr>
              <w:t>cerrosughera</w:t>
            </w:r>
            <w:proofErr w:type="spellEnd"/>
            <w:r w:rsidRPr="00006E4D">
              <w:rPr>
                <w:rFonts w:ascii="Arial" w:eastAsia="Times New Roman" w:hAnsi="Arial" w:cs="Arial"/>
                <w:b/>
                <w:bCs/>
                <w:sz w:val="20"/>
                <w:szCs w:val="20"/>
                <w:lang w:eastAsia="it-IT"/>
              </w:rPr>
              <w:t xml:space="preserve"> </w:t>
            </w:r>
            <w:r w:rsidRPr="00006E4D">
              <w:rPr>
                <w:rFonts w:ascii="Arial" w:eastAsia="Times New Roman" w:hAnsi="Arial" w:cs="Arial"/>
                <w:b/>
                <w:bCs/>
                <w:i/>
                <w:iCs/>
                <w:color w:val="000000" w:themeColor="text1"/>
                <w:sz w:val="20"/>
                <w:szCs w:val="20"/>
                <w:lang w:eastAsia="it-IT"/>
              </w:rPr>
              <w:t>(</w:t>
            </w:r>
            <w:proofErr w:type="spellStart"/>
            <w:r w:rsidRPr="00006E4D">
              <w:rPr>
                <w:rFonts w:ascii="Arial" w:eastAsia="Times New Roman" w:hAnsi="Arial" w:cs="Arial"/>
                <w:b/>
                <w:bCs/>
                <w:i/>
                <w:iCs/>
                <w:color w:val="000000" w:themeColor="text1"/>
                <w:sz w:val="20"/>
                <w:szCs w:val="20"/>
                <w:lang w:eastAsia="it-IT"/>
              </w:rPr>
              <w:t>Quercus</w:t>
            </w:r>
            <w:proofErr w:type="spellEnd"/>
            <w:r w:rsidRPr="00006E4D">
              <w:rPr>
                <w:rFonts w:ascii="Arial" w:eastAsia="Times New Roman" w:hAnsi="Arial" w:cs="Arial"/>
                <w:b/>
                <w:bCs/>
                <w:i/>
                <w:iCs/>
                <w:color w:val="000000" w:themeColor="text1"/>
                <w:sz w:val="20"/>
                <w:szCs w:val="20"/>
                <w:lang w:eastAsia="it-IT"/>
              </w:rPr>
              <w:t xml:space="preserve"> crenata = </w:t>
            </w:r>
            <w:proofErr w:type="spellStart"/>
            <w:r w:rsidRPr="00006E4D">
              <w:rPr>
                <w:rFonts w:ascii="Arial" w:eastAsia="Times New Roman" w:hAnsi="Arial" w:cs="Arial"/>
                <w:b/>
                <w:bCs/>
                <w:i/>
                <w:iCs/>
                <w:color w:val="000000" w:themeColor="text1"/>
                <w:sz w:val="20"/>
                <w:szCs w:val="20"/>
                <w:lang w:eastAsia="it-IT"/>
              </w:rPr>
              <w:t>Quercus</w:t>
            </w:r>
            <w:proofErr w:type="spellEnd"/>
            <w:r w:rsidRPr="00006E4D">
              <w:rPr>
                <w:rFonts w:ascii="Arial" w:eastAsia="Times New Roman" w:hAnsi="Arial" w:cs="Arial"/>
                <w:b/>
                <w:bCs/>
                <w:i/>
                <w:iCs/>
                <w:color w:val="000000" w:themeColor="text1"/>
                <w:sz w:val="20"/>
                <w:szCs w:val="20"/>
                <w:lang w:eastAsia="it-IT"/>
              </w:rPr>
              <w:t xml:space="preserve"> </w:t>
            </w:r>
            <w:proofErr w:type="spellStart"/>
            <w:r w:rsidRPr="00006E4D">
              <w:rPr>
                <w:rFonts w:ascii="Arial" w:eastAsia="Times New Roman" w:hAnsi="Arial" w:cs="Arial"/>
                <w:b/>
                <w:bCs/>
                <w:i/>
                <w:iCs/>
                <w:color w:val="000000" w:themeColor="text1"/>
                <w:sz w:val="20"/>
                <w:szCs w:val="20"/>
                <w:lang w:eastAsia="it-IT"/>
              </w:rPr>
              <w:t>pseudosuber</w:t>
            </w:r>
            <w:proofErr w:type="spellEnd"/>
            <w:r w:rsidRPr="00006E4D">
              <w:rPr>
                <w:rFonts w:ascii="Arial" w:eastAsia="Times New Roman" w:hAnsi="Arial" w:cs="Arial"/>
                <w:b/>
                <w:bCs/>
                <w:i/>
                <w:iCs/>
                <w:color w:val="000000" w:themeColor="text1"/>
                <w:sz w:val="20"/>
                <w:szCs w:val="20"/>
                <w:lang w:eastAsia="it-IT"/>
              </w:rPr>
              <w:t>)</w:t>
            </w:r>
            <w:r w:rsidRPr="00006E4D">
              <w:rPr>
                <w:rFonts w:ascii="Arial" w:eastAsia="Times New Roman" w:hAnsi="Arial" w:cs="Arial"/>
                <w:b/>
                <w:bCs/>
                <w:color w:val="000000" w:themeColor="text1"/>
                <w:sz w:val="20"/>
                <w:szCs w:val="20"/>
                <w:lang w:eastAsia="it-IT"/>
              </w:rPr>
              <w:t>?</w:t>
            </w:r>
          </w:p>
        </w:tc>
      </w:tr>
      <w:tr w:rsidR="000A6A8F" w:rsidRPr="001548A3" w14:paraId="16F34860" w14:textId="77777777" w:rsidTr="00AB3A8F">
        <w:trPr>
          <w:trHeight w:val="315"/>
        </w:trPr>
        <w:tc>
          <w:tcPr>
            <w:tcW w:w="960" w:type="dxa"/>
            <w:tcBorders>
              <w:top w:val="nil"/>
              <w:left w:val="nil"/>
              <w:bottom w:val="nil"/>
              <w:right w:val="nil"/>
            </w:tcBorders>
            <w:noWrap/>
            <w:vAlign w:val="center"/>
            <w:hideMark/>
          </w:tcPr>
          <w:p w14:paraId="38367FFB"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bottom"/>
            <w:hideMark/>
          </w:tcPr>
          <w:p w14:paraId="1DD88858" w14:textId="77777777" w:rsidR="000A6A8F" w:rsidRPr="001548A3" w:rsidRDefault="000A6A8F" w:rsidP="001D5DEC">
            <w:pPr>
              <w:spacing w:after="0" w:line="240" w:lineRule="auto"/>
              <w:jc w:val="both"/>
              <w:rPr>
                <w:rFonts w:ascii="Calibri" w:eastAsia="Times New Roman" w:hAnsi="Calibri" w:cs="Times New Roman"/>
                <w:color w:val="000000" w:themeColor="text1"/>
                <w:lang w:eastAsia="it-IT"/>
              </w:rPr>
            </w:pPr>
            <w:r w:rsidRPr="00304CAD">
              <w:rPr>
                <w:rFonts w:ascii="Arial" w:eastAsia="Times New Roman" w:hAnsi="Arial" w:cs="Arial"/>
                <w:color w:val="000000" w:themeColor="text1"/>
                <w:sz w:val="20"/>
                <w:szCs w:val="20"/>
                <w:lang w:eastAsia="it-IT"/>
              </w:rPr>
              <w:t>Sì, dalla Legge regionale n. 2/1977</w:t>
            </w:r>
            <w:r w:rsidRPr="3A763063">
              <w:rPr>
                <w:rFonts w:ascii="Calibri" w:eastAsia="Times New Roman" w:hAnsi="Calibri" w:cs="Times New Roman"/>
                <w:color w:val="000000" w:themeColor="text1"/>
                <w:lang w:eastAsia="it-IT"/>
              </w:rPr>
              <w:t xml:space="preserve"> </w:t>
            </w:r>
            <w:r w:rsidRPr="005234F7">
              <w:rPr>
                <w:rFonts w:ascii="Arial" w:eastAsia="Times New Roman" w:hAnsi="Arial" w:cs="Arial"/>
                <w:bCs/>
                <w:i/>
                <w:color w:val="000000" w:themeColor="text1"/>
                <w:sz w:val="20"/>
                <w:szCs w:val="20"/>
                <w:lang w:eastAsia="it-IT"/>
              </w:rPr>
              <w:t>“Provvedimenti per la salvaguardia della flora regionale – istituzione di un fondo regionale per la conservazione della natura – disciplina della raccolta dei prodotti nel sottobosco”</w:t>
            </w:r>
          </w:p>
        </w:tc>
      </w:tr>
      <w:tr w:rsidR="000A6A8F" w:rsidRPr="001548A3" w14:paraId="5B9BEC83" w14:textId="77777777" w:rsidTr="001D5DEC">
        <w:trPr>
          <w:trHeight w:val="315"/>
        </w:trPr>
        <w:tc>
          <w:tcPr>
            <w:tcW w:w="960" w:type="dxa"/>
            <w:tcBorders>
              <w:top w:val="nil"/>
              <w:left w:val="nil"/>
              <w:bottom w:val="nil"/>
              <w:right w:val="nil"/>
            </w:tcBorders>
            <w:noWrap/>
            <w:vAlign w:val="center"/>
            <w:hideMark/>
          </w:tcPr>
          <w:p w14:paraId="0E2C4B64"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bottom"/>
            <w:hideMark/>
          </w:tcPr>
          <w:p w14:paraId="5454FDDD" w14:textId="77777777" w:rsidR="000A6A8F" w:rsidRPr="005234F7" w:rsidRDefault="000A6A8F" w:rsidP="001D5DEC">
            <w:pPr>
              <w:spacing w:after="0" w:line="240" w:lineRule="auto"/>
              <w:jc w:val="both"/>
              <w:rPr>
                <w:rFonts w:ascii="Arial" w:eastAsia="Times New Roman" w:hAnsi="Arial" w:cs="Arial"/>
                <w:color w:val="000000" w:themeColor="text1"/>
                <w:sz w:val="20"/>
                <w:szCs w:val="20"/>
                <w:lang w:eastAsia="it-IT"/>
              </w:rPr>
            </w:pPr>
            <w:r w:rsidRPr="005234F7">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005234F7">
              <w:rPr>
                <w:rFonts w:ascii="Arial" w:eastAsia="Times New Roman" w:hAnsi="Arial" w:cs="Arial"/>
                <w:color w:val="000000" w:themeColor="text1"/>
                <w:sz w:val="20"/>
                <w:szCs w:val="20"/>
                <w:lang w:eastAsia="it-IT"/>
              </w:rPr>
              <w:t>, ma solo gli esemplari monumentali</w:t>
            </w:r>
          </w:p>
        </w:tc>
      </w:tr>
      <w:tr w:rsidR="000A6A8F" w:rsidRPr="001548A3" w14:paraId="6AC9400B" w14:textId="77777777" w:rsidTr="001D5DEC">
        <w:trPr>
          <w:trHeight w:val="315"/>
        </w:trPr>
        <w:tc>
          <w:tcPr>
            <w:tcW w:w="960" w:type="dxa"/>
            <w:tcBorders>
              <w:top w:val="nil"/>
              <w:left w:val="nil"/>
              <w:bottom w:val="nil"/>
              <w:right w:val="nil"/>
            </w:tcBorders>
            <w:noWrap/>
            <w:vAlign w:val="center"/>
            <w:hideMark/>
          </w:tcPr>
          <w:p w14:paraId="07CD46A5"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bottom"/>
            <w:hideMark/>
          </w:tcPr>
          <w:p w14:paraId="691BCE61" w14:textId="77777777" w:rsidR="000A6A8F" w:rsidRPr="005234F7" w:rsidRDefault="000A6A8F" w:rsidP="001D5DEC">
            <w:pPr>
              <w:spacing w:after="0" w:line="240" w:lineRule="auto"/>
              <w:jc w:val="both"/>
              <w:rPr>
                <w:rFonts w:ascii="Arial" w:eastAsia="Times New Roman" w:hAnsi="Arial" w:cs="Arial"/>
                <w:color w:val="000000" w:themeColor="text1"/>
                <w:sz w:val="20"/>
                <w:szCs w:val="20"/>
                <w:lang w:eastAsia="it-IT"/>
              </w:rPr>
            </w:pPr>
            <w:r w:rsidRPr="005234F7">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005234F7">
              <w:rPr>
                <w:rFonts w:ascii="Arial" w:eastAsia="Times New Roman" w:hAnsi="Arial" w:cs="Arial"/>
                <w:color w:val="000000" w:themeColor="text1"/>
                <w:sz w:val="20"/>
                <w:szCs w:val="20"/>
                <w:lang w:eastAsia="it-IT"/>
              </w:rPr>
              <w:t>, ma solo nelle aree protette</w:t>
            </w:r>
          </w:p>
        </w:tc>
      </w:tr>
    </w:tbl>
    <w:p w14:paraId="469ECBCD" w14:textId="77777777" w:rsidR="003E6842" w:rsidRPr="3A763063" w:rsidRDefault="003E6842"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4EEAFBB8" w14:textId="77777777" w:rsidTr="00AB3A8F">
        <w:trPr>
          <w:trHeight w:hRule="exact" w:val="851"/>
        </w:trPr>
        <w:tc>
          <w:tcPr>
            <w:tcW w:w="960" w:type="dxa"/>
            <w:tcBorders>
              <w:top w:val="nil"/>
              <w:left w:val="nil"/>
              <w:bottom w:val="nil"/>
              <w:right w:val="nil"/>
            </w:tcBorders>
            <w:shd w:val="clear" w:color="auto" w:fill="D9E2F3" w:themeFill="accent1" w:themeFillTint="33"/>
            <w:noWrap/>
            <w:vAlign w:val="center"/>
            <w:hideMark/>
          </w:tcPr>
          <w:p w14:paraId="45AAD9E9"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C029</w:t>
            </w:r>
          </w:p>
        </w:tc>
        <w:tc>
          <w:tcPr>
            <w:tcW w:w="8821" w:type="dxa"/>
            <w:tcBorders>
              <w:top w:val="nil"/>
              <w:left w:val="nil"/>
              <w:bottom w:val="nil"/>
              <w:right w:val="nil"/>
            </w:tcBorders>
            <w:shd w:val="clear" w:color="auto" w:fill="D9E2F3" w:themeFill="accent1" w:themeFillTint="33"/>
            <w:vAlign w:val="center"/>
            <w:hideMark/>
          </w:tcPr>
          <w:p w14:paraId="4676997C" w14:textId="77777777" w:rsidR="000A6A8F" w:rsidRPr="001548A3" w:rsidRDefault="000A6A8F" w:rsidP="001D5DEC">
            <w:pPr>
              <w:spacing w:after="0" w:line="240" w:lineRule="auto"/>
              <w:jc w:val="both"/>
              <w:rPr>
                <w:rFonts w:ascii="Arial" w:eastAsia="Times New Roman" w:hAnsi="Arial" w:cs="Arial"/>
                <w:b/>
                <w:bCs/>
                <w:sz w:val="20"/>
                <w:szCs w:val="20"/>
                <w:lang w:eastAsia="it-IT"/>
              </w:rPr>
            </w:pPr>
            <w:r w:rsidRPr="3A763063">
              <w:rPr>
                <w:rFonts w:ascii="Arial" w:eastAsia="Times New Roman" w:hAnsi="Arial" w:cs="Arial"/>
                <w:b/>
                <w:bCs/>
                <w:sz w:val="20"/>
                <w:szCs w:val="20"/>
                <w:lang w:eastAsia="it-IT"/>
              </w:rPr>
              <w:t xml:space="preserve">Tutte le specie del genere </w:t>
            </w:r>
            <w:proofErr w:type="spellStart"/>
            <w:r w:rsidRPr="002D58D2">
              <w:rPr>
                <w:rFonts w:ascii="Arial" w:eastAsia="Times New Roman" w:hAnsi="Arial" w:cs="Arial"/>
                <w:b/>
                <w:bCs/>
                <w:i/>
                <w:sz w:val="20"/>
                <w:szCs w:val="20"/>
                <w:lang w:eastAsia="it-IT"/>
              </w:rPr>
              <w:t>Saxifraga</w:t>
            </w:r>
            <w:proofErr w:type="spellEnd"/>
            <w:r w:rsidRPr="002D58D2">
              <w:rPr>
                <w:rFonts w:ascii="Arial" w:eastAsia="Times New Roman" w:hAnsi="Arial" w:cs="Arial"/>
                <w:b/>
                <w:bCs/>
                <w:sz w:val="20"/>
                <w:szCs w:val="20"/>
                <w:lang w:eastAsia="it-IT"/>
              </w:rPr>
              <w:t xml:space="preserve"> </w:t>
            </w:r>
            <w:r w:rsidRPr="3A763063">
              <w:rPr>
                <w:rFonts w:ascii="Arial" w:eastAsia="Times New Roman" w:hAnsi="Arial" w:cs="Arial"/>
                <w:b/>
                <w:bCs/>
                <w:sz w:val="20"/>
                <w:szCs w:val="20"/>
                <w:lang w:eastAsia="it-IT"/>
              </w:rPr>
              <w:t xml:space="preserve">sono protette dalla </w:t>
            </w:r>
            <w:r w:rsidRPr="3A763063">
              <w:rPr>
                <w:rFonts w:ascii="Arial" w:eastAsia="Times New Roman" w:hAnsi="Arial" w:cs="Arial"/>
                <w:b/>
                <w:bCs/>
                <w:color w:val="000000" w:themeColor="text1"/>
                <w:sz w:val="20"/>
                <w:szCs w:val="20"/>
                <w:lang w:eastAsia="it-IT"/>
              </w:rPr>
              <w:t xml:space="preserve">Legge </w:t>
            </w:r>
            <w:r>
              <w:rPr>
                <w:rFonts w:ascii="Arial" w:eastAsia="Times New Roman" w:hAnsi="Arial" w:cs="Arial"/>
                <w:b/>
                <w:bCs/>
                <w:color w:val="000000" w:themeColor="text1"/>
                <w:sz w:val="20"/>
                <w:szCs w:val="20"/>
                <w:lang w:eastAsia="it-IT"/>
              </w:rPr>
              <w:t>r</w:t>
            </w:r>
            <w:r w:rsidRPr="3A763063">
              <w:rPr>
                <w:rFonts w:ascii="Arial" w:eastAsia="Times New Roman" w:hAnsi="Arial" w:cs="Arial"/>
                <w:b/>
                <w:bCs/>
                <w:color w:val="000000" w:themeColor="text1"/>
                <w:sz w:val="20"/>
                <w:szCs w:val="20"/>
                <w:lang w:eastAsia="it-IT"/>
              </w:rPr>
              <w:t>egionale n. 2/1977 “</w:t>
            </w:r>
            <w:r w:rsidRPr="005234F7">
              <w:rPr>
                <w:rFonts w:ascii="Arial" w:eastAsia="Times New Roman" w:hAnsi="Arial" w:cs="Arial"/>
                <w:b/>
                <w:bCs/>
                <w:i/>
                <w:color w:val="000000" w:themeColor="text1"/>
                <w:sz w:val="20"/>
                <w:szCs w:val="20"/>
                <w:lang w:eastAsia="it-IT"/>
              </w:rPr>
              <w:t>Provvedimenti per la salvaguardia della flora regionale – istituzione di un fondo regionale per la conservazione della natura – disciplina della raccolta dei prodotti nel sottobosco</w:t>
            </w:r>
            <w:r w:rsidRPr="3A763063">
              <w:rPr>
                <w:rFonts w:ascii="Arial" w:eastAsia="Times New Roman" w:hAnsi="Arial" w:cs="Arial"/>
                <w:b/>
                <w:bCs/>
                <w:color w:val="000000" w:themeColor="text1"/>
                <w:sz w:val="20"/>
                <w:szCs w:val="20"/>
                <w:lang w:eastAsia="it-IT"/>
              </w:rPr>
              <w:t>”</w:t>
            </w:r>
            <w:r w:rsidRPr="3A763063">
              <w:rPr>
                <w:rFonts w:ascii="Calibri" w:eastAsia="Times New Roman" w:hAnsi="Calibri" w:cs="Arial"/>
                <w:color w:val="000000" w:themeColor="text1"/>
                <w:lang w:eastAsia="it-IT"/>
              </w:rPr>
              <w:t>?</w:t>
            </w:r>
          </w:p>
        </w:tc>
      </w:tr>
      <w:tr w:rsidR="000A6A8F" w:rsidRPr="00CE1A07" w14:paraId="6C6880EE" w14:textId="77777777" w:rsidTr="001D5DEC">
        <w:trPr>
          <w:trHeight w:val="315"/>
        </w:trPr>
        <w:tc>
          <w:tcPr>
            <w:tcW w:w="960" w:type="dxa"/>
            <w:tcBorders>
              <w:top w:val="nil"/>
              <w:left w:val="nil"/>
              <w:bottom w:val="nil"/>
              <w:right w:val="nil"/>
            </w:tcBorders>
            <w:noWrap/>
            <w:vAlign w:val="center"/>
            <w:hideMark/>
          </w:tcPr>
          <w:p w14:paraId="27C79B3C"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bottom"/>
            <w:hideMark/>
          </w:tcPr>
          <w:p w14:paraId="2F9B1B06" w14:textId="77777777" w:rsidR="000A6A8F" w:rsidRPr="00CE1A07"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xml:space="preserve">, tutte le specie presenti nel territorio emiliano-romagnolo ad eccezione di </w:t>
            </w:r>
            <w:proofErr w:type="spellStart"/>
            <w:r w:rsidRPr="3A763063">
              <w:rPr>
                <w:rFonts w:ascii="Arial" w:eastAsia="Times New Roman" w:hAnsi="Arial" w:cs="Arial"/>
                <w:i/>
                <w:iCs/>
                <w:color w:val="000000" w:themeColor="text1"/>
                <w:sz w:val="20"/>
                <w:szCs w:val="20"/>
                <w:lang w:eastAsia="it-IT"/>
              </w:rPr>
              <w:t>Saxifraga</w:t>
            </w:r>
            <w:proofErr w:type="spellEnd"/>
            <w:r w:rsidRPr="3A763063">
              <w:rPr>
                <w:rFonts w:ascii="Arial" w:eastAsia="Times New Roman" w:hAnsi="Arial" w:cs="Arial"/>
                <w:i/>
                <w:iCs/>
                <w:color w:val="000000" w:themeColor="text1"/>
                <w:sz w:val="20"/>
                <w:szCs w:val="20"/>
                <w:lang w:eastAsia="it-IT"/>
              </w:rPr>
              <w:t xml:space="preserve"> </w:t>
            </w:r>
            <w:proofErr w:type="spellStart"/>
            <w:r w:rsidRPr="3A763063">
              <w:rPr>
                <w:rFonts w:ascii="Arial" w:eastAsia="Times New Roman" w:hAnsi="Arial" w:cs="Arial"/>
                <w:i/>
                <w:iCs/>
                <w:color w:val="000000" w:themeColor="text1"/>
                <w:sz w:val="20"/>
                <w:szCs w:val="20"/>
                <w:lang w:eastAsia="it-IT"/>
              </w:rPr>
              <w:t>rotundifolia</w:t>
            </w:r>
            <w:proofErr w:type="spellEnd"/>
          </w:p>
        </w:tc>
      </w:tr>
      <w:tr w:rsidR="000A6A8F" w:rsidRPr="001548A3" w14:paraId="550DC852" w14:textId="77777777" w:rsidTr="003B0B31">
        <w:trPr>
          <w:trHeight w:val="315"/>
        </w:trPr>
        <w:tc>
          <w:tcPr>
            <w:tcW w:w="960" w:type="dxa"/>
            <w:tcBorders>
              <w:top w:val="nil"/>
              <w:left w:val="nil"/>
              <w:bottom w:val="nil"/>
              <w:right w:val="nil"/>
            </w:tcBorders>
            <w:noWrap/>
            <w:vAlign w:val="center"/>
            <w:hideMark/>
          </w:tcPr>
          <w:p w14:paraId="00271CCE"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bottom"/>
            <w:hideMark/>
          </w:tcPr>
          <w:p w14:paraId="7788C580" w14:textId="77777777" w:rsidR="000A6A8F" w:rsidRPr="00CE1A07"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No, solo le specie </w:t>
            </w:r>
            <w:proofErr w:type="spellStart"/>
            <w:r w:rsidRPr="3A763063">
              <w:rPr>
                <w:rFonts w:ascii="Arial" w:eastAsia="Times New Roman" w:hAnsi="Arial" w:cs="Arial"/>
                <w:color w:val="000000" w:themeColor="text1"/>
                <w:sz w:val="20"/>
                <w:szCs w:val="20"/>
                <w:lang w:eastAsia="it-IT"/>
              </w:rPr>
              <w:t>crassulente</w:t>
            </w:r>
            <w:proofErr w:type="spellEnd"/>
          </w:p>
        </w:tc>
      </w:tr>
      <w:tr w:rsidR="000A6A8F" w:rsidRPr="001548A3" w14:paraId="5EAA0C71" w14:textId="77777777" w:rsidTr="001D5DEC">
        <w:trPr>
          <w:trHeight w:val="315"/>
        </w:trPr>
        <w:tc>
          <w:tcPr>
            <w:tcW w:w="960" w:type="dxa"/>
            <w:tcBorders>
              <w:top w:val="nil"/>
              <w:left w:val="nil"/>
              <w:bottom w:val="nil"/>
              <w:right w:val="nil"/>
            </w:tcBorders>
            <w:noWrap/>
            <w:vAlign w:val="center"/>
            <w:hideMark/>
          </w:tcPr>
          <w:p w14:paraId="0CCACD94"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FFFFF" w:themeFill="background1"/>
            <w:vAlign w:val="bottom"/>
            <w:hideMark/>
          </w:tcPr>
          <w:p w14:paraId="5B3D6DCC" w14:textId="77777777" w:rsidR="000A6A8F" w:rsidRPr="00CE1A07"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No, solo le specie </w:t>
            </w:r>
            <w:proofErr w:type="spellStart"/>
            <w:r w:rsidRPr="3A763063">
              <w:rPr>
                <w:rFonts w:ascii="Arial" w:eastAsia="Times New Roman" w:hAnsi="Arial" w:cs="Arial"/>
                <w:color w:val="000000" w:themeColor="text1"/>
                <w:sz w:val="20"/>
                <w:szCs w:val="20"/>
                <w:lang w:eastAsia="it-IT"/>
              </w:rPr>
              <w:t>crassulente</w:t>
            </w:r>
            <w:proofErr w:type="spellEnd"/>
            <w:r w:rsidRPr="3A763063">
              <w:rPr>
                <w:rFonts w:ascii="Arial" w:eastAsia="Times New Roman" w:hAnsi="Arial" w:cs="Arial"/>
                <w:color w:val="000000" w:themeColor="text1"/>
                <w:sz w:val="20"/>
                <w:szCs w:val="20"/>
                <w:lang w:eastAsia="it-IT"/>
              </w:rPr>
              <w:t xml:space="preserve"> individuate dalla Direttiva Habitat</w:t>
            </w:r>
          </w:p>
        </w:tc>
      </w:tr>
    </w:tbl>
    <w:p w14:paraId="17CC821A" w14:textId="77777777" w:rsidR="003E6842" w:rsidRPr="00304CAD" w:rsidRDefault="003E6842"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4575809F" w14:textId="77777777" w:rsidTr="003B0B31">
        <w:trPr>
          <w:trHeight w:val="675"/>
        </w:trPr>
        <w:tc>
          <w:tcPr>
            <w:tcW w:w="960" w:type="dxa"/>
            <w:tcBorders>
              <w:top w:val="nil"/>
              <w:left w:val="nil"/>
              <w:bottom w:val="nil"/>
              <w:right w:val="nil"/>
            </w:tcBorders>
            <w:shd w:val="clear" w:color="auto" w:fill="D9E2F3" w:themeFill="accent1" w:themeFillTint="33"/>
            <w:noWrap/>
            <w:vAlign w:val="center"/>
            <w:hideMark/>
          </w:tcPr>
          <w:p w14:paraId="3CAC2304"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C030</w:t>
            </w:r>
          </w:p>
        </w:tc>
        <w:tc>
          <w:tcPr>
            <w:tcW w:w="8821" w:type="dxa"/>
            <w:tcBorders>
              <w:top w:val="nil"/>
              <w:left w:val="nil"/>
              <w:bottom w:val="nil"/>
              <w:right w:val="nil"/>
            </w:tcBorders>
            <w:shd w:val="clear" w:color="auto" w:fill="D9E2F3" w:themeFill="accent1" w:themeFillTint="33"/>
            <w:vAlign w:val="center"/>
            <w:hideMark/>
          </w:tcPr>
          <w:p w14:paraId="32C833BC" w14:textId="77777777" w:rsidR="000A6A8F" w:rsidRPr="00304CAD" w:rsidRDefault="000A6A8F" w:rsidP="001D5DEC">
            <w:pPr>
              <w:spacing w:after="0" w:line="240" w:lineRule="auto"/>
              <w:jc w:val="both"/>
              <w:rPr>
                <w:rFonts w:ascii="Arial" w:eastAsia="Times New Roman" w:hAnsi="Arial" w:cs="Arial"/>
                <w:b/>
                <w:bCs/>
                <w:sz w:val="20"/>
                <w:szCs w:val="20"/>
                <w:lang w:eastAsia="it-IT"/>
              </w:rPr>
            </w:pPr>
            <w:proofErr w:type="gramStart"/>
            <w:r w:rsidRPr="00304CAD">
              <w:rPr>
                <w:rFonts w:ascii="Arial" w:eastAsia="Times New Roman" w:hAnsi="Arial" w:cs="Arial"/>
                <w:b/>
                <w:bCs/>
                <w:sz w:val="20"/>
                <w:szCs w:val="20"/>
                <w:lang w:eastAsia="it-IT"/>
              </w:rPr>
              <w:t>E'</w:t>
            </w:r>
            <w:proofErr w:type="gramEnd"/>
            <w:r w:rsidRPr="00304CAD">
              <w:rPr>
                <w:rFonts w:ascii="Arial" w:eastAsia="Times New Roman" w:hAnsi="Arial" w:cs="Arial"/>
                <w:b/>
                <w:bCs/>
                <w:sz w:val="20"/>
                <w:szCs w:val="20"/>
                <w:lang w:eastAsia="it-IT"/>
              </w:rPr>
              <w:t xml:space="preserve"> protetta la primula odorosa a fiori multipli </w:t>
            </w:r>
            <w:r w:rsidRPr="00304CAD">
              <w:rPr>
                <w:rFonts w:ascii="Arial" w:eastAsia="Times New Roman" w:hAnsi="Arial" w:cs="Arial"/>
                <w:b/>
                <w:bCs/>
                <w:i/>
                <w:iCs/>
                <w:color w:val="000000" w:themeColor="text1"/>
                <w:sz w:val="20"/>
                <w:szCs w:val="20"/>
                <w:lang w:eastAsia="it-IT"/>
              </w:rPr>
              <w:t xml:space="preserve">(Primula </w:t>
            </w:r>
            <w:proofErr w:type="spellStart"/>
            <w:r w:rsidRPr="00304CAD">
              <w:rPr>
                <w:rFonts w:ascii="Arial" w:eastAsia="Times New Roman" w:hAnsi="Arial" w:cs="Arial"/>
                <w:b/>
                <w:bCs/>
                <w:i/>
                <w:iCs/>
                <w:color w:val="000000" w:themeColor="text1"/>
                <w:sz w:val="20"/>
                <w:szCs w:val="20"/>
                <w:lang w:eastAsia="it-IT"/>
              </w:rPr>
              <w:t>veris</w:t>
            </w:r>
            <w:proofErr w:type="spellEnd"/>
            <w:r w:rsidRPr="00304CAD">
              <w:rPr>
                <w:rFonts w:ascii="Arial" w:eastAsia="Times New Roman" w:hAnsi="Arial" w:cs="Arial"/>
                <w:b/>
                <w:bCs/>
                <w:i/>
                <w:iCs/>
                <w:color w:val="000000" w:themeColor="text1"/>
                <w:sz w:val="20"/>
                <w:szCs w:val="20"/>
                <w:lang w:eastAsia="it-IT"/>
              </w:rPr>
              <w:t>)?</w:t>
            </w:r>
          </w:p>
        </w:tc>
      </w:tr>
      <w:tr w:rsidR="000A6A8F" w:rsidRPr="001548A3" w14:paraId="58CD036C" w14:textId="77777777" w:rsidTr="001D5DEC">
        <w:trPr>
          <w:trHeight w:val="434"/>
        </w:trPr>
        <w:tc>
          <w:tcPr>
            <w:tcW w:w="960" w:type="dxa"/>
            <w:tcBorders>
              <w:top w:val="nil"/>
              <w:left w:val="nil"/>
              <w:bottom w:val="nil"/>
              <w:right w:val="nil"/>
            </w:tcBorders>
            <w:noWrap/>
            <w:vAlign w:val="center"/>
            <w:hideMark/>
          </w:tcPr>
          <w:p w14:paraId="47D43EFC"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lastRenderedPageBreak/>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3481209D" w14:textId="77777777" w:rsidR="000A6A8F" w:rsidRPr="00CE1A07" w:rsidRDefault="000A6A8F" w:rsidP="001D5DEC">
            <w:pPr>
              <w:spacing w:after="0" w:line="240" w:lineRule="auto"/>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Si, è protetta anche in Emilia-Romagna, come t</w:t>
            </w:r>
            <w:r>
              <w:rPr>
                <w:rFonts w:ascii="Arial" w:eastAsia="Times New Roman" w:hAnsi="Arial" w:cs="Arial"/>
                <w:color w:val="000000" w:themeColor="text1"/>
                <w:sz w:val="20"/>
                <w:szCs w:val="20"/>
                <w:lang w:eastAsia="it-IT"/>
              </w:rPr>
              <w:t>utte le primule di alta montagna</w:t>
            </w:r>
          </w:p>
        </w:tc>
      </w:tr>
      <w:tr w:rsidR="000A6A8F" w:rsidRPr="001548A3" w14:paraId="639FE6DE" w14:textId="77777777" w:rsidTr="001D5DEC">
        <w:trPr>
          <w:trHeight w:hRule="exact" w:val="737"/>
        </w:trPr>
        <w:tc>
          <w:tcPr>
            <w:tcW w:w="960" w:type="dxa"/>
            <w:tcBorders>
              <w:top w:val="nil"/>
              <w:left w:val="nil"/>
              <w:bottom w:val="nil"/>
              <w:right w:val="nil"/>
            </w:tcBorders>
            <w:noWrap/>
            <w:vAlign w:val="center"/>
            <w:hideMark/>
          </w:tcPr>
          <w:p w14:paraId="4C091EA6"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14E9AD09" w14:textId="77777777" w:rsidR="000A6A8F" w:rsidRPr="001548A3" w:rsidRDefault="000A6A8F" w:rsidP="001D5DEC">
            <w:pPr>
              <w:spacing w:after="0" w:line="240" w:lineRule="auto"/>
              <w:rPr>
                <w:rFonts w:ascii="Calibri" w:eastAsia="Times New Roman" w:hAnsi="Calibri" w:cs="Times New Roman"/>
                <w:color w:val="000000" w:themeColor="text1"/>
                <w:lang w:eastAsia="it-IT"/>
              </w:rPr>
            </w:pPr>
            <w:r w:rsidRPr="3A763063">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nonostante non abbia foglie carnose, per la Legge regionale n. 2/1977 “</w:t>
            </w:r>
            <w:r w:rsidRPr="00304CAD">
              <w:rPr>
                <w:rFonts w:ascii="Arial" w:eastAsia="Times New Roman" w:hAnsi="Arial" w:cs="Arial"/>
                <w:i/>
                <w:color w:val="000000" w:themeColor="text1"/>
                <w:sz w:val="20"/>
                <w:szCs w:val="20"/>
                <w:lang w:eastAsia="it-IT"/>
              </w:rPr>
              <w:t>Provvedimenti per la salvaguardia della flora regionale – istituzione di un fondo regionale per la conservazione della natura – disciplina della raccolta dei prodotti nel sottobosco</w:t>
            </w:r>
            <w:r w:rsidRPr="3A763063">
              <w:rPr>
                <w:rFonts w:ascii="Arial" w:eastAsia="Times New Roman" w:hAnsi="Arial" w:cs="Arial"/>
                <w:color w:val="000000" w:themeColor="text1"/>
                <w:sz w:val="20"/>
                <w:szCs w:val="20"/>
                <w:lang w:eastAsia="it-IT"/>
              </w:rPr>
              <w:t>” è da considerarsi protetta</w:t>
            </w:r>
          </w:p>
        </w:tc>
      </w:tr>
      <w:tr w:rsidR="000A6A8F" w:rsidRPr="001548A3" w14:paraId="35AFA360" w14:textId="77777777" w:rsidTr="003B0B31">
        <w:trPr>
          <w:trHeight w:val="340"/>
        </w:trPr>
        <w:tc>
          <w:tcPr>
            <w:tcW w:w="960" w:type="dxa"/>
            <w:tcBorders>
              <w:top w:val="nil"/>
              <w:left w:val="nil"/>
              <w:bottom w:val="nil"/>
              <w:right w:val="nil"/>
            </w:tcBorders>
            <w:noWrap/>
            <w:vAlign w:val="center"/>
            <w:hideMark/>
          </w:tcPr>
          <w:p w14:paraId="0868C01F"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bottom"/>
            <w:hideMark/>
          </w:tcPr>
          <w:p w14:paraId="359F2733" w14:textId="457ED9AE" w:rsidR="000A6A8F" w:rsidRPr="00CE1A07"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No, non ha le foglie carnose, quindi per la Legge </w:t>
            </w:r>
            <w:r w:rsidR="003E6842">
              <w:rPr>
                <w:rFonts w:ascii="Arial" w:eastAsia="Times New Roman" w:hAnsi="Arial" w:cs="Arial"/>
                <w:color w:val="000000" w:themeColor="text1"/>
                <w:sz w:val="20"/>
                <w:szCs w:val="20"/>
                <w:lang w:eastAsia="it-IT"/>
              </w:rPr>
              <w:t>r</w:t>
            </w:r>
            <w:r w:rsidRPr="3A763063">
              <w:rPr>
                <w:rFonts w:ascii="Arial" w:eastAsia="Times New Roman" w:hAnsi="Arial" w:cs="Arial"/>
                <w:color w:val="000000" w:themeColor="text1"/>
                <w:sz w:val="20"/>
                <w:szCs w:val="20"/>
                <w:lang w:eastAsia="it-IT"/>
              </w:rPr>
              <w:t>egionale n. 2/1977 non è protetta</w:t>
            </w:r>
          </w:p>
        </w:tc>
      </w:tr>
    </w:tbl>
    <w:p w14:paraId="2F7F2E13" w14:textId="77777777" w:rsidR="003E6842" w:rsidRPr="3A763063" w:rsidRDefault="003E6842"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178DEA38" w14:textId="77777777" w:rsidTr="003B0B31">
        <w:trPr>
          <w:trHeight w:val="675"/>
        </w:trPr>
        <w:tc>
          <w:tcPr>
            <w:tcW w:w="960" w:type="dxa"/>
            <w:tcBorders>
              <w:top w:val="nil"/>
              <w:left w:val="nil"/>
              <w:bottom w:val="nil"/>
              <w:right w:val="nil"/>
            </w:tcBorders>
            <w:shd w:val="clear" w:color="auto" w:fill="D9E2F3" w:themeFill="accent1" w:themeFillTint="33"/>
            <w:noWrap/>
            <w:vAlign w:val="center"/>
            <w:hideMark/>
          </w:tcPr>
          <w:p w14:paraId="2E1B572B"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C031</w:t>
            </w:r>
          </w:p>
        </w:tc>
        <w:tc>
          <w:tcPr>
            <w:tcW w:w="8821" w:type="dxa"/>
            <w:tcBorders>
              <w:top w:val="nil"/>
              <w:left w:val="nil"/>
              <w:bottom w:val="nil"/>
              <w:right w:val="nil"/>
            </w:tcBorders>
            <w:shd w:val="clear" w:color="auto" w:fill="D9E2F3" w:themeFill="accent1" w:themeFillTint="33"/>
            <w:noWrap/>
            <w:vAlign w:val="center"/>
            <w:hideMark/>
          </w:tcPr>
          <w:p w14:paraId="69EBD66C"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Il Pino nel territorio emiliano–romagnolo è una pianta autoctona?</w:t>
            </w:r>
          </w:p>
        </w:tc>
      </w:tr>
      <w:tr w:rsidR="000A6A8F" w:rsidRPr="001548A3" w14:paraId="12F0E612" w14:textId="77777777" w:rsidTr="001D5DEC">
        <w:trPr>
          <w:trHeight w:val="315"/>
        </w:trPr>
        <w:tc>
          <w:tcPr>
            <w:tcW w:w="960" w:type="dxa"/>
            <w:tcBorders>
              <w:top w:val="nil"/>
              <w:left w:val="nil"/>
              <w:bottom w:val="nil"/>
              <w:right w:val="nil"/>
            </w:tcBorders>
            <w:noWrap/>
            <w:vAlign w:val="center"/>
            <w:hideMark/>
          </w:tcPr>
          <w:p w14:paraId="3A5F18EC"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6D4BE083"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tutte le specie di pini presenti in Emilia-Romagna sono autoctone</w:t>
            </w:r>
          </w:p>
        </w:tc>
      </w:tr>
      <w:tr w:rsidR="000A6A8F" w:rsidRPr="001548A3" w14:paraId="26945B6F" w14:textId="77777777" w:rsidTr="00BB40AE">
        <w:trPr>
          <w:trHeight w:val="340"/>
        </w:trPr>
        <w:tc>
          <w:tcPr>
            <w:tcW w:w="960" w:type="dxa"/>
            <w:tcBorders>
              <w:top w:val="nil"/>
              <w:left w:val="nil"/>
              <w:bottom w:val="nil"/>
              <w:right w:val="nil"/>
            </w:tcBorders>
            <w:noWrap/>
            <w:vAlign w:val="center"/>
            <w:hideMark/>
          </w:tcPr>
          <w:p w14:paraId="3EB70A58"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0F14A897"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No, tutte le specie di pini presenti in Emilia-Romagna sono state introdotte dall’uomo </w:t>
            </w:r>
          </w:p>
        </w:tc>
      </w:tr>
      <w:tr w:rsidR="000A6A8F" w:rsidRPr="001548A3" w14:paraId="6DB0AED3" w14:textId="77777777" w:rsidTr="001D5DEC">
        <w:trPr>
          <w:trHeight w:val="510"/>
        </w:trPr>
        <w:tc>
          <w:tcPr>
            <w:tcW w:w="960" w:type="dxa"/>
            <w:tcBorders>
              <w:top w:val="nil"/>
              <w:left w:val="nil"/>
              <w:bottom w:val="nil"/>
              <w:right w:val="nil"/>
            </w:tcBorders>
            <w:noWrap/>
            <w:vAlign w:val="center"/>
            <w:hideMark/>
          </w:tcPr>
          <w:p w14:paraId="24847C1B"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0999D5EE"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Dipende, alcune specie sono autoctone (pino domestico, pino marittimo), altre non lo sono (Pino nero, Pino silvestre)</w:t>
            </w:r>
          </w:p>
        </w:tc>
      </w:tr>
    </w:tbl>
    <w:p w14:paraId="5DAB0071" w14:textId="77777777" w:rsidR="00A7405D" w:rsidRPr="3A763063" w:rsidRDefault="00A7405D"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6A87FA90" w14:textId="77777777" w:rsidTr="0051582B">
        <w:trPr>
          <w:trHeight w:val="567"/>
        </w:trPr>
        <w:tc>
          <w:tcPr>
            <w:tcW w:w="960" w:type="dxa"/>
            <w:tcBorders>
              <w:top w:val="nil"/>
              <w:left w:val="nil"/>
              <w:bottom w:val="nil"/>
              <w:right w:val="nil"/>
            </w:tcBorders>
            <w:shd w:val="clear" w:color="auto" w:fill="D9E2F3" w:themeFill="accent1" w:themeFillTint="33"/>
            <w:noWrap/>
            <w:vAlign w:val="center"/>
            <w:hideMark/>
          </w:tcPr>
          <w:p w14:paraId="2E2FCAAA"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C032</w:t>
            </w:r>
          </w:p>
        </w:tc>
        <w:tc>
          <w:tcPr>
            <w:tcW w:w="8821" w:type="dxa"/>
            <w:tcBorders>
              <w:top w:val="nil"/>
              <w:left w:val="nil"/>
              <w:bottom w:val="nil"/>
              <w:right w:val="nil"/>
            </w:tcBorders>
            <w:shd w:val="clear" w:color="auto" w:fill="D9E2F3" w:themeFill="accent1" w:themeFillTint="33"/>
            <w:noWrap/>
            <w:vAlign w:val="center"/>
            <w:hideMark/>
          </w:tcPr>
          <w:p w14:paraId="7A7EB8E4"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Cosa significa pianta </w:t>
            </w:r>
            <w:r w:rsidRPr="00A811F1">
              <w:rPr>
                <w:rFonts w:ascii="Arial" w:eastAsia="Times New Roman" w:hAnsi="Arial" w:cs="Arial"/>
                <w:b/>
                <w:bCs/>
                <w:sz w:val="20"/>
                <w:szCs w:val="20"/>
                <w:lang w:eastAsia="it-IT"/>
              </w:rPr>
              <w:t>xerofila o xerofita</w:t>
            </w:r>
            <w:r w:rsidRPr="3A763063">
              <w:rPr>
                <w:rFonts w:ascii="Arial" w:eastAsia="Times New Roman" w:hAnsi="Arial" w:cs="Arial"/>
                <w:b/>
                <w:bCs/>
                <w:color w:val="000000" w:themeColor="text1"/>
                <w:sz w:val="20"/>
                <w:szCs w:val="20"/>
                <w:lang w:eastAsia="it-IT"/>
              </w:rPr>
              <w:t>?</w:t>
            </w:r>
          </w:p>
        </w:tc>
      </w:tr>
      <w:tr w:rsidR="000A6A8F" w:rsidRPr="001548A3" w14:paraId="74A8F7C6" w14:textId="77777777" w:rsidTr="003B0B31">
        <w:trPr>
          <w:trHeight w:val="315"/>
        </w:trPr>
        <w:tc>
          <w:tcPr>
            <w:tcW w:w="960" w:type="dxa"/>
            <w:tcBorders>
              <w:top w:val="nil"/>
              <w:left w:val="nil"/>
              <w:bottom w:val="nil"/>
              <w:right w:val="nil"/>
            </w:tcBorders>
            <w:noWrap/>
            <w:vAlign w:val="center"/>
            <w:hideMark/>
          </w:tcPr>
          <w:p w14:paraId="7DA44A57"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22C4D841"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Pianta adattata a vivere in condizioni climatiche aride </w:t>
            </w:r>
          </w:p>
        </w:tc>
      </w:tr>
      <w:tr w:rsidR="000A6A8F" w:rsidRPr="001548A3" w14:paraId="4BFBE888" w14:textId="77777777" w:rsidTr="00BB40AE">
        <w:trPr>
          <w:trHeight w:val="397"/>
        </w:trPr>
        <w:tc>
          <w:tcPr>
            <w:tcW w:w="960" w:type="dxa"/>
            <w:tcBorders>
              <w:top w:val="nil"/>
              <w:left w:val="nil"/>
              <w:bottom w:val="nil"/>
              <w:right w:val="nil"/>
            </w:tcBorders>
            <w:noWrap/>
            <w:vAlign w:val="center"/>
            <w:hideMark/>
          </w:tcPr>
          <w:p w14:paraId="11364FAF"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6B9B9DA6"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Pianta che vive in zone climatiche temperate in habitat umidi o abbastanza aridi</w:t>
            </w:r>
          </w:p>
        </w:tc>
      </w:tr>
      <w:tr w:rsidR="000A6A8F" w:rsidRPr="001548A3" w14:paraId="60591C48" w14:textId="77777777" w:rsidTr="00BB40AE">
        <w:trPr>
          <w:trHeight w:val="227"/>
        </w:trPr>
        <w:tc>
          <w:tcPr>
            <w:tcW w:w="960" w:type="dxa"/>
            <w:tcBorders>
              <w:top w:val="nil"/>
              <w:left w:val="nil"/>
              <w:bottom w:val="nil"/>
              <w:right w:val="nil"/>
            </w:tcBorders>
            <w:noWrap/>
            <w:vAlign w:val="center"/>
            <w:hideMark/>
          </w:tcPr>
          <w:p w14:paraId="1A1493BB"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22743D1C"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Pianta che vive in habitat umidi</w:t>
            </w:r>
          </w:p>
        </w:tc>
      </w:tr>
    </w:tbl>
    <w:p w14:paraId="301B8147" w14:textId="77777777" w:rsidR="004F6544" w:rsidRPr="3A763063" w:rsidRDefault="004F6544"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7E6F39BE" w14:textId="77777777" w:rsidTr="0051582B">
        <w:trPr>
          <w:trHeight w:val="567"/>
        </w:trPr>
        <w:tc>
          <w:tcPr>
            <w:tcW w:w="960" w:type="dxa"/>
            <w:tcBorders>
              <w:top w:val="nil"/>
              <w:left w:val="nil"/>
              <w:bottom w:val="nil"/>
              <w:right w:val="nil"/>
            </w:tcBorders>
            <w:shd w:val="clear" w:color="auto" w:fill="D9E2F3" w:themeFill="accent1" w:themeFillTint="33"/>
            <w:noWrap/>
            <w:vAlign w:val="center"/>
            <w:hideMark/>
          </w:tcPr>
          <w:p w14:paraId="559EF070"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C033</w:t>
            </w:r>
          </w:p>
        </w:tc>
        <w:tc>
          <w:tcPr>
            <w:tcW w:w="8821" w:type="dxa"/>
            <w:tcBorders>
              <w:top w:val="nil"/>
              <w:left w:val="nil"/>
              <w:bottom w:val="nil"/>
              <w:right w:val="nil"/>
            </w:tcBorders>
            <w:shd w:val="clear" w:color="auto" w:fill="D9E2F3" w:themeFill="accent1" w:themeFillTint="33"/>
            <w:noWrap/>
            <w:vAlign w:val="center"/>
            <w:hideMark/>
          </w:tcPr>
          <w:p w14:paraId="4D7AE34F"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Che sono le piante </w:t>
            </w:r>
            <w:r w:rsidRPr="00A811F1">
              <w:rPr>
                <w:rFonts w:ascii="Arial" w:eastAsia="Times New Roman" w:hAnsi="Arial" w:cs="Arial"/>
                <w:b/>
                <w:bCs/>
                <w:sz w:val="20"/>
                <w:szCs w:val="20"/>
                <w:lang w:eastAsia="it-IT"/>
              </w:rPr>
              <w:t>idrofile o idrofite</w:t>
            </w:r>
            <w:r w:rsidRPr="3A763063">
              <w:rPr>
                <w:rFonts w:ascii="Arial" w:eastAsia="Times New Roman" w:hAnsi="Arial" w:cs="Arial"/>
                <w:b/>
                <w:bCs/>
                <w:color w:val="000000" w:themeColor="text1"/>
                <w:sz w:val="20"/>
                <w:szCs w:val="20"/>
                <w:lang w:eastAsia="it-IT"/>
              </w:rPr>
              <w:t>?</w:t>
            </w:r>
          </w:p>
        </w:tc>
      </w:tr>
      <w:tr w:rsidR="000A6A8F" w:rsidRPr="001548A3" w14:paraId="556DD270" w14:textId="77777777" w:rsidTr="001D5DEC">
        <w:trPr>
          <w:trHeight w:val="454"/>
        </w:trPr>
        <w:tc>
          <w:tcPr>
            <w:tcW w:w="960" w:type="dxa"/>
            <w:tcBorders>
              <w:top w:val="nil"/>
              <w:left w:val="nil"/>
              <w:bottom w:val="nil"/>
              <w:right w:val="nil"/>
            </w:tcBorders>
            <w:noWrap/>
            <w:vAlign w:val="center"/>
            <w:hideMark/>
          </w:tcPr>
          <w:p w14:paraId="0C072B62"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0A17FDBC"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Piante adattate a suoli </w:t>
            </w:r>
            <w:r w:rsidRPr="00C41A5F">
              <w:rPr>
                <w:rFonts w:ascii="Arial" w:eastAsia="Times New Roman" w:hAnsi="Arial" w:cs="Arial"/>
                <w:sz w:val="20"/>
                <w:szCs w:val="20"/>
                <w:lang w:eastAsia="it-IT"/>
              </w:rPr>
              <w:t xml:space="preserve">freschi e umidi </w:t>
            </w:r>
            <w:r w:rsidRPr="3A763063">
              <w:rPr>
                <w:rFonts w:ascii="Arial" w:eastAsia="Times New Roman" w:hAnsi="Arial" w:cs="Arial"/>
                <w:color w:val="000000" w:themeColor="text1"/>
                <w:sz w:val="20"/>
                <w:szCs w:val="20"/>
                <w:lang w:eastAsia="it-IT"/>
              </w:rPr>
              <w:t>che crescono ai margini dei boschi ripariali</w:t>
            </w:r>
          </w:p>
        </w:tc>
      </w:tr>
      <w:tr w:rsidR="000A6A8F" w:rsidRPr="001548A3" w14:paraId="32D341C6" w14:textId="77777777" w:rsidTr="0051582B">
        <w:trPr>
          <w:trHeight w:val="510"/>
        </w:trPr>
        <w:tc>
          <w:tcPr>
            <w:tcW w:w="960" w:type="dxa"/>
            <w:tcBorders>
              <w:top w:val="nil"/>
              <w:left w:val="nil"/>
              <w:bottom w:val="nil"/>
              <w:right w:val="nil"/>
            </w:tcBorders>
            <w:noWrap/>
            <w:vAlign w:val="center"/>
            <w:hideMark/>
          </w:tcPr>
          <w:p w14:paraId="712EF4EA"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3176BA3B"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Piante il cui ciclo biologico dipende dagli ambienti acquatici; possono essere liberamente natanti sulla superficie dell’acqua o ancorate al fondo, completamente o parzialmente sommerse </w:t>
            </w:r>
          </w:p>
        </w:tc>
      </w:tr>
      <w:tr w:rsidR="000A6A8F" w:rsidRPr="001548A3" w14:paraId="5997F7FC" w14:textId="77777777" w:rsidTr="001D5DEC">
        <w:trPr>
          <w:trHeight w:val="454"/>
        </w:trPr>
        <w:tc>
          <w:tcPr>
            <w:tcW w:w="960" w:type="dxa"/>
            <w:tcBorders>
              <w:top w:val="nil"/>
              <w:left w:val="nil"/>
              <w:bottom w:val="nil"/>
              <w:right w:val="nil"/>
            </w:tcBorders>
            <w:noWrap/>
            <w:vAlign w:val="center"/>
            <w:hideMark/>
          </w:tcPr>
          <w:p w14:paraId="6D8F28B0"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2818C706"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Piante che se immerse in acqua sviluppano apparati radicali  </w:t>
            </w:r>
          </w:p>
        </w:tc>
      </w:tr>
    </w:tbl>
    <w:p w14:paraId="0C8F2B02" w14:textId="77777777" w:rsidR="004F6544" w:rsidRPr="3A763063" w:rsidRDefault="004F6544"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6A28C731" w14:textId="77777777" w:rsidTr="0051582B">
        <w:trPr>
          <w:trHeight w:val="737"/>
        </w:trPr>
        <w:tc>
          <w:tcPr>
            <w:tcW w:w="960" w:type="dxa"/>
            <w:tcBorders>
              <w:top w:val="nil"/>
              <w:left w:val="nil"/>
              <w:bottom w:val="nil"/>
              <w:right w:val="nil"/>
            </w:tcBorders>
            <w:shd w:val="clear" w:color="auto" w:fill="D9E2F3" w:themeFill="accent1" w:themeFillTint="33"/>
            <w:noWrap/>
            <w:vAlign w:val="center"/>
            <w:hideMark/>
          </w:tcPr>
          <w:p w14:paraId="36117157"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C034</w:t>
            </w:r>
          </w:p>
        </w:tc>
        <w:tc>
          <w:tcPr>
            <w:tcW w:w="8821" w:type="dxa"/>
            <w:tcBorders>
              <w:top w:val="nil"/>
              <w:left w:val="nil"/>
              <w:bottom w:val="nil"/>
              <w:right w:val="nil"/>
            </w:tcBorders>
            <w:shd w:val="clear" w:color="auto" w:fill="D9E2F3" w:themeFill="accent1" w:themeFillTint="33"/>
            <w:vAlign w:val="center"/>
            <w:hideMark/>
          </w:tcPr>
          <w:p w14:paraId="5635D492"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In Emilia-Romagna qual è il quantitativo massimo giornaliero di raccolta di muschio per persona?</w:t>
            </w:r>
          </w:p>
        </w:tc>
      </w:tr>
      <w:tr w:rsidR="000A6A8F" w:rsidRPr="001548A3" w14:paraId="0BA28481" w14:textId="77777777" w:rsidTr="0051582B">
        <w:trPr>
          <w:trHeight w:val="315"/>
        </w:trPr>
        <w:tc>
          <w:tcPr>
            <w:tcW w:w="960" w:type="dxa"/>
            <w:tcBorders>
              <w:top w:val="nil"/>
              <w:left w:val="nil"/>
              <w:bottom w:val="nil"/>
              <w:right w:val="nil"/>
            </w:tcBorders>
            <w:noWrap/>
            <w:vAlign w:val="center"/>
            <w:hideMark/>
          </w:tcPr>
          <w:p w14:paraId="396EA10E"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64257265"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Grammi 300</w:t>
            </w:r>
          </w:p>
        </w:tc>
      </w:tr>
      <w:tr w:rsidR="000A6A8F" w:rsidRPr="001548A3" w14:paraId="79C8CD6F" w14:textId="77777777" w:rsidTr="001D5DEC">
        <w:trPr>
          <w:trHeight w:val="315"/>
        </w:trPr>
        <w:tc>
          <w:tcPr>
            <w:tcW w:w="960" w:type="dxa"/>
            <w:tcBorders>
              <w:top w:val="nil"/>
              <w:left w:val="nil"/>
              <w:bottom w:val="nil"/>
              <w:right w:val="nil"/>
            </w:tcBorders>
            <w:noWrap/>
            <w:vAlign w:val="center"/>
            <w:hideMark/>
          </w:tcPr>
          <w:p w14:paraId="74C20D58"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5386E9EB"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Grammi 750</w:t>
            </w:r>
          </w:p>
        </w:tc>
      </w:tr>
      <w:tr w:rsidR="000A6A8F" w:rsidRPr="001548A3" w14:paraId="3A5E1983" w14:textId="77777777" w:rsidTr="001D5DEC">
        <w:trPr>
          <w:trHeight w:val="315"/>
        </w:trPr>
        <w:tc>
          <w:tcPr>
            <w:tcW w:w="960" w:type="dxa"/>
            <w:tcBorders>
              <w:top w:val="nil"/>
              <w:left w:val="nil"/>
              <w:bottom w:val="nil"/>
              <w:right w:val="nil"/>
            </w:tcBorders>
            <w:noWrap/>
            <w:vAlign w:val="center"/>
            <w:hideMark/>
          </w:tcPr>
          <w:p w14:paraId="277E1F3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2C7FB561"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Nessun limite</w:t>
            </w:r>
          </w:p>
        </w:tc>
      </w:tr>
    </w:tbl>
    <w:p w14:paraId="0AF91228" w14:textId="77777777" w:rsidR="00235B26" w:rsidRPr="3A763063" w:rsidRDefault="00235B26"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61A76366" w14:textId="77777777" w:rsidTr="0051582B">
        <w:trPr>
          <w:trHeight w:val="680"/>
        </w:trPr>
        <w:tc>
          <w:tcPr>
            <w:tcW w:w="960" w:type="dxa"/>
            <w:tcBorders>
              <w:top w:val="nil"/>
              <w:left w:val="nil"/>
              <w:bottom w:val="nil"/>
              <w:right w:val="nil"/>
            </w:tcBorders>
            <w:shd w:val="clear" w:color="auto" w:fill="D9E2F3" w:themeFill="accent1" w:themeFillTint="33"/>
            <w:noWrap/>
            <w:vAlign w:val="center"/>
            <w:hideMark/>
          </w:tcPr>
          <w:p w14:paraId="4705972C"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C035</w:t>
            </w:r>
          </w:p>
        </w:tc>
        <w:tc>
          <w:tcPr>
            <w:tcW w:w="8821" w:type="dxa"/>
            <w:tcBorders>
              <w:top w:val="nil"/>
              <w:left w:val="nil"/>
              <w:bottom w:val="nil"/>
              <w:right w:val="nil"/>
            </w:tcBorders>
            <w:shd w:val="clear" w:color="auto" w:fill="D9E2F3" w:themeFill="accent1" w:themeFillTint="33"/>
            <w:vAlign w:val="center"/>
            <w:hideMark/>
          </w:tcPr>
          <w:p w14:paraId="3C8551FE" w14:textId="7773F904"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In Emilia</w:t>
            </w:r>
            <w:r w:rsidR="00766272">
              <w:rPr>
                <w:rFonts w:ascii="Arial" w:eastAsia="Times New Roman" w:hAnsi="Arial" w:cs="Arial"/>
                <w:b/>
                <w:bCs/>
                <w:color w:val="000000" w:themeColor="text1"/>
                <w:sz w:val="20"/>
                <w:szCs w:val="20"/>
                <w:lang w:eastAsia="it-IT"/>
              </w:rPr>
              <w:t>-</w:t>
            </w:r>
            <w:r w:rsidRPr="3A763063">
              <w:rPr>
                <w:rFonts w:ascii="Arial" w:eastAsia="Times New Roman" w:hAnsi="Arial" w:cs="Arial"/>
                <w:b/>
                <w:bCs/>
                <w:color w:val="000000" w:themeColor="text1"/>
                <w:sz w:val="20"/>
                <w:szCs w:val="20"/>
                <w:lang w:eastAsia="it-IT"/>
              </w:rPr>
              <w:t>Romagna quale è il quantitativo massimo giornaliero raccoglibile di bacche di ginepro per persona?</w:t>
            </w:r>
          </w:p>
        </w:tc>
      </w:tr>
      <w:tr w:rsidR="000A6A8F" w:rsidRPr="001548A3" w14:paraId="404AF87F" w14:textId="77777777" w:rsidTr="0051582B">
        <w:trPr>
          <w:trHeight w:val="315"/>
        </w:trPr>
        <w:tc>
          <w:tcPr>
            <w:tcW w:w="960" w:type="dxa"/>
            <w:tcBorders>
              <w:top w:val="nil"/>
              <w:left w:val="nil"/>
              <w:bottom w:val="nil"/>
              <w:right w:val="nil"/>
            </w:tcBorders>
            <w:noWrap/>
            <w:vAlign w:val="center"/>
            <w:hideMark/>
          </w:tcPr>
          <w:p w14:paraId="6D9D2FFF"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424731B6"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Grammi 200</w:t>
            </w:r>
          </w:p>
        </w:tc>
      </w:tr>
      <w:tr w:rsidR="000A6A8F" w:rsidRPr="001548A3" w14:paraId="669A839C" w14:textId="77777777" w:rsidTr="001D5DEC">
        <w:trPr>
          <w:trHeight w:val="315"/>
        </w:trPr>
        <w:tc>
          <w:tcPr>
            <w:tcW w:w="960" w:type="dxa"/>
            <w:tcBorders>
              <w:top w:val="nil"/>
              <w:left w:val="nil"/>
              <w:bottom w:val="nil"/>
              <w:right w:val="nil"/>
            </w:tcBorders>
            <w:noWrap/>
            <w:vAlign w:val="center"/>
            <w:hideMark/>
          </w:tcPr>
          <w:p w14:paraId="172BF0C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0BC02D67"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Grammi 300</w:t>
            </w:r>
          </w:p>
        </w:tc>
      </w:tr>
      <w:tr w:rsidR="000A6A8F" w:rsidRPr="001548A3" w14:paraId="356FD3F5" w14:textId="77777777" w:rsidTr="001D5DEC">
        <w:trPr>
          <w:trHeight w:val="315"/>
        </w:trPr>
        <w:tc>
          <w:tcPr>
            <w:tcW w:w="960" w:type="dxa"/>
            <w:tcBorders>
              <w:top w:val="nil"/>
              <w:left w:val="nil"/>
              <w:bottom w:val="nil"/>
              <w:right w:val="nil"/>
            </w:tcBorders>
            <w:noWrap/>
            <w:vAlign w:val="center"/>
            <w:hideMark/>
          </w:tcPr>
          <w:p w14:paraId="50B7E48B"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39C77F6A"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Grammi 1200</w:t>
            </w:r>
          </w:p>
        </w:tc>
      </w:tr>
    </w:tbl>
    <w:p w14:paraId="1E76FAA6" w14:textId="77777777" w:rsidR="00235B26" w:rsidRPr="3A763063" w:rsidRDefault="00235B26"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14E58185" w14:textId="77777777" w:rsidTr="0051582B">
        <w:trPr>
          <w:trHeight w:val="405"/>
        </w:trPr>
        <w:tc>
          <w:tcPr>
            <w:tcW w:w="960" w:type="dxa"/>
            <w:tcBorders>
              <w:top w:val="nil"/>
              <w:left w:val="nil"/>
              <w:bottom w:val="nil"/>
              <w:right w:val="nil"/>
            </w:tcBorders>
            <w:shd w:val="clear" w:color="auto" w:fill="D9E2F3" w:themeFill="accent1" w:themeFillTint="33"/>
            <w:noWrap/>
            <w:vAlign w:val="center"/>
            <w:hideMark/>
          </w:tcPr>
          <w:p w14:paraId="1E233EAA"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C036</w:t>
            </w:r>
          </w:p>
        </w:tc>
        <w:tc>
          <w:tcPr>
            <w:tcW w:w="8821" w:type="dxa"/>
            <w:tcBorders>
              <w:top w:val="nil"/>
              <w:left w:val="nil"/>
              <w:bottom w:val="nil"/>
              <w:right w:val="nil"/>
            </w:tcBorders>
            <w:shd w:val="clear" w:color="auto" w:fill="D9E2F3" w:themeFill="accent1" w:themeFillTint="33"/>
            <w:vAlign w:val="center"/>
            <w:hideMark/>
          </w:tcPr>
          <w:p w14:paraId="4927BF5F"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La raccolta delle more di rovo è disciplinata?</w:t>
            </w:r>
          </w:p>
        </w:tc>
      </w:tr>
      <w:tr w:rsidR="000A6A8F" w:rsidRPr="001548A3" w14:paraId="2A231076" w14:textId="77777777" w:rsidTr="009469AA">
        <w:trPr>
          <w:trHeight w:val="340"/>
        </w:trPr>
        <w:tc>
          <w:tcPr>
            <w:tcW w:w="960" w:type="dxa"/>
            <w:tcBorders>
              <w:top w:val="nil"/>
              <w:left w:val="nil"/>
              <w:bottom w:val="nil"/>
              <w:right w:val="nil"/>
            </w:tcBorders>
            <w:noWrap/>
            <w:vAlign w:val="center"/>
            <w:hideMark/>
          </w:tcPr>
          <w:p w14:paraId="43A69545"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68B95C9E"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se ne possono raccogliere al massimo kg 1 per persona al giorno</w:t>
            </w:r>
          </w:p>
        </w:tc>
      </w:tr>
      <w:tr w:rsidR="000A6A8F" w:rsidRPr="001548A3" w14:paraId="546CD2DF" w14:textId="77777777" w:rsidTr="009469AA">
        <w:trPr>
          <w:trHeight w:val="397"/>
        </w:trPr>
        <w:tc>
          <w:tcPr>
            <w:tcW w:w="960" w:type="dxa"/>
            <w:tcBorders>
              <w:top w:val="nil"/>
              <w:left w:val="nil"/>
              <w:bottom w:val="nil"/>
              <w:right w:val="nil"/>
            </w:tcBorders>
            <w:noWrap/>
            <w:vAlign w:val="center"/>
            <w:hideMark/>
          </w:tcPr>
          <w:p w14:paraId="1E3B4A66"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63A1E220"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si possono raccogliere solo se in possesso di un’apposita autorizzazione</w:t>
            </w:r>
          </w:p>
        </w:tc>
      </w:tr>
      <w:tr w:rsidR="000A6A8F" w:rsidRPr="001548A3" w14:paraId="2B2C1571" w14:textId="77777777" w:rsidTr="009469AA">
        <w:trPr>
          <w:trHeight w:val="283"/>
        </w:trPr>
        <w:tc>
          <w:tcPr>
            <w:tcW w:w="960" w:type="dxa"/>
            <w:tcBorders>
              <w:top w:val="nil"/>
              <w:left w:val="nil"/>
              <w:bottom w:val="nil"/>
              <w:right w:val="nil"/>
            </w:tcBorders>
            <w:noWrap/>
            <w:vAlign w:val="center"/>
            <w:hideMark/>
          </w:tcPr>
          <w:p w14:paraId="6DE28868"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2697DDFE"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la raccolta è libera</w:t>
            </w:r>
          </w:p>
        </w:tc>
      </w:tr>
    </w:tbl>
    <w:p w14:paraId="6DD809DA" w14:textId="77777777" w:rsidR="00235B26" w:rsidRPr="3A763063" w:rsidRDefault="00235B26"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lastRenderedPageBreak/>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18D3D2E0" w14:textId="77777777" w:rsidTr="00B343CA">
        <w:trPr>
          <w:trHeight w:val="645"/>
        </w:trPr>
        <w:tc>
          <w:tcPr>
            <w:tcW w:w="960" w:type="dxa"/>
            <w:tcBorders>
              <w:top w:val="nil"/>
              <w:left w:val="nil"/>
              <w:bottom w:val="nil"/>
              <w:right w:val="nil"/>
            </w:tcBorders>
            <w:shd w:val="clear" w:color="auto" w:fill="D9E2F3" w:themeFill="accent1" w:themeFillTint="33"/>
            <w:noWrap/>
            <w:vAlign w:val="center"/>
            <w:hideMark/>
          </w:tcPr>
          <w:p w14:paraId="553F646B"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C037</w:t>
            </w:r>
          </w:p>
        </w:tc>
        <w:tc>
          <w:tcPr>
            <w:tcW w:w="8821" w:type="dxa"/>
            <w:tcBorders>
              <w:top w:val="nil"/>
              <w:left w:val="nil"/>
              <w:bottom w:val="nil"/>
              <w:right w:val="nil"/>
            </w:tcBorders>
            <w:shd w:val="clear" w:color="auto" w:fill="D9E2F3" w:themeFill="accent1" w:themeFillTint="33"/>
            <w:vAlign w:val="center"/>
            <w:hideMark/>
          </w:tcPr>
          <w:p w14:paraId="7BFC4AF0" w14:textId="77777777" w:rsidR="000A6A8F" w:rsidRPr="0088192F"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Si possono asportare gli organi ipogei delle piante non comprese nell'elenco delle specie protette?</w:t>
            </w:r>
          </w:p>
        </w:tc>
      </w:tr>
      <w:tr w:rsidR="000A6A8F" w:rsidRPr="001548A3" w14:paraId="12A358EA" w14:textId="77777777" w:rsidTr="001D5DEC">
        <w:trPr>
          <w:trHeight w:val="315"/>
        </w:trPr>
        <w:tc>
          <w:tcPr>
            <w:tcW w:w="960" w:type="dxa"/>
            <w:tcBorders>
              <w:top w:val="nil"/>
              <w:left w:val="nil"/>
              <w:bottom w:val="nil"/>
              <w:right w:val="nil"/>
            </w:tcBorders>
            <w:noWrap/>
            <w:vAlign w:val="center"/>
            <w:hideMark/>
          </w:tcPr>
          <w:p w14:paraId="114D8E41"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675713E6"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se non vi è alcuna disposizione al riguardo</w:t>
            </w:r>
          </w:p>
        </w:tc>
      </w:tr>
      <w:tr w:rsidR="000A6A8F" w:rsidRPr="001548A3" w14:paraId="060B3594" w14:textId="77777777" w:rsidTr="001D5DEC">
        <w:trPr>
          <w:trHeight w:val="315"/>
        </w:trPr>
        <w:tc>
          <w:tcPr>
            <w:tcW w:w="960" w:type="dxa"/>
            <w:tcBorders>
              <w:top w:val="nil"/>
              <w:left w:val="nil"/>
              <w:bottom w:val="nil"/>
              <w:right w:val="nil"/>
            </w:tcBorders>
            <w:noWrap/>
            <w:vAlign w:val="center"/>
            <w:hideMark/>
          </w:tcPr>
          <w:p w14:paraId="1F96D43D"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7858E9B8"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ed è fatto obbligo di chiudere il buco con lo stesso terreno</w:t>
            </w:r>
          </w:p>
        </w:tc>
      </w:tr>
      <w:tr w:rsidR="000A6A8F" w:rsidRPr="001548A3" w14:paraId="69C93112" w14:textId="77777777" w:rsidTr="0051582B">
        <w:trPr>
          <w:trHeight w:val="315"/>
        </w:trPr>
        <w:tc>
          <w:tcPr>
            <w:tcW w:w="960" w:type="dxa"/>
            <w:tcBorders>
              <w:top w:val="nil"/>
              <w:left w:val="nil"/>
              <w:bottom w:val="nil"/>
              <w:right w:val="nil"/>
            </w:tcBorders>
            <w:noWrap/>
            <w:vAlign w:val="center"/>
            <w:hideMark/>
          </w:tcPr>
          <w:p w14:paraId="77131A72"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32EA83A5"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è vietato</w:t>
            </w:r>
          </w:p>
        </w:tc>
      </w:tr>
    </w:tbl>
    <w:p w14:paraId="53D21BB9" w14:textId="77777777" w:rsidR="00235B26" w:rsidRPr="3A763063" w:rsidRDefault="00235B26"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4869A28A" w14:textId="77777777" w:rsidTr="00B343CA">
        <w:trPr>
          <w:trHeight w:hRule="exact" w:val="1077"/>
        </w:trPr>
        <w:tc>
          <w:tcPr>
            <w:tcW w:w="960" w:type="dxa"/>
            <w:tcBorders>
              <w:top w:val="nil"/>
              <w:left w:val="nil"/>
              <w:bottom w:val="nil"/>
              <w:right w:val="nil"/>
            </w:tcBorders>
            <w:shd w:val="clear" w:color="auto" w:fill="D9E2F3" w:themeFill="accent1" w:themeFillTint="33"/>
            <w:noWrap/>
            <w:vAlign w:val="center"/>
            <w:hideMark/>
          </w:tcPr>
          <w:p w14:paraId="666C8176"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C038</w:t>
            </w:r>
          </w:p>
        </w:tc>
        <w:tc>
          <w:tcPr>
            <w:tcW w:w="8821" w:type="dxa"/>
            <w:tcBorders>
              <w:top w:val="nil"/>
              <w:left w:val="nil"/>
              <w:bottom w:val="nil"/>
              <w:right w:val="nil"/>
            </w:tcBorders>
            <w:shd w:val="clear" w:color="auto" w:fill="D9E2F3" w:themeFill="accent1" w:themeFillTint="33"/>
            <w:vAlign w:val="center"/>
            <w:hideMark/>
          </w:tcPr>
          <w:p w14:paraId="6BAF8AB8"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Quali dei seguenti mezzi non è vietato dalla Legge </w:t>
            </w:r>
            <w:r>
              <w:rPr>
                <w:rFonts w:ascii="Arial" w:eastAsia="Times New Roman" w:hAnsi="Arial" w:cs="Arial"/>
                <w:b/>
                <w:bCs/>
                <w:color w:val="000000" w:themeColor="text1"/>
                <w:sz w:val="20"/>
                <w:szCs w:val="20"/>
                <w:lang w:eastAsia="it-IT"/>
              </w:rPr>
              <w:t>r</w:t>
            </w:r>
            <w:r w:rsidRPr="3A763063">
              <w:rPr>
                <w:rFonts w:ascii="Arial" w:eastAsia="Times New Roman" w:hAnsi="Arial" w:cs="Arial"/>
                <w:b/>
                <w:bCs/>
                <w:color w:val="000000" w:themeColor="text1"/>
                <w:sz w:val="20"/>
                <w:szCs w:val="20"/>
                <w:lang w:eastAsia="it-IT"/>
              </w:rPr>
              <w:t>egionale n. 2/1977 “</w:t>
            </w:r>
            <w:r w:rsidRPr="00F30005">
              <w:rPr>
                <w:rFonts w:ascii="Arial" w:eastAsia="Times New Roman" w:hAnsi="Arial" w:cs="Arial"/>
                <w:b/>
                <w:bCs/>
                <w:i/>
                <w:color w:val="000000" w:themeColor="text1"/>
                <w:sz w:val="20"/>
                <w:szCs w:val="20"/>
                <w:lang w:eastAsia="it-IT"/>
              </w:rPr>
              <w:t>Provvedimenti per la salvaguardia della flora regionale – istituzione di un fondo regionale per la conservazione della natura – disciplina della raccolta dei prodotti nel sottobosco</w:t>
            </w:r>
            <w:r w:rsidRPr="3A763063">
              <w:rPr>
                <w:rFonts w:ascii="Arial" w:eastAsia="Times New Roman" w:hAnsi="Arial" w:cs="Arial"/>
                <w:b/>
                <w:bCs/>
                <w:color w:val="000000" w:themeColor="text1"/>
                <w:sz w:val="20"/>
                <w:szCs w:val="20"/>
                <w:lang w:eastAsia="it-IT"/>
              </w:rPr>
              <w:t>” per la raccolta dei prodotti del sottobosco?</w:t>
            </w:r>
          </w:p>
        </w:tc>
      </w:tr>
      <w:tr w:rsidR="000A6A8F" w:rsidRPr="001548A3" w14:paraId="6FF1C2C0" w14:textId="77777777" w:rsidTr="001D5DEC">
        <w:trPr>
          <w:trHeight w:val="315"/>
        </w:trPr>
        <w:tc>
          <w:tcPr>
            <w:tcW w:w="960" w:type="dxa"/>
            <w:tcBorders>
              <w:top w:val="nil"/>
              <w:left w:val="nil"/>
              <w:bottom w:val="nil"/>
              <w:right w:val="nil"/>
            </w:tcBorders>
            <w:noWrap/>
            <w:vAlign w:val="center"/>
            <w:hideMark/>
          </w:tcPr>
          <w:p w14:paraId="178D5EFA"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2581644E"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Rastrelli</w:t>
            </w:r>
          </w:p>
        </w:tc>
      </w:tr>
      <w:tr w:rsidR="000A6A8F" w:rsidRPr="001548A3" w14:paraId="7F761043" w14:textId="77777777" w:rsidTr="001D5DEC">
        <w:trPr>
          <w:trHeight w:val="315"/>
        </w:trPr>
        <w:tc>
          <w:tcPr>
            <w:tcW w:w="960" w:type="dxa"/>
            <w:tcBorders>
              <w:top w:val="nil"/>
              <w:left w:val="nil"/>
              <w:bottom w:val="nil"/>
              <w:right w:val="nil"/>
            </w:tcBorders>
            <w:noWrap/>
            <w:vAlign w:val="center"/>
            <w:hideMark/>
          </w:tcPr>
          <w:p w14:paraId="28C9255B"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47AAD339"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Uncini</w:t>
            </w:r>
          </w:p>
        </w:tc>
      </w:tr>
      <w:tr w:rsidR="000A6A8F" w:rsidRPr="001548A3" w14:paraId="70AF720D" w14:textId="77777777" w:rsidTr="0051582B">
        <w:trPr>
          <w:trHeight w:val="315"/>
        </w:trPr>
        <w:tc>
          <w:tcPr>
            <w:tcW w:w="960" w:type="dxa"/>
            <w:tcBorders>
              <w:top w:val="nil"/>
              <w:left w:val="nil"/>
              <w:bottom w:val="nil"/>
              <w:right w:val="nil"/>
            </w:tcBorders>
            <w:noWrap/>
            <w:vAlign w:val="center"/>
            <w:hideMark/>
          </w:tcPr>
          <w:p w14:paraId="6F5AE362"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0CD208FC"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 sole mani</w:t>
            </w:r>
          </w:p>
        </w:tc>
      </w:tr>
    </w:tbl>
    <w:p w14:paraId="2B2B2058" w14:textId="77777777" w:rsidR="00235B26" w:rsidRPr="3A763063" w:rsidRDefault="00235B26"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6B805A38" w14:textId="77777777" w:rsidTr="00B343CA">
        <w:trPr>
          <w:trHeight w:val="615"/>
        </w:trPr>
        <w:tc>
          <w:tcPr>
            <w:tcW w:w="960" w:type="dxa"/>
            <w:tcBorders>
              <w:top w:val="nil"/>
              <w:left w:val="nil"/>
              <w:bottom w:val="nil"/>
              <w:right w:val="nil"/>
            </w:tcBorders>
            <w:shd w:val="clear" w:color="auto" w:fill="D9E2F3" w:themeFill="accent1" w:themeFillTint="33"/>
            <w:noWrap/>
            <w:vAlign w:val="center"/>
            <w:hideMark/>
          </w:tcPr>
          <w:p w14:paraId="15B75A01"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C039</w:t>
            </w:r>
          </w:p>
        </w:tc>
        <w:tc>
          <w:tcPr>
            <w:tcW w:w="8821" w:type="dxa"/>
            <w:tcBorders>
              <w:top w:val="nil"/>
              <w:left w:val="nil"/>
              <w:bottom w:val="nil"/>
              <w:right w:val="nil"/>
            </w:tcBorders>
            <w:shd w:val="clear" w:color="auto" w:fill="D9E2F3" w:themeFill="accent1" w:themeFillTint="33"/>
            <w:vAlign w:val="center"/>
            <w:hideMark/>
          </w:tcPr>
          <w:p w14:paraId="3604A6D0"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Si possono raccogliere prodotti del sottobosco durante le ore notturne?</w:t>
            </w:r>
          </w:p>
        </w:tc>
      </w:tr>
      <w:tr w:rsidR="000A6A8F" w:rsidRPr="001548A3" w14:paraId="6EDFB6EF" w14:textId="77777777" w:rsidTr="001D5DEC">
        <w:trPr>
          <w:trHeight w:val="315"/>
        </w:trPr>
        <w:tc>
          <w:tcPr>
            <w:tcW w:w="960" w:type="dxa"/>
            <w:tcBorders>
              <w:top w:val="nil"/>
              <w:left w:val="nil"/>
              <w:bottom w:val="nil"/>
              <w:right w:val="nil"/>
            </w:tcBorders>
            <w:noWrap/>
            <w:vAlign w:val="center"/>
            <w:hideMark/>
          </w:tcPr>
          <w:p w14:paraId="3611FC52"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6B09B7DE"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se autorizzati dal proprietario</w:t>
            </w:r>
          </w:p>
        </w:tc>
      </w:tr>
      <w:tr w:rsidR="000A6A8F" w:rsidRPr="001548A3" w14:paraId="1EA5E29A" w14:textId="77777777" w:rsidTr="001D5DEC">
        <w:trPr>
          <w:trHeight w:val="315"/>
        </w:trPr>
        <w:tc>
          <w:tcPr>
            <w:tcW w:w="960" w:type="dxa"/>
            <w:tcBorders>
              <w:top w:val="nil"/>
              <w:left w:val="nil"/>
              <w:bottom w:val="nil"/>
              <w:right w:val="nil"/>
            </w:tcBorders>
            <w:noWrap/>
            <w:vAlign w:val="center"/>
            <w:hideMark/>
          </w:tcPr>
          <w:p w14:paraId="1779CF42"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3710E820"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solo se si è provvisti di una illuminazione adeguata</w:t>
            </w:r>
          </w:p>
        </w:tc>
      </w:tr>
      <w:tr w:rsidR="000A6A8F" w:rsidRPr="001548A3" w14:paraId="7FCB6985" w14:textId="77777777" w:rsidTr="0051582B">
        <w:trPr>
          <w:trHeight w:val="315"/>
        </w:trPr>
        <w:tc>
          <w:tcPr>
            <w:tcW w:w="960" w:type="dxa"/>
            <w:tcBorders>
              <w:top w:val="nil"/>
              <w:left w:val="nil"/>
              <w:bottom w:val="nil"/>
              <w:right w:val="nil"/>
            </w:tcBorders>
            <w:noWrap/>
            <w:vAlign w:val="center"/>
            <w:hideMark/>
          </w:tcPr>
          <w:p w14:paraId="5CF2F2A7"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6F53E029"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mai</w:t>
            </w:r>
          </w:p>
        </w:tc>
      </w:tr>
    </w:tbl>
    <w:p w14:paraId="0F4639A7" w14:textId="77777777" w:rsidR="00235B26" w:rsidRPr="3A763063" w:rsidRDefault="00235B26"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65535C3B" w14:textId="77777777" w:rsidTr="00B343CA">
        <w:trPr>
          <w:trHeight w:val="615"/>
        </w:trPr>
        <w:tc>
          <w:tcPr>
            <w:tcW w:w="960" w:type="dxa"/>
            <w:tcBorders>
              <w:top w:val="nil"/>
              <w:left w:val="nil"/>
              <w:bottom w:val="nil"/>
              <w:right w:val="nil"/>
            </w:tcBorders>
            <w:shd w:val="clear" w:color="auto" w:fill="D9E2F3" w:themeFill="accent1" w:themeFillTint="33"/>
            <w:noWrap/>
            <w:vAlign w:val="center"/>
            <w:hideMark/>
          </w:tcPr>
          <w:p w14:paraId="399C116C"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C040</w:t>
            </w:r>
          </w:p>
        </w:tc>
        <w:tc>
          <w:tcPr>
            <w:tcW w:w="8821" w:type="dxa"/>
            <w:tcBorders>
              <w:top w:val="nil"/>
              <w:left w:val="nil"/>
              <w:bottom w:val="nil"/>
              <w:right w:val="nil"/>
            </w:tcBorders>
            <w:shd w:val="clear" w:color="auto" w:fill="D9E2F3" w:themeFill="accent1" w:themeFillTint="33"/>
            <w:vAlign w:val="center"/>
            <w:hideMark/>
          </w:tcPr>
          <w:p w14:paraId="33552AAF"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La raccolta del muschio è </w:t>
            </w:r>
            <w:r w:rsidRPr="005843A8">
              <w:rPr>
                <w:rFonts w:ascii="Arial" w:eastAsia="Times New Roman" w:hAnsi="Arial" w:cs="Arial"/>
                <w:b/>
                <w:bCs/>
                <w:color w:val="000000" w:themeColor="text1"/>
                <w:sz w:val="20"/>
                <w:szCs w:val="20"/>
                <w:lang w:eastAsia="it-IT"/>
              </w:rPr>
              <w:t>contingentata</w:t>
            </w:r>
            <w:r w:rsidRPr="3A763063">
              <w:rPr>
                <w:rFonts w:ascii="Arial" w:eastAsia="Times New Roman" w:hAnsi="Arial" w:cs="Arial"/>
                <w:b/>
                <w:bCs/>
                <w:color w:val="000000" w:themeColor="text1"/>
                <w:sz w:val="20"/>
                <w:szCs w:val="20"/>
                <w:lang w:eastAsia="it-IT"/>
              </w:rPr>
              <w:t>?</w:t>
            </w:r>
          </w:p>
        </w:tc>
      </w:tr>
      <w:tr w:rsidR="000A6A8F" w:rsidRPr="001548A3" w14:paraId="7607391F" w14:textId="77777777" w:rsidTr="001D5DEC">
        <w:trPr>
          <w:trHeight w:val="315"/>
        </w:trPr>
        <w:tc>
          <w:tcPr>
            <w:tcW w:w="960" w:type="dxa"/>
            <w:tcBorders>
              <w:top w:val="nil"/>
              <w:left w:val="nil"/>
              <w:bottom w:val="nil"/>
              <w:right w:val="nil"/>
            </w:tcBorders>
            <w:noWrap/>
            <w:vAlign w:val="center"/>
            <w:hideMark/>
          </w:tcPr>
          <w:p w14:paraId="4A062969"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696F8326"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senza alcuna limitazione</w:t>
            </w:r>
          </w:p>
        </w:tc>
      </w:tr>
      <w:tr w:rsidR="000A6A8F" w:rsidRPr="001548A3" w14:paraId="5ED48D64" w14:textId="77777777" w:rsidTr="0051582B">
        <w:trPr>
          <w:trHeight w:val="315"/>
        </w:trPr>
        <w:tc>
          <w:tcPr>
            <w:tcW w:w="960" w:type="dxa"/>
            <w:tcBorders>
              <w:top w:val="nil"/>
              <w:left w:val="nil"/>
              <w:bottom w:val="nil"/>
              <w:right w:val="nil"/>
            </w:tcBorders>
            <w:noWrap/>
            <w:vAlign w:val="center"/>
            <w:hideMark/>
          </w:tcPr>
          <w:p w14:paraId="0E273ED2"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12A1A8C7"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nei limiti previsti dalla legge</w:t>
            </w:r>
          </w:p>
        </w:tc>
      </w:tr>
      <w:tr w:rsidR="000A6A8F" w:rsidRPr="001548A3" w14:paraId="43F7576F" w14:textId="77777777" w:rsidTr="001D5DEC">
        <w:trPr>
          <w:trHeight w:val="315"/>
        </w:trPr>
        <w:tc>
          <w:tcPr>
            <w:tcW w:w="960" w:type="dxa"/>
            <w:tcBorders>
              <w:top w:val="nil"/>
              <w:left w:val="nil"/>
              <w:bottom w:val="nil"/>
              <w:right w:val="nil"/>
            </w:tcBorders>
            <w:noWrap/>
            <w:vAlign w:val="center"/>
            <w:hideMark/>
          </w:tcPr>
          <w:p w14:paraId="1B4130E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2EFD3C19"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la raccolta è libera</w:t>
            </w:r>
          </w:p>
        </w:tc>
      </w:tr>
    </w:tbl>
    <w:p w14:paraId="3066750F" w14:textId="77777777" w:rsidR="00235B26" w:rsidRPr="3A763063" w:rsidRDefault="00235B26"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5DB62FB6" w14:textId="77777777" w:rsidTr="00B343CA">
        <w:trPr>
          <w:trHeight w:val="615"/>
        </w:trPr>
        <w:tc>
          <w:tcPr>
            <w:tcW w:w="960" w:type="dxa"/>
            <w:tcBorders>
              <w:top w:val="nil"/>
              <w:left w:val="nil"/>
              <w:bottom w:val="nil"/>
              <w:right w:val="nil"/>
            </w:tcBorders>
            <w:shd w:val="clear" w:color="auto" w:fill="D9E2F3" w:themeFill="accent1" w:themeFillTint="33"/>
            <w:noWrap/>
            <w:vAlign w:val="center"/>
            <w:hideMark/>
          </w:tcPr>
          <w:p w14:paraId="02E21AB0"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C041</w:t>
            </w:r>
          </w:p>
        </w:tc>
        <w:tc>
          <w:tcPr>
            <w:tcW w:w="8821" w:type="dxa"/>
            <w:tcBorders>
              <w:top w:val="nil"/>
              <w:left w:val="nil"/>
              <w:bottom w:val="nil"/>
              <w:right w:val="nil"/>
            </w:tcBorders>
            <w:shd w:val="clear" w:color="auto" w:fill="D9E2F3" w:themeFill="accent1" w:themeFillTint="33"/>
            <w:vAlign w:val="center"/>
            <w:hideMark/>
          </w:tcPr>
          <w:p w14:paraId="372691DA"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Come è regolata la raccolta dei prodotti del sottobosco nelle aree rimboschite?</w:t>
            </w:r>
          </w:p>
        </w:tc>
      </w:tr>
      <w:tr w:rsidR="000A6A8F" w:rsidRPr="001548A3" w14:paraId="037183EE" w14:textId="77777777" w:rsidTr="001D5DEC">
        <w:trPr>
          <w:trHeight w:val="454"/>
        </w:trPr>
        <w:tc>
          <w:tcPr>
            <w:tcW w:w="960" w:type="dxa"/>
            <w:tcBorders>
              <w:top w:val="nil"/>
              <w:left w:val="nil"/>
              <w:bottom w:val="nil"/>
              <w:right w:val="nil"/>
            </w:tcBorders>
            <w:noWrap/>
            <w:vAlign w:val="center"/>
            <w:hideMark/>
          </w:tcPr>
          <w:p w14:paraId="31514FF4"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177520A1" w14:textId="77777777" w:rsidR="000A6A8F" w:rsidRPr="001548A3" w:rsidRDefault="000A6A8F" w:rsidP="001D5DEC">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Concessa come altrove ed anzi incoraggiata per il controllo delle piante infestanti</w:t>
            </w:r>
          </w:p>
        </w:tc>
      </w:tr>
      <w:tr w:rsidR="000A6A8F" w:rsidRPr="001548A3" w14:paraId="7111329C" w14:textId="77777777" w:rsidTr="0051582B">
        <w:trPr>
          <w:trHeight w:val="340"/>
        </w:trPr>
        <w:tc>
          <w:tcPr>
            <w:tcW w:w="960" w:type="dxa"/>
            <w:tcBorders>
              <w:top w:val="nil"/>
              <w:left w:val="nil"/>
              <w:bottom w:val="nil"/>
              <w:right w:val="nil"/>
            </w:tcBorders>
            <w:noWrap/>
            <w:vAlign w:val="center"/>
            <w:hideMark/>
          </w:tcPr>
          <w:p w14:paraId="34DEE0DB"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65650F84" w14:textId="77777777" w:rsidR="000A6A8F" w:rsidRPr="001548A3" w:rsidRDefault="000A6A8F" w:rsidP="001D5DEC">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Vietata prima che siano trascorsi 5 anni dalla messa a dimora delle piante</w:t>
            </w:r>
          </w:p>
        </w:tc>
      </w:tr>
      <w:tr w:rsidR="000A6A8F" w:rsidRPr="001548A3" w14:paraId="2BB6EC45" w14:textId="77777777" w:rsidTr="001D5DEC">
        <w:trPr>
          <w:trHeight w:val="397"/>
        </w:trPr>
        <w:tc>
          <w:tcPr>
            <w:tcW w:w="960" w:type="dxa"/>
            <w:tcBorders>
              <w:top w:val="nil"/>
              <w:left w:val="nil"/>
              <w:bottom w:val="nil"/>
              <w:right w:val="nil"/>
            </w:tcBorders>
            <w:noWrap/>
            <w:vAlign w:val="center"/>
            <w:hideMark/>
          </w:tcPr>
          <w:p w14:paraId="3BCF8DF2"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24855FBF" w14:textId="77777777" w:rsidR="000A6A8F" w:rsidRPr="001548A3" w:rsidRDefault="000A6A8F" w:rsidP="001D5DEC">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Vietata prima che siano trascorsi 15 anni dalla messa a dimora delle piante</w:t>
            </w:r>
          </w:p>
        </w:tc>
      </w:tr>
    </w:tbl>
    <w:p w14:paraId="2ECEE707" w14:textId="77777777" w:rsidR="00551080" w:rsidRPr="3A763063" w:rsidRDefault="00551080"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031CBD8C" w14:textId="77777777" w:rsidTr="00B343CA">
        <w:trPr>
          <w:trHeight w:val="615"/>
        </w:trPr>
        <w:tc>
          <w:tcPr>
            <w:tcW w:w="960" w:type="dxa"/>
            <w:tcBorders>
              <w:top w:val="nil"/>
              <w:left w:val="nil"/>
              <w:bottom w:val="nil"/>
              <w:right w:val="nil"/>
            </w:tcBorders>
            <w:shd w:val="clear" w:color="auto" w:fill="D9E2F3" w:themeFill="accent1" w:themeFillTint="33"/>
            <w:noWrap/>
            <w:vAlign w:val="center"/>
            <w:hideMark/>
          </w:tcPr>
          <w:p w14:paraId="2392CA4A"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C042</w:t>
            </w:r>
          </w:p>
        </w:tc>
        <w:tc>
          <w:tcPr>
            <w:tcW w:w="8821" w:type="dxa"/>
            <w:tcBorders>
              <w:top w:val="nil"/>
              <w:left w:val="nil"/>
              <w:bottom w:val="nil"/>
              <w:right w:val="nil"/>
            </w:tcBorders>
            <w:shd w:val="clear" w:color="auto" w:fill="D9E2F3" w:themeFill="accent1" w:themeFillTint="33"/>
            <w:vAlign w:val="center"/>
            <w:hideMark/>
          </w:tcPr>
          <w:p w14:paraId="51674DB3"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In quale orario è vietata la raccolta dei prodotti del sottobosco?</w:t>
            </w:r>
          </w:p>
        </w:tc>
      </w:tr>
      <w:tr w:rsidR="000A6A8F" w:rsidRPr="001548A3" w14:paraId="777F0001" w14:textId="77777777" w:rsidTr="001D5DEC">
        <w:trPr>
          <w:trHeight w:val="315"/>
        </w:trPr>
        <w:tc>
          <w:tcPr>
            <w:tcW w:w="960" w:type="dxa"/>
            <w:tcBorders>
              <w:top w:val="nil"/>
              <w:left w:val="nil"/>
              <w:bottom w:val="nil"/>
              <w:right w:val="nil"/>
            </w:tcBorders>
            <w:noWrap/>
            <w:vAlign w:val="center"/>
            <w:hideMark/>
          </w:tcPr>
          <w:p w14:paraId="00A05E75"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235463A2"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Da un'ora prima del tramonto ad un'ora dopo l'alba</w:t>
            </w:r>
          </w:p>
        </w:tc>
      </w:tr>
      <w:tr w:rsidR="000A6A8F" w:rsidRPr="001548A3" w14:paraId="1AC4D2B5" w14:textId="77777777" w:rsidTr="00BB40AE">
        <w:trPr>
          <w:trHeight w:val="624"/>
        </w:trPr>
        <w:tc>
          <w:tcPr>
            <w:tcW w:w="960" w:type="dxa"/>
            <w:tcBorders>
              <w:top w:val="nil"/>
              <w:left w:val="nil"/>
              <w:bottom w:val="nil"/>
              <w:right w:val="nil"/>
            </w:tcBorders>
            <w:noWrap/>
            <w:vAlign w:val="center"/>
            <w:hideMark/>
          </w:tcPr>
          <w:p w14:paraId="5E302255"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77A1F1C4"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Secondo orari stabiliti annualmente da apposita ordinanza del Sindaco, avendo in più riguardo a sbarre di chiusura, cartelli e consuetudini locali</w:t>
            </w:r>
          </w:p>
        </w:tc>
      </w:tr>
      <w:tr w:rsidR="000A6A8F" w:rsidRPr="001548A3" w14:paraId="032FA416" w14:textId="77777777" w:rsidTr="00BB40AE">
        <w:trPr>
          <w:trHeight w:val="283"/>
        </w:trPr>
        <w:tc>
          <w:tcPr>
            <w:tcW w:w="960" w:type="dxa"/>
            <w:tcBorders>
              <w:top w:val="nil"/>
              <w:left w:val="nil"/>
              <w:bottom w:val="nil"/>
              <w:right w:val="nil"/>
            </w:tcBorders>
            <w:noWrap/>
            <w:vAlign w:val="center"/>
            <w:hideMark/>
          </w:tcPr>
          <w:p w14:paraId="0BD42FD1"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663B1208"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Da un'ora dopo il tramonto ad un'ora prima della levata del sole</w:t>
            </w:r>
          </w:p>
        </w:tc>
      </w:tr>
    </w:tbl>
    <w:p w14:paraId="32B67541" w14:textId="77777777" w:rsidR="00551080" w:rsidRPr="3A763063" w:rsidRDefault="00551080"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125D406E" w14:textId="77777777" w:rsidTr="00B343CA">
        <w:trPr>
          <w:trHeight w:val="1021"/>
        </w:trPr>
        <w:tc>
          <w:tcPr>
            <w:tcW w:w="960" w:type="dxa"/>
            <w:tcBorders>
              <w:top w:val="nil"/>
              <w:left w:val="nil"/>
              <w:bottom w:val="nil"/>
              <w:right w:val="nil"/>
            </w:tcBorders>
            <w:shd w:val="clear" w:color="auto" w:fill="D9E2F3" w:themeFill="accent1" w:themeFillTint="33"/>
            <w:noWrap/>
            <w:vAlign w:val="center"/>
            <w:hideMark/>
          </w:tcPr>
          <w:p w14:paraId="55B6980A"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C043</w:t>
            </w:r>
          </w:p>
        </w:tc>
        <w:tc>
          <w:tcPr>
            <w:tcW w:w="8821" w:type="dxa"/>
            <w:tcBorders>
              <w:top w:val="nil"/>
              <w:left w:val="nil"/>
              <w:bottom w:val="nil"/>
              <w:right w:val="nil"/>
            </w:tcBorders>
            <w:shd w:val="clear" w:color="auto" w:fill="D9E2F3" w:themeFill="accent1" w:themeFillTint="33"/>
            <w:vAlign w:val="center"/>
            <w:hideMark/>
          </w:tcPr>
          <w:p w14:paraId="58F38C61"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Quali sono i limiti massimi consentiti dalla Legge </w:t>
            </w:r>
            <w:r>
              <w:rPr>
                <w:rFonts w:ascii="Arial" w:eastAsia="Times New Roman" w:hAnsi="Arial" w:cs="Arial"/>
                <w:b/>
                <w:bCs/>
                <w:color w:val="000000" w:themeColor="text1"/>
                <w:sz w:val="20"/>
                <w:szCs w:val="20"/>
                <w:lang w:eastAsia="it-IT"/>
              </w:rPr>
              <w:t>r</w:t>
            </w:r>
            <w:r w:rsidRPr="3A763063">
              <w:rPr>
                <w:rFonts w:ascii="Arial" w:eastAsia="Times New Roman" w:hAnsi="Arial" w:cs="Arial"/>
                <w:b/>
                <w:bCs/>
                <w:color w:val="000000" w:themeColor="text1"/>
                <w:sz w:val="20"/>
                <w:szCs w:val="20"/>
                <w:lang w:eastAsia="it-IT"/>
              </w:rPr>
              <w:t>egionale n. 2/1977 “</w:t>
            </w:r>
            <w:r w:rsidRPr="00DA49DD">
              <w:rPr>
                <w:rFonts w:ascii="Arial" w:eastAsia="Times New Roman" w:hAnsi="Arial" w:cs="Arial"/>
                <w:b/>
                <w:bCs/>
                <w:i/>
                <w:color w:val="000000" w:themeColor="text1"/>
                <w:sz w:val="20"/>
                <w:szCs w:val="20"/>
                <w:lang w:eastAsia="it-IT"/>
              </w:rPr>
              <w:t>Provvedimenti per la salvaguardia della flora regionale – istituzione di un fondo regionale per la conservazione della natura – disciplina della raccolta dei prodotti nel sottobosco</w:t>
            </w:r>
            <w:r w:rsidRPr="3A763063">
              <w:rPr>
                <w:rFonts w:ascii="Arial" w:eastAsia="Times New Roman" w:hAnsi="Arial" w:cs="Arial"/>
                <w:b/>
                <w:bCs/>
                <w:color w:val="000000" w:themeColor="text1"/>
                <w:sz w:val="20"/>
                <w:szCs w:val="20"/>
                <w:lang w:eastAsia="it-IT"/>
              </w:rPr>
              <w:t>” per la raccolta dei seguenti prodotti del sottobosco?</w:t>
            </w:r>
          </w:p>
        </w:tc>
      </w:tr>
      <w:tr w:rsidR="000A6A8F" w:rsidRPr="001548A3" w14:paraId="1707F3FB" w14:textId="77777777" w:rsidTr="00B343CA">
        <w:trPr>
          <w:trHeight w:val="1020"/>
        </w:trPr>
        <w:tc>
          <w:tcPr>
            <w:tcW w:w="960" w:type="dxa"/>
            <w:tcBorders>
              <w:top w:val="nil"/>
              <w:left w:val="nil"/>
              <w:bottom w:val="nil"/>
              <w:right w:val="nil"/>
            </w:tcBorders>
            <w:noWrap/>
            <w:vAlign w:val="center"/>
            <w:hideMark/>
          </w:tcPr>
          <w:p w14:paraId="1E7D719D"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lastRenderedPageBreak/>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4D7C499C" w14:textId="77777777" w:rsidR="000A6A8F"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Tartufi 1 Kg</w:t>
            </w:r>
          </w:p>
          <w:p w14:paraId="3420BAA4" w14:textId="77777777" w:rsidR="000A6A8F"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Muschi 300 gr</w:t>
            </w:r>
          </w:p>
          <w:p w14:paraId="66A4FEAA" w14:textId="77777777" w:rsidR="000A6A8F"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Lamponi, more di rovo, mirtilli e fragole 1 kg</w:t>
            </w:r>
          </w:p>
          <w:p w14:paraId="62CABED6"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Bacche di ginepro 200 gr</w:t>
            </w:r>
          </w:p>
        </w:tc>
      </w:tr>
      <w:tr w:rsidR="000A6A8F" w:rsidRPr="001548A3" w14:paraId="1A2E64F5" w14:textId="77777777" w:rsidTr="001D5DEC">
        <w:trPr>
          <w:trHeight w:val="885"/>
        </w:trPr>
        <w:tc>
          <w:tcPr>
            <w:tcW w:w="960" w:type="dxa"/>
            <w:tcBorders>
              <w:top w:val="nil"/>
              <w:left w:val="nil"/>
              <w:bottom w:val="nil"/>
              <w:right w:val="nil"/>
            </w:tcBorders>
            <w:noWrap/>
            <w:vAlign w:val="center"/>
            <w:hideMark/>
          </w:tcPr>
          <w:p w14:paraId="2727AEAA"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3864785D" w14:textId="77777777" w:rsidR="000A6A8F"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Tartufi un solo esemplare</w:t>
            </w:r>
          </w:p>
          <w:p w14:paraId="016A6201" w14:textId="77777777" w:rsidR="000A6A8F"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Muschi, lamponi, more, fragole, mirtilli 1 kg</w:t>
            </w:r>
          </w:p>
          <w:p w14:paraId="693E6826"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Bacche di ginepro 200 gr</w:t>
            </w:r>
          </w:p>
        </w:tc>
      </w:tr>
      <w:tr w:rsidR="000A6A8F" w:rsidRPr="001548A3" w14:paraId="2AF173D1" w14:textId="77777777" w:rsidTr="001D5DEC">
        <w:trPr>
          <w:trHeight w:val="765"/>
        </w:trPr>
        <w:tc>
          <w:tcPr>
            <w:tcW w:w="960" w:type="dxa"/>
            <w:tcBorders>
              <w:top w:val="nil"/>
              <w:left w:val="nil"/>
              <w:bottom w:val="nil"/>
              <w:right w:val="nil"/>
            </w:tcBorders>
            <w:noWrap/>
            <w:vAlign w:val="center"/>
            <w:hideMark/>
          </w:tcPr>
          <w:p w14:paraId="00E3C035"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3C516362" w14:textId="77777777" w:rsidR="000A6A8F"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Tartufi, muschi, lamponi, more, fragole 1 kg</w:t>
            </w:r>
          </w:p>
          <w:p w14:paraId="195E6DF0" w14:textId="77777777" w:rsidR="000A6A8F"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Mirtilli 2 kg</w:t>
            </w:r>
          </w:p>
          <w:p w14:paraId="56AC4C21"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Bacche di ginepro 200 gr</w:t>
            </w:r>
          </w:p>
        </w:tc>
      </w:tr>
    </w:tbl>
    <w:p w14:paraId="1EF770F2" w14:textId="77777777" w:rsidR="00551080" w:rsidRPr="3A763063" w:rsidRDefault="00551080"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5970032F" w14:textId="77777777" w:rsidTr="00B343CA">
        <w:trPr>
          <w:trHeight w:val="540"/>
        </w:trPr>
        <w:tc>
          <w:tcPr>
            <w:tcW w:w="960" w:type="dxa"/>
            <w:tcBorders>
              <w:top w:val="nil"/>
              <w:left w:val="nil"/>
              <w:bottom w:val="nil"/>
              <w:right w:val="nil"/>
            </w:tcBorders>
            <w:shd w:val="clear" w:color="auto" w:fill="D9E2F3" w:themeFill="accent1" w:themeFillTint="33"/>
            <w:noWrap/>
            <w:vAlign w:val="center"/>
            <w:hideMark/>
          </w:tcPr>
          <w:p w14:paraId="0BF4ED00"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C044</w:t>
            </w:r>
          </w:p>
        </w:tc>
        <w:tc>
          <w:tcPr>
            <w:tcW w:w="8821" w:type="dxa"/>
            <w:tcBorders>
              <w:top w:val="nil"/>
              <w:left w:val="nil"/>
              <w:bottom w:val="nil"/>
              <w:right w:val="nil"/>
            </w:tcBorders>
            <w:shd w:val="clear" w:color="auto" w:fill="D9E2F3" w:themeFill="accent1" w:themeFillTint="33"/>
            <w:noWrap/>
            <w:vAlign w:val="center"/>
            <w:hideMark/>
          </w:tcPr>
          <w:p w14:paraId="4E34C4D5"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Cosa è una specie endemica?</w:t>
            </w:r>
          </w:p>
        </w:tc>
      </w:tr>
      <w:tr w:rsidR="000A6A8F" w:rsidRPr="001548A3" w14:paraId="4FDE84A9" w14:textId="77777777" w:rsidTr="001D5DEC">
        <w:trPr>
          <w:trHeight w:val="315"/>
        </w:trPr>
        <w:tc>
          <w:tcPr>
            <w:tcW w:w="960" w:type="dxa"/>
            <w:tcBorders>
              <w:top w:val="nil"/>
              <w:left w:val="nil"/>
              <w:bottom w:val="nil"/>
              <w:right w:val="nil"/>
            </w:tcBorders>
            <w:noWrap/>
            <w:vAlign w:val="center"/>
            <w:hideMark/>
          </w:tcPr>
          <w:p w14:paraId="3936F9D1"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0D1A954E"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Una specie che cresce isolata, in piccole colonie </w:t>
            </w:r>
          </w:p>
        </w:tc>
      </w:tr>
      <w:tr w:rsidR="000A6A8F" w:rsidRPr="001548A3" w14:paraId="6E1FB341" w14:textId="77777777" w:rsidTr="00B343CA">
        <w:trPr>
          <w:trHeight w:val="315"/>
        </w:trPr>
        <w:tc>
          <w:tcPr>
            <w:tcW w:w="960" w:type="dxa"/>
            <w:tcBorders>
              <w:top w:val="nil"/>
              <w:left w:val="nil"/>
              <w:bottom w:val="nil"/>
              <w:right w:val="nil"/>
            </w:tcBorders>
            <w:noWrap/>
            <w:vAlign w:val="center"/>
            <w:hideMark/>
          </w:tcPr>
          <w:p w14:paraId="2694317F"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1E3B9068"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Una specie esclusiva di un determinato territorio </w:t>
            </w:r>
          </w:p>
        </w:tc>
      </w:tr>
      <w:tr w:rsidR="000A6A8F" w:rsidRPr="001548A3" w14:paraId="0E606020" w14:textId="77777777" w:rsidTr="001D5DEC">
        <w:trPr>
          <w:trHeight w:val="315"/>
        </w:trPr>
        <w:tc>
          <w:tcPr>
            <w:tcW w:w="960" w:type="dxa"/>
            <w:tcBorders>
              <w:top w:val="nil"/>
              <w:left w:val="nil"/>
              <w:bottom w:val="nil"/>
              <w:right w:val="nil"/>
            </w:tcBorders>
            <w:noWrap/>
            <w:vAlign w:val="center"/>
            <w:hideMark/>
          </w:tcPr>
          <w:p w14:paraId="512CBDC6"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3C7923D4"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Una specie a distribuzione globale</w:t>
            </w:r>
          </w:p>
        </w:tc>
      </w:tr>
    </w:tbl>
    <w:p w14:paraId="32E4A013" w14:textId="77777777" w:rsidR="00551080" w:rsidRPr="3A763063" w:rsidRDefault="00551080"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2C79ECA8" w14:textId="77777777" w:rsidTr="00B343CA">
        <w:trPr>
          <w:trHeight w:hRule="exact" w:val="964"/>
        </w:trPr>
        <w:tc>
          <w:tcPr>
            <w:tcW w:w="960" w:type="dxa"/>
            <w:tcBorders>
              <w:top w:val="nil"/>
              <w:left w:val="nil"/>
              <w:bottom w:val="nil"/>
              <w:right w:val="nil"/>
            </w:tcBorders>
            <w:shd w:val="clear" w:color="auto" w:fill="D9E2F3" w:themeFill="accent1" w:themeFillTint="33"/>
            <w:noWrap/>
            <w:vAlign w:val="center"/>
            <w:hideMark/>
          </w:tcPr>
          <w:p w14:paraId="22545284"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C045</w:t>
            </w:r>
          </w:p>
        </w:tc>
        <w:tc>
          <w:tcPr>
            <w:tcW w:w="8821" w:type="dxa"/>
            <w:tcBorders>
              <w:top w:val="nil"/>
              <w:left w:val="nil"/>
              <w:bottom w:val="nil"/>
              <w:right w:val="nil"/>
            </w:tcBorders>
            <w:shd w:val="clear" w:color="auto" w:fill="D9E2F3" w:themeFill="accent1" w:themeFillTint="33"/>
            <w:vAlign w:val="center"/>
            <w:hideMark/>
          </w:tcPr>
          <w:p w14:paraId="17EE4FD9"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Quali sono gli </w:t>
            </w:r>
            <w:r w:rsidRPr="00917C45">
              <w:rPr>
                <w:rFonts w:ascii="Arial" w:eastAsia="Times New Roman" w:hAnsi="Arial" w:cs="Arial"/>
                <w:b/>
                <w:bCs/>
                <w:color w:val="000000" w:themeColor="text1"/>
                <w:sz w:val="20"/>
                <w:szCs w:val="20"/>
                <w:lang w:eastAsia="it-IT"/>
              </w:rPr>
              <w:t xml:space="preserve">alberi e gli arbusti </w:t>
            </w:r>
            <w:r w:rsidRPr="3A763063">
              <w:rPr>
                <w:rFonts w:ascii="Arial" w:eastAsia="Times New Roman" w:hAnsi="Arial" w:cs="Arial"/>
                <w:b/>
                <w:bCs/>
                <w:color w:val="000000" w:themeColor="text1"/>
                <w:sz w:val="20"/>
                <w:szCs w:val="20"/>
                <w:lang w:eastAsia="it-IT"/>
              </w:rPr>
              <w:t>protetti dall’art. 4 della Legge regionale n. 2/1977 “</w:t>
            </w:r>
            <w:r w:rsidRPr="00C9700D">
              <w:rPr>
                <w:rFonts w:ascii="Arial" w:eastAsia="Times New Roman" w:hAnsi="Arial" w:cs="Arial"/>
                <w:b/>
                <w:bCs/>
                <w:i/>
                <w:color w:val="000000" w:themeColor="text1"/>
                <w:sz w:val="20"/>
                <w:szCs w:val="20"/>
                <w:lang w:eastAsia="it-IT"/>
              </w:rPr>
              <w:t>Provvedimenti per la salvaguardia della flora regionale – istituzione di un fondo regionale per la conservazione della natura – disciplina della raccolta dei prodotti nel sottobosco</w:t>
            </w:r>
            <w:r w:rsidRPr="3A763063">
              <w:rPr>
                <w:rFonts w:ascii="Arial" w:eastAsia="Times New Roman" w:hAnsi="Arial" w:cs="Arial"/>
                <w:b/>
                <w:bCs/>
                <w:color w:val="000000" w:themeColor="text1"/>
                <w:sz w:val="20"/>
                <w:szCs w:val="20"/>
                <w:lang w:eastAsia="it-IT"/>
              </w:rPr>
              <w:t>”?</w:t>
            </w:r>
          </w:p>
        </w:tc>
      </w:tr>
      <w:tr w:rsidR="000A6A8F" w:rsidRPr="001548A3" w14:paraId="55DF2FCB" w14:textId="77777777" w:rsidTr="001D5DEC">
        <w:trPr>
          <w:trHeight w:val="315"/>
        </w:trPr>
        <w:tc>
          <w:tcPr>
            <w:tcW w:w="960" w:type="dxa"/>
            <w:tcBorders>
              <w:top w:val="nil"/>
              <w:left w:val="nil"/>
              <w:bottom w:val="nil"/>
              <w:right w:val="nil"/>
            </w:tcBorders>
            <w:noWrap/>
            <w:vAlign w:val="center"/>
            <w:hideMark/>
          </w:tcPr>
          <w:p w14:paraId="5C78C50B"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202C12EF"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Leccio, betulla, pioppo cipressino</w:t>
            </w:r>
          </w:p>
        </w:tc>
      </w:tr>
      <w:tr w:rsidR="000A6A8F" w:rsidRPr="001548A3" w14:paraId="6E6BB5BD" w14:textId="77777777" w:rsidTr="00B343CA">
        <w:trPr>
          <w:trHeight w:val="315"/>
        </w:trPr>
        <w:tc>
          <w:tcPr>
            <w:tcW w:w="960" w:type="dxa"/>
            <w:tcBorders>
              <w:top w:val="nil"/>
              <w:left w:val="nil"/>
              <w:bottom w:val="nil"/>
              <w:right w:val="nil"/>
            </w:tcBorders>
            <w:noWrap/>
            <w:vAlign w:val="center"/>
            <w:hideMark/>
          </w:tcPr>
          <w:p w14:paraId="6E3957D5"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28EB8576"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Cerro-sughera, tasso, agrifoglio</w:t>
            </w:r>
          </w:p>
        </w:tc>
      </w:tr>
      <w:tr w:rsidR="000A6A8F" w:rsidRPr="001548A3" w14:paraId="7D7C428C" w14:textId="77777777" w:rsidTr="001D5DEC">
        <w:trPr>
          <w:trHeight w:val="315"/>
        </w:trPr>
        <w:tc>
          <w:tcPr>
            <w:tcW w:w="960" w:type="dxa"/>
            <w:tcBorders>
              <w:top w:val="nil"/>
              <w:left w:val="nil"/>
              <w:bottom w:val="nil"/>
              <w:right w:val="nil"/>
            </w:tcBorders>
            <w:noWrap/>
            <w:vAlign w:val="center"/>
            <w:hideMark/>
          </w:tcPr>
          <w:p w14:paraId="35280481"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5B41919E"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Castagno, tiglio, roverella</w:t>
            </w:r>
          </w:p>
        </w:tc>
      </w:tr>
    </w:tbl>
    <w:p w14:paraId="5A3F1619" w14:textId="77777777" w:rsidR="00551080" w:rsidRPr="3A763063" w:rsidRDefault="00551080"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32A39F64" w14:textId="77777777" w:rsidTr="00B343CA">
        <w:trPr>
          <w:trHeight w:val="631"/>
        </w:trPr>
        <w:tc>
          <w:tcPr>
            <w:tcW w:w="960" w:type="dxa"/>
            <w:tcBorders>
              <w:top w:val="nil"/>
              <w:left w:val="nil"/>
              <w:bottom w:val="nil"/>
              <w:right w:val="nil"/>
            </w:tcBorders>
            <w:shd w:val="clear" w:color="auto" w:fill="D9E2F3" w:themeFill="accent1" w:themeFillTint="33"/>
            <w:noWrap/>
            <w:vAlign w:val="center"/>
            <w:hideMark/>
          </w:tcPr>
          <w:p w14:paraId="2311E122" w14:textId="77777777" w:rsidR="000A6A8F" w:rsidRPr="001548A3" w:rsidRDefault="000A6A8F" w:rsidP="001D5DEC">
            <w:pPr>
              <w:spacing w:after="0" w:line="240" w:lineRule="auto"/>
              <w:jc w:val="center"/>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C046</w:t>
            </w:r>
          </w:p>
        </w:tc>
        <w:tc>
          <w:tcPr>
            <w:tcW w:w="8821" w:type="dxa"/>
            <w:tcBorders>
              <w:top w:val="nil"/>
              <w:left w:val="nil"/>
              <w:bottom w:val="nil"/>
              <w:right w:val="nil"/>
            </w:tcBorders>
            <w:shd w:val="clear" w:color="auto" w:fill="D9E2F3" w:themeFill="accent1" w:themeFillTint="33"/>
            <w:noWrap/>
            <w:vAlign w:val="center"/>
            <w:hideMark/>
          </w:tcPr>
          <w:p w14:paraId="7FF69AF5"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 è la normativa che tutela gli Alberi Monumentali d'Italia?</w:t>
            </w:r>
          </w:p>
        </w:tc>
      </w:tr>
      <w:tr w:rsidR="000A6A8F" w:rsidRPr="001548A3" w14:paraId="7232E712" w14:textId="77777777" w:rsidTr="001D5DEC">
        <w:trPr>
          <w:trHeight w:val="315"/>
        </w:trPr>
        <w:tc>
          <w:tcPr>
            <w:tcW w:w="960" w:type="dxa"/>
            <w:tcBorders>
              <w:top w:val="nil"/>
              <w:left w:val="nil"/>
              <w:bottom w:val="nil"/>
              <w:right w:val="nil"/>
            </w:tcBorders>
            <w:noWrap/>
            <w:vAlign w:val="center"/>
            <w:hideMark/>
          </w:tcPr>
          <w:p w14:paraId="4A2698DE"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bottom"/>
            <w:hideMark/>
          </w:tcPr>
          <w:p w14:paraId="45C358CF" w14:textId="77777777" w:rsidR="000A6A8F" w:rsidRPr="00AE4334" w:rsidRDefault="000A6A8F" w:rsidP="001D5DEC">
            <w:pPr>
              <w:spacing w:after="0" w:line="240" w:lineRule="auto"/>
              <w:jc w:val="both"/>
              <w:rPr>
                <w:rFonts w:ascii="Arial" w:eastAsia="Times New Roman" w:hAnsi="Arial" w:cs="Arial"/>
                <w:color w:val="000000" w:themeColor="text1"/>
                <w:sz w:val="20"/>
                <w:szCs w:val="20"/>
                <w:lang w:eastAsia="it-IT"/>
              </w:rPr>
            </w:pPr>
            <w:r w:rsidRPr="00AE4334">
              <w:rPr>
                <w:rFonts w:ascii="Arial" w:eastAsia="Times New Roman" w:hAnsi="Arial" w:cs="Arial"/>
                <w:color w:val="000000" w:themeColor="text1"/>
                <w:sz w:val="20"/>
                <w:szCs w:val="20"/>
                <w:lang w:eastAsia="it-IT"/>
              </w:rPr>
              <w:t xml:space="preserve">La Legge </w:t>
            </w:r>
            <w:r>
              <w:rPr>
                <w:rFonts w:ascii="Arial" w:eastAsia="Times New Roman" w:hAnsi="Arial" w:cs="Arial"/>
                <w:color w:val="000000" w:themeColor="text1"/>
                <w:sz w:val="20"/>
                <w:szCs w:val="20"/>
                <w:lang w:eastAsia="it-IT"/>
              </w:rPr>
              <w:t>r</w:t>
            </w:r>
            <w:r w:rsidRPr="00AE4334">
              <w:rPr>
                <w:rFonts w:ascii="Arial" w:eastAsia="Times New Roman" w:hAnsi="Arial" w:cs="Arial"/>
                <w:color w:val="000000" w:themeColor="text1"/>
                <w:sz w:val="20"/>
                <w:szCs w:val="20"/>
                <w:lang w:eastAsia="it-IT"/>
              </w:rPr>
              <w:t>egionale n. 2/1977</w:t>
            </w:r>
          </w:p>
        </w:tc>
      </w:tr>
      <w:tr w:rsidR="000A6A8F" w:rsidRPr="001548A3" w14:paraId="40344A30" w14:textId="77777777" w:rsidTr="00B343CA">
        <w:trPr>
          <w:trHeight w:val="315"/>
        </w:trPr>
        <w:tc>
          <w:tcPr>
            <w:tcW w:w="960" w:type="dxa"/>
            <w:tcBorders>
              <w:top w:val="nil"/>
              <w:left w:val="nil"/>
              <w:bottom w:val="nil"/>
              <w:right w:val="nil"/>
            </w:tcBorders>
            <w:noWrap/>
            <w:vAlign w:val="center"/>
            <w:hideMark/>
          </w:tcPr>
          <w:p w14:paraId="25D790A1"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bottom"/>
            <w:hideMark/>
          </w:tcPr>
          <w:p w14:paraId="59D44A53" w14:textId="77777777" w:rsidR="000A6A8F" w:rsidRPr="00AE4334" w:rsidRDefault="000A6A8F" w:rsidP="001D5DEC">
            <w:pPr>
              <w:spacing w:after="0" w:line="240" w:lineRule="auto"/>
              <w:jc w:val="both"/>
              <w:rPr>
                <w:rFonts w:ascii="Arial" w:eastAsia="Times New Roman" w:hAnsi="Arial" w:cs="Arial"/>
                <w:color w:val="000000" w:themeColor="text1"/>
                <w:sz w:val="20"/>
                <w:szCs w:val="20"/>
                <w:lang w:eastAsia="it-IT"/>
              </w:rPr>
            </w:pPr>
            <w:r w:rsidRPr="00AE4334">
              <w:rPr>
                <w:rFonts w:ascii="Arial" w:eastAsia="Times New Roman" w:hAnsi="Arial" w:cs="Arial"/>
                <w:color w:val="000000" w:themeColor="text1"/>
                <w:sz w:val="20"/>
                <w:szCs w:val="20"/>
                <w:lang w:eastAsia="it-IT"/>
              </w:rPr>
              <w:t>La Legge n. 10/2013</w:t>
            </w:r>
          </w:p>
        </w:tc>
      </w:tr>
      <w:tr w:rsidR="000A6A8F" w:rsidRPr="001548A3" w14:paraId="350CC947" w14:textId="77777777" w:rsidTr="001D5DEC">
        <w:trPr>
          <w:trHeight w:val="315"/>
        </w:trPr>
        <w:tc>
          <w:tcPr>
            <w:tcW w:w="960" w:type="dxa"/>
            <w:tcBorders>
              <w:top w:val="nil"/>
              <w:left w:val="nil"/>
              <w:bottom w:val="nil"/>
              <w:right w:val="nil"/>
            </w:tcBorders>
            <w:noWrap/>
            <w:vAlign w:val="center"/>
            <w:hideMark/>
          </w:tcPr>
          <w:p w14:paraId="310EECD4"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bottom"/>
            <w:hideMark/>
          </w:tcPr>
          <w:p w14:paraId="24A04F3E" w14:textId="77777777" w:rsidR="000A6A8F" w:rsidRPr="00AE4334" w:rsidRDefault="000A6A8F" w:rsidP="001D5DEC">
            <w:pPr>
              <w:spacing w:after="0" w:line="240" w:lineRule="auto"/>
              <w:jc w:val="both"/>
              <w:rPr>
                <w:rFonts w:ascii="Arial" w:eastAsia="Times New Roman" w:hAnsi="Arial" w:cs="Arial"/>
                <w:color w:val="000000" w:themeColor="text1"/>
                <w:sz w:val="20"/>
                <w:szCs w:val="20"/>
                <w:lang w:eastAsia="it-IT"/>
              </w:rPr>
            </w:pPr>
            <w:r w:rsidRPr="00AE4334">
              <w:rPr>
                <w:rFonts w:ascii="Arial" w:eastAsia="Times New Roman" w:hAnsi="Arial" w:cs="Arial"/>
                <w:color w:val="000000" w:themeColor="text1"/>
                <w:sz w:val="20"/>
                <w:szCs w:val="20"/>
                <w:lang w:eastAsia="it-IT"/>
              </w:rPr>
              <w:t xml:space="preserve">La Legge </w:t>
            </w:r>
            <w:r>
              <w:rPr>
                <w:rFonts w:ascii="Arial" w:eastAsia="Times New Roman" w:hAnsi="Arial" w:cs="Arial"/>
                <w:color w:val="000000" w:themeColor="text1"/>
                <w:sz w:val="20"/>
                <w:szCs w:val="20"/>
                <w:lang w:eastAsia="it-IT"/>
              </w:rPr>
              <w:t>r</w:t>
            </w:r>
            <w:r w:rsidRPr="00AE4334">
              <w:rPr>
                <w:rFonts w:ascii="Arial" w:eastAsia="Times New Roman" w:hAnsi="Arial" w:cs="Arial"/>
                <w:color w:val="000000" w:themeColor="text1"/>
                <w:sz w:val="20"/>
                <w:szCs w:val="20"/>
                <w:lang w:eastAsia="it-IT"/>
              </w:rPr>
              <w:t>egionale n. 24/2011</w:t>
            </w:r>
          </w:p>
        </w:tc>
      </w:tr>
    </w:tbl>
    <w:p w14:paraId="66BE2EAF" w14:textId="77777777" w:rsidR="00551080" w:rsidRPr="3A763063" w:rsidRDefault="00551080"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594A324C" w14:textId="77777777" w:rsidTr="00B343CA">
        <w:trPr>
          <w:trHeight w:hRule="exact" w:val="1077"/>
        </w:trPr>
        <w:tc>
          <w:tcPr>
            <w:tcW w:w="960" w:type="dxa"/>
            <w:tcBorders>
              <w:top w:val="nil"/>
              <w:left w:val="nil"/>
              <w:bottom w:val="nil"/>
              <w:right w:val="nil"/>
            </w:tcBorders>
            <w:shd w:val="clear" w:color="auto" w:fill="D9E2F3" w:themeFill="accent1" w:themeFillTint="33"/>
            <w:noWrap/>
            <w:vAlign w:val="center"/>
            <w:hideMark/>
          </w:tcPr>
          <w:p w14:paraId="469274C5" w14:textId="77777777" w:rsidR="000A6A8F" w:rsidRPr="001548A3" w:rsidRDefault="000A6A8F" w:rsidP="001D5DEC">
            <w:pPr>
              <w:spacing w:after="0" w:line="240" w:lineRule="auto"/>
              <w:jc w:val="center"/>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C047</w:t>
            </w:r>
          </w:p>
        </w:tc>
        <w:tc>
          <w:tcPr>
            <w:tcW w:w="8821" w:type="dxa"/>
            <w:tcBorders>
              <w:top w:val="nil"/>
              <w:left w:val="nil"/>
              <w:bottom w:val="nil"/>
              <w:right w:val="nil"/>
            </w:tcBorders>
            <w:shd w:val="clear" w:color="auto" w:fill="D9E2F3" w:themeFill="accent1" w:themeFillTint="33"/>
            <w:noWrap/>
            <w:vAlign w:val="center"/>
            <w:hideMark/>
          </w:tcPr>
          <w:p w14:paraId="7B968A72"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A quale soggetto pubblico è affidata la tutela di un albero monumentale tutelato ai sensi della Legge </w:t>
            </w:r>
            <w:r>
              <w:rPr>
                <w:rFonts w:ascii="Arial" w:eastAsia="Times New Roman" w:hAnsi="Arial" w:cs="Arial"/>
                <w:b/>
                <w:bCs/>
                <w:color w:val="000000" w:themeColor="text1"/>
                <w:sz w:val="20"/>
                <w:szCs w:val="20"/>
                <w:lang w:eastAsia="it-IT"/>
              </w:rPr>
              <w:t>r</w:t>
            </w:r>
            <w:r w:rsidRPr="3A763063">
              <w:rPr>
                <w:rFonts w:ascii="Arial" w:eastAsia="Times New Roman" w:hAnsi="Arial" w:cs="Arial"/>
                <w:b/>
                <w:bCs/>
                <w:color w:val="000000" w:themeColor="text1"/>
                <w:sz w:val="20"/>
                <w:szCs w:val="20"/>
                <w:lang w:eastAsia="it-IT"/>
              </w:rPr>
              <w:t>egionale n. 2/1977 “</w:t>
            </w:r>
            <w:r w:rsidRPr="00AE4334">
              <w:rPr>
                <w:rFonts w:ascii="Arial" w:eastAsia="Times New Roman" w:hAnsi="Arial" w:cs="Arial"/>
                <w:b/>
                <w:bCs/>
                <w:i/>
                <w:color w:val="000000" w:themeColor="text1"/>
                <w:sz w:val="20"/>
                <w:szCs w:val="20"/>
                <w:lang w:eastAsia="it-IT"/>
              </w:rPr>
              <w:t>Provvedimenti per la salvaguardia della flora regionale – istituzione di un fondo regionale per la conservazione della natura – disciplina della raccolta dei prodotti nel sottobosco</w:t>
            </w:r>
            <w:r w:rsidRPr="3A763063">
              <w:rPr>
                <w:rFonts w:ascii="Arial" w:eastAsia="Times New Roman" w:hAnsi="Arial" w:cs="Arial"/>
                <w:b/>
                <w:bCs/>
                <w:color w:val="000000" w:themeColor="text1"/>
                <w:sz w:val="20"/>
                <w:szCs w:val="20"/>
                <w:lang w:eastAsia="it-IT"/>
              </w:rPr>
              <w:t>”?</w:t>
            </w:r>
          </w:p>
        </w:tc>
      </w:tr>
      <w:tr w:rsidR="000A6A8F" w:rsidRPr="001548A3" w14:paraId="6523834A" w14:textId="77777777" w:rsidTr="00B343CA">
        <w:trPr>
          <w:trHeight w:val="315"/>
        </w:trPr>
        <w:tc>
          <w:tcPr>
            <w:tcW w:w="960" w:type="dxa"/>
            <w:tcBorders>
              <w:top w:val="nil"/>
              <w:left w:val="nil"/>
              <w:bottom w:val="nil"/>
              <w:right w:val="nil"/>
            </w:tcBorders>
            <w:noWrap/>
            <w:vAlign w:val="center"/>
            <w:hideMark/>
          </w:tcPr>
          <w:p w14:paraId="0E786341"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3B847FB1"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 Comune nel quale vegeta l'esemplare arboreo</w:t>
            </w:r>
          </w:p>
        </w:tc>
      </w:tr>
      <w:tr w:rsidR="000A6A8F" w:rsidRPr="001548A3" w14:paraId="5B978BB5" w14:textId="77777777" w:rsidTr="001D5DEC">
        <w:trPr>
          <w:trHeight w:val="315"/>
        </w:trPr>
        <w:tc>
          <w:tcPr>
            <w:tcW w:w="960" w:type="dxa"/>
            <w:tcBorders>
              <w:top w:val="nil"/>
              <w:left w:val="nil"/>
              <w:bottom w:val="nil"/>
              <w:right w:val="nil"/>
            </w:tcBorders>
            <w:noWrap/>
            <w:vAlign w:val="center"/>
            <w:hideMark/>
          </w:tcPr>
          <w:p w14:paraId="1E708D7E"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5EF0EBEB"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 privato a cui appartiene l'albero</w:t>
            </w:r>
          </w:p>
        </w:tc>
      </w:tr>
      <w:tr w:rsidR="000A6A8F" w:rsidRPr="001548A3" w14:paraId="2EB59712" w14:textId="77777777" w:rsidTr="001D5DEC">
        <w:trPr>
          <w:trHeight w:val="315"/>
        </w:trPr>
        <w:tc>
          <w:tcPr>
            <w:tcW w:w="960" w:type="dxa"/>
            <w:tcBorders>
              <w:top w:val="nil"/>
              <w:left w:val="nil"/>
              <w:bottom w:val="nil"/>
              <w:right w:val="nil"/>
            </w:tcBorders>
            <w:noWrap/>
            <w:vAlign w:val="center"/>
            <w:hideMark/>
          </w:tcPr>
          <w:p w14:paraId="5FD789D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6ACF5325"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Alla Regione Emilia-Romagna</w:t>
            </w:r>
          </w:p>
        </w:tc>
      </w:tr>
    </w:tbl>
    <w:p w14:paraId="4C8BFE1B" w14:textId="77777777" w:rsidR="00551080" w:rsidRPr="3A763063" w:rsidRDefault="00551080"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5DDCC018" w14:textId="77777777" w:rsidTr="00B343CA">
        <w:trPr>
          <w:trHeight w:val="561"/>
        </w:trPr>
        <w:tc>
          <w:tcPr>
            <w:tcW w:w="960" w:type="dxa"/>
            <w:tcBorders>
              <w:top w:val="nil"/>
              <w:left w:val="nil"/>
              <w:bottom w:val="nil"/>
              <w:right w:val="nil"/>
            </w:tcBorders>
            <w:shd w:val="clear" w:color="auto" w:fill="D9E2F3" w:themeFill="accent1" w:themeFillTint="33"/>
            <w:noWrap/>
            <w:vAlign w:val="center"/>
            <w:hideMark/>
          </w:tcPr>
          <w:p w14:paraId="07716549" w14:textId="77777777" w:rsidR="000A6A8F" w:rsidRPr="001548A3" w:rsidRDefault="000A6A8F" w:rsidP="001D5DEC">
            <w:pPr>
              <w:spacing w:after="0" w:line="240" w:lineRule="auto"/>
              <w:jc w:val="center"/>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C04</w:t>
            </w:r>
            <w:r>
              <w:rPr>
                <w:rFonts w:ascii="Arial" w:eastAsia="Times New Roman" w:hAnsi="Arial" w:cs="Arial"/>
                <w:b/>
                <w:bCs/>
                <w:color w:val="000000" w:themeColor="text1"/>
                <w:sz w:val="20"/>
                <w:szCs w:val="20"/>
                <w:lang w:eastAsia="it-IT"/>
              </w:rPr>
              <w:t>8</w:t>
            </w:r>
          </w:p>
        </w:tc>
        <w:tc>
          <w:tcPr>
            <w:tcW w:w="8821" w:type="dxa"/>
            <w:tcBorders>
              <w:top w:val="nil"/>
              <w:left w:val="nil"/>
              <w:bottom w:val="nil"/>
              <w:right w:val="nil"/>
            </w:tcBorders>
            <w:shd w:val="clear" w:color="auto" w:fill="D9E2F3" w:themeFill="accent1" w:themeFillTint="33"/>
            <w:vAlign w:val="center"/>
            <w:hideMark/>
          </w:tcPr>
          <w:p w14:paraId="24474989"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è la normativa che tutela gli esemplari arborei monumentali a livello regionale?</w:t>
            </w:r>
          </w:p>
        </w:tc>
      </w:tr>
      <w:tr w:rsidR="000A6A8F" w:rsidRPr="001548A3" w14:paraId="03029481" w14:textId="77777777" w:rsidTr="001D5DEC">
        <w:trPr>
          <w:trHeight w:val="315"/>
        </w:trPr>
        <w:tc>
          <w:tcPr>
            <w:tcW w:w="960" w:type="dxa"/>
            <w:tcBorders>
              <w:top w:val="nil"/>
              <w:left w:val="nil"/>
              <w:bottom w:val="nil"/>
              <w:right w:val="nil"/>
            </w:tcBorders>
            <w:noWrap/>
            <w:vAlign w:val="center"/>
            <w:hideMark/>
          </w:tcPr>
          <w:p w14:paraId="78C242D0"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bottom"/>
            <w:hideMark/>
          </w:tcPr>
          <w:p w14:paraId="4F8A2D8F" w14:textId="77777777" w:rsidR="000A6A8F" w:rsidRPr="002F06C1" w:rsidRDefault="000A6A8F" w:rsidP="001D5DEC">
            <w:pPr>
              <w:spacing w:after="0" w:line="240" w:lineRule="auto"/>
              <w:jc w:val="both"/>
              <w:rPr>
                <w:rFonts w:ascii="Arial" w:eastAsia="Times New Roman" w:hAnsi="Arial" w:cs="Arial"/>
                <w:color w:val="000000" w:themeColor="text1"/>
                <w:sz w:val="20"/>
                <w:szCs w:val="20"/>
                <w:lang w:eastAsia="it-IT"/>
              </w:rPr>
            </w:pPr>
            <w:r w:rsidRPr="002F06C1">
              <w:rPr>
                <w:rFonts w:ascii="Arial" w:eastAsia="Times New Roman" w:hAnsi="Arial" w:cs="Arial"/>
                <w:color w:val="000000" w:themeColor="text1"/>
                <w:sz w:val="20"/>
                <w:szCs w:val="20"/>
                <w:lang w:eastAsia="it-IT"/>
              </w:rPr>
              <w:t xml:space="preserve">La Legge </w:t>
            </w:r>
            <w:r>
              <w:rPr>
                <w:rFonts w:ascii="Arial" w:eastAsia="Times New Roman" w:hAnsi="Arial" w:cs="Arial"/>
                <w:color w:val="000000" w:themeColor="text1"/>
                <w:sz w:val="20"/>
                <w:szCs w:val="20"/>
                <w:lang w:eastAsia="it-IT"/>
              </w:rPr>
              <w:t>r</w:t>
            </w:r>
            <w:r w:rsidRPr="002F06C1">
              <w:rPr>
                <w:rFonts w:ascii="Arial" w:eastAsia="Times New Roman" w:hAnsi="Arial" w:cs="Arial"/>
                <w:color w:val="000000" w:themeColor="text1"/>
                <w:sz w:val="20"/>
                <w:szCs w:val="20"/>
                <w:lang w:eastAsia="it-IT"/>
              </w:rPr>
              <w:t>egionale n. 6/2005</w:t>
            </w:r>
          </w:p>
        </w:tc>
      </w:tr>
      <w:tr w:rsidR="000A6A8F" w:rsidRPr="001548A3" w14:paraId="5472E54B" w14:textId="77777777" w:rsidTr="001D5DEC">
        <w:trPr>
          <w:trHeight w:val="315"/>
        </w:trPr>
        <w:tc>
          <w:tcPr>
            <w:tcW w:w="960" w:type="dxa"/>
            <w:tcBorders>
              <w:top w:val="nil"/>
              <w:left w:val="nil"/>
              <w:bottom w:val="nil"/>
              <w:right w:val="nil"/>
            </w:tcBorders>
            <w:noWrap/>
            <w:vAlign w:val="center"/>
            <w:hideMark/>
          </w:tcPr>
          <w:p w14:paraId="1507CC44"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FFFFF" w:themeFill="background1"/>
            <w:vAlign w:val="bottom"/>
            <w:hideMark/>
          </w:tcPr>
          <w:p w14:paraId="67341768" w14:textId="77777777" w:rsidR="000A6A8F" w:rsidRPr="002F06C1" w:rsidRDefault="000A6A8F" w:rsidP="001D5DEC">
            <w:pPr>
              <w:spacing w:after="0" w:line="240" w:lineRule="auto"/>
              <w:jc w:val="both"/>
              <w:rPr>
                <w:rFonts w:ascii="Arial" w:eastAsia="Times New Roman" w:hAnsi="Arial" w:cs="Arial"/>
                <w:color w:val="000000" w:themeColor="text1"/>
                <w:sz w:val="20"/>
                <w:szCs w:val="20"/>
                <w:lang w:eastAsia="it-IT"/>
              </w:rPr>
            </w:pPr>
            <w:r w:rsidRPr="002F06C1">
              <w:rPr>
                <w:rFonts w:ascii="Arial" w:eastAsia="Times New Roman" w:hAnsi="Arial" w:cs="Arial"/>
                <w:color w:val="000000" w:themeColor="text1"/>
                <w:sz w:val="20"/>
                <w:szCs w:val="20"/>
                <w:lang w:eastAsia="it-IT"/>
              </w:rPr>
              <w:t>La Legge n. 10/2013</w:t>
            </w:r>
          </w:p>
        </w:tc>
      </w:tr>
      <w:tr w:rsidR="000A6A8F" w:rsidRPr="001548A3" w14:paraId="35E3F0E4" w14:textId="77777777" w:rsidTr="00B343CA">
        <w:trPr>
          <w:trHeight w:val="315"/>
        </w:trPr>
        <w:tc>
          <w:tcPr>
            <w:tcW w:w="960" w:type="dxa"/>
            <w:tcBorders>
              <w:top w:val="nil"/>
              <w:left w:val="nil"/>
              <w:bottom w:val="nil"/>
              <w:right w:val="nil"/>
            </w:tcBorders>
            <w:noWrap/>
            <w:vAlign w:val="center"/>
            <w:hideMark/>
          </w:tcPr>
          <w:p w14:paraId="56D35964"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bottom"/>
            <w:hideMark/>
          </w:tcPr>
          <w:p w14:paraId="051947CB" w14:textId="77777777" w:rsidR="000A6A8F" w:rsidRPr="002F06C1" w:rsidRDefault="000A6A8F" w:rsidP="001D5DEC">
            <w:pPr>
              <w:spacing w:after="0" w:line="240" w:lineRule="auto"/>
              <w:jc w:val="both"/>
              <w:rPr>
                <w:rFonts w:ascii="Arial" w:eastAsia="Times New Roman" w:hAnsi="Arial" w:cs="Arial"/>
                <w:color w:val="000000" w:themeColor="text1"/>
                <w:sz w:val="20"/>
                <w:szCs w:val="20"/>
                <w:lang w:eastAsia="it-IT"/>
              </w:rPr>
            </w:pPr>
            <w:r w:rsidRPr="002F06C1">
              <w:rPr>
                <w:rFonts w:ascii="Arial" w:eastAsia="Times New Roman" w:hAnsi="Arial" w:cs="Arial"/>
                <w:color w:val="000000" w:themeColor="text1"/>
                <w:sz w:val="20"/>
                <w:szCs w:val="20"/>
                <w:lang w:eastAsia="it-IT"/>
              </w:rPr>
              <w:t xml:space="preserve">La Legge </w:t>
            </w:r>
            <w:r>
              <w:rPr>
                <w:rFonts w:ascii="Arial" w:eastAsia="Times New Roman" w:hAnsi="Arial" w:cs="Arial"/>
                <w:color w:val="000000" w:themeColor="text1"/>
                <w:sz w:val="20"/>
                <w:szCs w:val="20"/>
                <w:lang w:eastAsia="it-IT"/>
              </w:rPr>
              <w:t>r</w:t>
            </w:r>
            <w:r w:rsidRPr="002F06C1">
              <w:rPr>
                <w:rFonts w:ascii="Arial" w:eastAsia="Times New Roman" w:hAnsi="Arial" w:cs="Arial"/>
                <w:color w:val="000000" w:themeColor="text1"/>
                <w:sz w:val="20"/>
                <w:szCs w:val="20"/>
                <w:lang w:eastAsia="it-IT"/>
              </w:rPr>
              <w:t>egionale n. 2/1977</w:t>
            </w:r>
          </w:p>
        </w:tc>
      </w:tr>
    </w:tbl>
    <w:p w14:paraId="428EC324" w14:textId="77777777" w:rsidR="00551080" w:rsidRPr="3A763063" w:rsidRDefault="00551080"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512038C2" w14:textId="77777777" w:rsidTr="00B343CA">
        <w:trPr>
          <w:trHeight w:val="660"/>
        </w:trPr>
        <w:tc>
          <w:tcPr>
            <w:tcW w:w="960" w:type="dxa"/>
            <w:tcBorders>
              <w:top w:val="nil"/>
              <w:left w:val="nil"/>
              <w:bottom w:val="nil"/>
              <w:right w:val="nil"/>
            </w:tcBorders>
            <w:shd w:val="clear" w:color="auto" w:fill="D9E2F3" w:themeFill="accent1" w:themeFillTint="33"/>
            <w:noWrap/>
            <w:vAlign w:val="center"/>
            <w:hideMark/>
          </w:tcPr>
          <w:p w14:paraId="049D32DF"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w:t>
            </w:r>
            <w:r>
              <w:rPr>
                <w:rFonts w:ascii="Calibri" w:eastAsia="Times New Roman" w:hAnsi="Calibri" w:cs="Times New Roman"/>
                <w:b/>
                <w:bCs/>
                <w:color w:val="000000" w:themeColor="text1"/>
                <w:lang w:eastAsia="it-IT"/>
              </w:rPr>
              <w:t>49</w:t>
            </w:r>
          </w:p>
        </w:tc>
        <w:tc>
          <w:tcPr>
            <w:tcW w:w="8821" w:type="dxa"/>
            <w:tcBorders>
              <w:top w:val="nil"/>
              <w:left w:val="nil"/>
              <w:bottom w:val="nil"/>
              <w:right w:val="nil"/>
            </w:tcBorders>
            <w:shd w:val="clear" w:color="auto" w:fill="D9E2F3" w:themeFill="accent1" w:themeFillTint="33"/>
            <w:vAlign w:val="center"/>
            <w:hideMark/>
          </w:tcPr>
          <w:p w14:paraId="1DB558E6"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proofErr w:type="gramStart"/>
            <w:r w:rsidRPr="3A763063">
              <w:rPr>
                <w:rFonts w:ascii="Arial" w:eastAsia="Times New Roman" w:hAnsi="Arial" w:cs="Arial"/>
                <w:b/>
                <w:bCs/>
                <w:color w:val="000000" w:themeColor="text1"/>
                <w:sz w:val="20"/>
                <w:szCs w:val="20"/>
                <w:lang w:eastAsia="it-IT"/>
              </w:rPr>
              <w:t>E'</w:t>
            </w:r>
            <w:proofErr w:type="gramEnd"/>
            <w:r w:rsidRPr="3A763063">
              <w:rPr>
                <w:rFonts w:ascii="Arial" w:eastAsia="Times New Roman" w:hAnsi="Arial" w:cs="Arial"/>
                <w:b/>
                <w:bCs/>
                <w:color w:val="000000" w:themeColor="text1"/>
                <w:sz w:val="20"/>
                <w:szCs w:val="20"/>
                <w:lang w:eastAsia="it-IT"/>
              </w:rPr>
              <w:t xml:space="preserve"> permessa la raccolta della flora protetta a scopi scientifici, didattici e farmaceutici?</w:t>
            </w:r>
          </w:p>
        </w:tc>
      </w:tr>
      <w:tr w:rsidR="000A6A8F" w:rsidRPr="001548A3" w14:paraId="03370590" w14:textId="77777777" w:rsidTr="001D5DEC">
        <w:trPr>
          <w:trHeight w:val="315"/>
        </w:trPr>
        <w:tc>
          <w:tcPr>
            <w:tcW w:w="960" w:type="dxa"/>
            <w:tcBorders>
              <w:top w:val="nil"/>
              <w:left w:val="nil"/>
              <w:bottom w:val="nil"/>
              <w:right w:val="nil"/>
            </w:tcBorders>
            <w:noWrap/>
            <w:vAlign w:val="center"/>
            <w:hideMark/>
          </w:tcPr>
          <w:p w14:paraId="5C2E5612"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lastRenderedPageBreak/>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78A8EA72"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è sempre permessa</w:t>
            </w:r>
          </w:p>
        </w:tc>
      </w:tr>
      <w:tr w:rsidR="000A6A8F" w:rsidRPr="001548A3" w14:paraId="11A38BAF" w14:textId="77777777" w:rsidTr="00B343CA">
        <w:trPr>
          <w:trHeight w:val="510"/>
        </w:trPr>
        <w:tc>
          <w:tcPr>
            <w:tcW w:w="960" w:type="dxa"/>
            <w:tcBorders>
              <w:top w:val="nil"/>
              <w:left w:val="nil"/>
              <w:bottom w:val="nil"/>
              <w:right w:val="nil"/>
            </w:tcBorders>
            <w:noWrap/>
            <w:vAlign w:val="center"/>
            <w:hideMark/>
          </w:tcPr>
          <w:p w14:paraId="70DD196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6D23CE05"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xml:space="preserve">, a domanda degli interessati il Sindaco può autorizzare la raccolta, con esclusione della flora vegetante nelle aree a parco e riserva naturale </w:t>
            </w:r>
          </w:p>
        </w:tc>
      </w:tr>
      <w:tr w:rsidR="000A6A8F" w:rsidRPr="001548A3" w14:paraId="04D53F9C" w14:textId="77777777" w:rsidTr="001D5DEC">
        <w:trPr>
          <w:trHeight w:val="631"/>
        </w:trPr>
        <w:tc>
          <w:tcPr>
            <w:tcW w:w="960" w:type="dxa"/>
            <w:tcBorders>
              <w:top w:val="nil"/>
              <w:left w:val="nil"/>
              <w:bottom w:val="nil"/>
              <w:right w:val="nil"/>
            </w:tcBorders>
            <w:noWrap/>
            <w:vAlign w:val="center"/>
            <w:hideMark/>
          </w:tcPr>
          <w:p w14:paraId="4A326169"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FFFFF" w:themeFill="background1"/>
            <w:vAlign w:val="center"/>
            <w:hideMark/>
          </w:tcPr>
          <w:p w14:paraId="09CFD2C3"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w:t>
            </w:r>
            <w:r>
              <w:rPr>
                <w:rFonts w:ascii="Arial" w:eastAsia="Times New Roman" w:hAnsi="Arial" w:cs="Arial"/>
                <w:color w:val="000000" w:themeColor="text1"/>
                <w:sz w:val="20"/>
                <w:szCs w:val="20"/>
                <w:lang w:eastAsia="it-IT"/>
              </w:rPr>
              <w:t>ì</w:t>
            </w:r>
            <w:r w:rsidRPr="3A763063">
              <w:rPr>
                <w:rFonts w:ascii="Arial" w:eastAsia="Times New Roman" w:hAnsi="Arial" w:cs="Arial"/>
                <w:color w:val="000000" w:themeColor="text1"/>
                <w:sz w:val="20"/>
                <w:szCs w:val="20"/>
                <w:lang w:eastAsia="it-IT"/>
              </w:rPr>
              <w:t>, è permessa a condizione di inoltrare una comunicazione scritta al Sindaco del Comune in cui è situato il fondo</w:t>
            </w:r>
          </w:p>
        </w:tc>
      </w:tr>
    </w:tbl>
    <w:p w14:paraId="352D423E" w14:textId="77777777" w:rsidR="00551080" w:rsidRPr="3A763063" w:rsidRDefault="00551080" w:rsidP="001D5DEC">
      <w:pPr>
        <w:tabs>
          <w:tab w:val="left" w:pos="1030"/>
        </w:tabs>
        <w:spacing w:after="0" w:line="240" w:lineRule="auto"/>
        <w:ind w:left="70"/>
        <w:rPr>
          <w:rFonts w:ascii="Arial" w:eastAsia="Times New Roman" w:hAnsi="Arial" w:cs="Arial"/>
          <w:b/>
          <w:bCs/>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2A806C54" w14:textId="77777777" w:rsidTr="00B343CA">
        <w:trPr>
          <w:trHeight w:hRule="exact" w:val="1021"/>
        </w:trPr>
        <w:tc>
          <w:tcPr>
            <w:tcW w:w="960" w:type="dxa"/>
            <w:tcBorders>
              <w:top w:val="nil"/>
              <w:left w:val="nil"/>
              <w:bottom w:val="nil"/>
              <w:right w:val="nil"/>
            </w:tcBorders>
            <w:shd w:val="clear" w:color="auto" w:fill="D9E2F3" w:themeFill="accent1" w:themeFillTint="33"/>
            <w:noWrap/>
            <w:vAlign w:val="center"/>
            <w:hideMark/>
          </w:tcPr>
          <w:p w14:paraId="03F60311"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C05</w:t>
            </w:r>
            <w:r>
              <w:rPr>
                <w:rFonts w:ascii="Calibri" w:eastAsia="Times New Roman" w:hAnsi="Calibri" w:cs="Times New Roman"/>
                <w:b/>
                <w:bCs/>
                <w:color w:val="000000" w:themeColor="text1"/>
                <w:lang w:eastAsia="it-IT"/>
              </w:rPr>
              <w:t>0</w:t>
            </w:r>
          </w:p>
        </w:tc>
        <w:tc>
          <w:tcPr>
            <w:tcW w:w="8821" w:type="dxa"/>
            <w:tcBorders>
              <w:top w:val="nil"/>
              <w:left w:val="nil"/>
              <w:bottom w:val="nil"/>
              <w:right w:val="nil"/>
            </w:tcBorders>
            <w:shd w:val="clear" w:color="auto" w:fill="D9E2F3" w:themeFill="accent1" w:themeFillTint="33"/>
            <w:vAlign w:val="center"/>
            <w:hideMark/>
          </w:tcPr>
          <w:p w14:paraId="0FE049EB" w14:textId="77777777" w:rsidR="000A6A8F" w:rsidRPr="001548A3" w:rsidRDefault="000A6A8F" w:rsidP="001D5DEC">
            <w:pPr>
              <w:spacing w:after="0" w:line="240" w:lineRule="auto"/>
              <w:jc w:val="both"/>
              <w:rPr>
                <w:rFonts w:ascii="Arial" w:eastAsia="Times New Roman" w:hAnsi="Arial" w:cs="Arial"/>
                <w:b/>
                <w:bCs/>
                <w:sz w:val="20"/>
                <w:szCs w:val="20"/>
                <w:lang w:eastAsia="it-IT"/>
              </w:rPr>
            </w:pPr>
            <w:r w:rsidRPr="3A763063">
              <w:rPr>
                <w:rFonts w:ascii="Arial" w:eastAsia="Times New Roman" w:hAnsi="Arial" w:cs="Arial"/>
                <w:b/>
                <w:bCs/>
                <w:sz w:val="20"/>
                <w:szCs w:val="20"/>
                <w:lang w:eastAsia="it-IT"/>
              </w:rPr>
              <w:t xml:space="preserve">La flora spontanea protetta ai sensi della </w:t>
            </w:r>
            <w:r w:rsidRPr="3A763063">
              <w:rPr>
                <w:rFonts w:ascii="Arial" w:eastAsia="Times New Roman" w:hAnsi="Arial" w:cs="Arial"/>
                <w:b/>
                <w:bCs/>
                <w:color w:val="000000" w:themeColor="text1"/>
                <w:sz w:val="20"/>
                <w:szCs w:val="20"/>
                <w:lang w:eastAsia="it-IT"/>
              </w:rPr>
              <w:t xml:space="preserve">Legge </w:t>
            </w:r>
            <w:r>
              <w:rPr>
                <w:rFonts w:ascii="Arial" w:eastAsia="Times New Roman" w:hAnsi="Arial" w:cs="Arial"/>
                <w:b/>
                <w:bCs/>
                <w:color w:val="000000" w:themeColor="text1"/>
                <w:sz w:val="20"/>
                <w:szCs w:val="20"/>
                <w:lang w:eastAsia="it-IT"/>
              </w:rPr>
              <w:t>r</w:t>
            </w:r>
            <w:r w:rsidRPr="3A763063">
              <w:rPr>
                <w:rFonts w:ascii="Arial" w:eastAsia="Times New Roman" w:hAnsi="Arial" w:cs="Arial"/>
                <w:b/>
                <w:bCs/>
                <w:color w:val="000000" w:themeColor="text1"/>
                <w:sz w:val="20"/>
                <w:szCs w:val="20"/>
                <w:lang w:eastAsia="it-IT"/>
              </w:rPr>
              <w:t>egionale n. 2/1977 “</w:t>
            </w:r>
            <w:r w:rsidRPr="009F38E0">
              <w:rPr>
                <w:rFonts w:ascii="Arial" w:eastAsia="Times New Roman" w:hAnsi="Arial" w:cs="Arial"/>
                <w:b/>
                <w:bCs/>
                <w:i/>
                <w:color w:val="000000" w:themeColor="text1"/>
                <w:sz w:val="20"/>
                <w:szCs w:val="20"/>
                <w:lang w:eastAsia="it-IT"/>
              </w:rPr>
              <w:t>Provvedimenti per la salvaguardia della flora regionale – istituzione di un fondo regionale per la conservazione della natura – disciplina della raccolta dei prodotti nel sottobosco</w:t>
            </w:r>
            <w:r w:rsidRPr="3A763063">
              <w:rPr>
                <w:rFonts w:ascii="Arial" w:eastAsia="Times New Roman" w:hAnsi="Arial" w:cs="Arial"/>
                <w:b/>
                <w:bCs/>
                <w:color w:val="000000" w:themeColor="text1"/>
                <w:sz w:val="20"/>
                <w:szCs w:val="20"/>
                <w:lang w:eastAsia="it-IT"/>
              </w:rPr>
              <w:t xml:space="preserve">” </w:t>
            </w:r>
            <w:r w:rsidRPr="3A763063">
              <w:rPr>
                <w:rFonts w:ascii="Arial" w:eastAsia="Times New Roman" w:hAnsi="Arial" w:cs="Arial"/>
                <w:b/>
                <w:bCs/>
                <w:sz w:val="20"/>
                <w:szCs w:val="20"/>
                <w:lang w:eastAsia="it-IT"/>
              </w:rPr>
              <w:t>può essere commercializzata?</w:t>
            </w:r>
          </w:p>
        </w:tc>
      </w:tr>
      <w:tr w:rsidR="000A6A8F" w:rsidRPr="001548A3" w14:paraId="42E9394F" w14:textId="77777777" w:rsidTr="007767B8">
        <w:trPr>
          <w:trHeight w:val="765"/>
        </w:trPr>
        <w:tc>
          <w:tcPr>
            <w:tcW w:w="960" w:type="dxa"/>
            <w:tcBorders>
              <w:top w:val="nil"/>
              <w:left w:val="nil"/>
              <w:bottom w:val="nil"/>
              <w:right w:val="nil"/>
            </w:tcBorders>
            <w:noWrap/>
            <w:vAlign w:val="center"/>
            <w:hideMark/>
          </w:tcPr>
          <w:p w14:paraId="1BC88F96"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78392263" w14:textId="77777777" w:rsidR="000A6A8F" w:rsidRPr="001548A3" w:rsidRDefault="000A6A8F" w:rsidP="001D5DEC">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S</w:t>
            </w:r>
            <w:r>
              <w:rPr>
                <w:rFonts w:ascii="Arial" w:eastAsia="Times New Roman" w:hAnsi="Arial" w:cs="Arial"/>
                <w:sz w:val="20"/>
                <w:szCs w:val="20"/>
                <w:lang w:eastAsia="it-IT"/>
              </w:rPr>
              <w:t>ì</w:t>
            </w:r>
            <w:r w:rsidRPr="3A763063">
              <w:rPr>
                <w:rFonts w:ascii="Arial" w:eastAsia="Times New Roman" w:hAnsi="Arial" w:cs="Arial"/>
                <w:sz w:val="20"/>
                <w:szCs w:val="20"/>
                <w:lang w:eastAsia="it-IT"/>
              </w:rPr>
              <w:t>, solo nel caso di piante provenienti da colture in giardini, vivai e stabilimenti di floricoltura e accompagnando la vendita con certificato di provenienza redatto dal produttore</w:t>
            </w:r>
          </w:p>
        </w:tc>
      </w:tr>
      <w:tr w:rsidR="000A6A8F" w:rsidRPr="001548A3" w14:paraId="0A726712" w14:textId="77777777" w:rsidTr="001D5DEC">
        <w:trPr>
          <w:trHeight w:val="624"/>
        </w:trPr>
        <w:tc>
          <w:tcPr>
            <w:tcW w:w="960" w:type="dxa"/>
            <w:tcBorders>
              <w:top w:val="nil"/>
              <w:left w:val="nil"/>
              <w:bottom w:val="nil"/>
              <w:right w:val="nil"/>
            </w:tcBorders>
            <w:noWrap/>
            <w:vAlign w:val="center"/>
            <w:hideMark/>
          </w:tcPr>
          <w:p w14:paraId="08486398"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5C21742A" w14:textId="77777777" w:rsidR="000A6A8F" w:rsidRPr="001548A3" w:rsidRDefault="000A6A8F" w:rsidP="001D5DEC">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No, ma può essere ceduta da vivai forestali a titolo gratuito, accompagnando la cessione con certificato di provenienza redatto dal produttore</w:t>
            </w:r>
          </w:p>
        </w:tc>
      </w:tr>
      <w:tr w:rsidR="000A6A8F" w:rsidRPr="001548A3" w14:paraId="665C8231" w14:textId="77777777" w:rsidTr="001D5DEC">
        <w:trPr>
          <w:trHeight w:val="315"/>
        </w:trPr>
        <w:tc>
          <w:tcPr>
            <w:tcW w:w="960" w:type="dxa"/>
            <w:tcBorders>
              <w:top w:val="nil"/>
              <w:left w:val="nil"/>
              <w:bottom w:val="nil"/>
              <w:right w:val="nil"/>
            </w:tcBorders>
            <w:noWrap/>
            <w:vAlign w:val="center"/>
            <w:hideMark/>
          </w:tcPr>
          <w:p w14:paraId="61E8E206"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3E33DAC5" w14:textId="77777777" w:rsidR="000A6A8F" w:rsidRPr="001548A3" w:rsidRDefault="000A6A8F" w:rsidP="001D5DEC">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No, mai</w:t>
            </w:r>
          </w:p>
        </w:tc>
      </w:tr>
    </w:tbl>
    <w:p w14:paraId="7EA522B4" w14:textId="77777777" w:rsidR="00551080" w:rsidRPr="3A763063" w:rsidRDefault="00551080" w:rsidP="001D5DEC">
      <w:pPr>
        <w:tabs>
          <w:tab w:val="left" w:pos="1030"/>
        </w:tabs>
        <w:ind w:left="70"/>
        <w:rPr>
          <w:rFonts w:ascii="Arial" w:hAnsi="Arial" w:cs="Arial"/>
          <w:b/>
          <w:bCs/>
          <w:sz w:val="20"/>
          <w:szCs w:val="20"/>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42C9B978" w14:textId="77777777" w:rsidTr="00B343CA">
        <w:trPr>
          <w:trHeight w:val="57"/>
        </w:trPr>
        <w:tc>
          <w:tcPr>
            <w:tcW w:w="960" w:type="dxa"/>
            <w:tcBorders>
              <w:top w:val="nil"/>
              <w:left w:val="nil"/>
              <w:bottom w:val="nil"/>
              <w:right w:val="nil"/>
            </w:tcBorders>
            <w:shd w:val="clear" w:color="auto" w:fill="D9E2F3" w:themeFill="accent1" w:themeFillTint="33"/>
            <w:noWrap/>
            <w:vAlign w:val="center"/>
            <w:hideMark/>
          </w:tcPr>
          <w:p w14:paraId="05FB8EB6"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C05</w:t>
            </w:r>
            <w:r>
              <w:rPr>
                <w:rFonts w:ascii="Calibri" w:eastAsia="Times New Roman" w:hAnsi="Calibri" w:cs="Times New Roman"/>
                <w:b/>
                <w:bCs/>
                <w:color w:val="000000" w:themeColor="text1"/>
                <w:lang w:eastAsia="it-IT"/>
              </w:rPr>
              <w:t>1</w:t>
            </w:r>
          </w:p>
        </w:tc>
        <w:tc>
          <w:tcPr>
            <w:tcW w:w="8821" w:type="dxa"/>
            <w:tcBorders>
              <w:top w:val="nil"/>
              <w:left w:val="nil"/>
              <w:bottom w:val="nil"/>
              <w:right w:val="nil"/>
            </w:tcBorders>
            <w:shd w:val="clear" w:color="auto" w:fill="D9E2F3" w:themeFill="accent1" w:themeFillTint="33"/>
            <w:vAlign w:val="center"/>
            <w:hideMark/>
          </w:tcPr>
          <w:p w14:paraId="1E9E87BA" w14:textId="77777777" w:rsidR="000A6A8F" w:rsidRPr="001B0192" w:rsidRDefault="000A6A8F" w:rsidP="001D5DEC">
            <w:pPr>
              <w:jc w:val="both"/>
              <w:rPr>
                <w:rFonts w:ascii="Arial" w:hAnsi="Arial" w:cs="Arial"/>
                <w:b/>
                <w:bCs/>
                <w:sz w:val="20"/>
                <w:szCs w:val="20"/>
              </w:rPr>
            </w:pPr>
            <w:r w:rsidRPr="3A763063">
              <w:rPr>
                <w:rFonts w:ascii="Arial" w:hAnsi="Arial" w:cs="Arial"/>
                <w:b/>
                <w:bCs/>
                <w:sz w:val="20"/>
                <w:szCs w:val="20"/>
              </w:rPr>
              <w:t xml:space="preserve">Il proprietario di un fondo può raccogliere il </w:t>
            </w:r>
            <w:proofErr w:type="spellStart"/>
            <w:r w:rsidRPr="00273D90">
              <w:rPr>
                <w:rFonts w:ascii="Arial" w:hAnsi="Arial" w:cs="Arial"/>
                <w:b/>
                <w:bCs/>
                <w:i/>
                <w:iCs/>
                <w:sz w:val="20"/>
                <w:szCs w:val="20"/>
              </w:rPr>
              <w:t>Dictamnus</w:t>
            </w:r>
            <w:proofErr w:type="spellEnd"/>
            <w:r w:rsidRPr="00273D90">
              <w:rPr>
                <w:rFonts w:ascii="Arial" w:hAnsi="Arial" w:cs="Arial"/>
                <w:b/>
                <w:bCs/>
                <w:i/>
                <w:iCs/>
                <w:sz w:val="20"/>
                <w:szCs w:val="20"/>
              </w:rPr>
              <w:t xml:space="preserve"> </w:t>
            </w:r>
            <w:proofErr w:type="spellStart"/>
            <w:r w:rsidRPr="3A763063">
              <w:rPr>
                <w:rFonts w:ascii="Arial" w:hAnsi="Arial" w:cs="Arial"/>
                <w:b/>
                <w:bCs/>
                <w:i/>
                <w:iCs/>
                <w:sz w:val="20"/>
                <w:szCs w:val="20"/>
              </w:rPr>
              <w:t>albus</w:t>
            </w:r>
            <w:proofErr w:type="spellEnd"/>
            <w:r w:rsidRPr="3A763063">
              <w:rPr>
                <w:rFonts w:ascii="Arial" w:hAnsi="Arial" w:cs="Arial"/>
                <w:b/>
                <w:bCs/>
                <w:sz w:val="20"/>
                <w:szCs w:val="20"/>
              </w:rPr>
              <w:t xml:space="preserve"> (dittamo) su un terreno che non è messo a coltura?</w:t>
            </w:r>
          </w:p>
        </w:tc>
      </w:tr>
      <w:tr w:rsidR="000A6A8F" w:rsidRPr="001548A3" w14:paraId="32955C0C" w14:textId="77777777" w:rsidTr="001D5DEC">
        <w:trPr>
          <w:trHeight w:val="315"/>
        </w:trPr>
        <w:tc>
          <w:tcPr>
            <w:tcW w:w="960" w:type="dxa"/>
            <w:tcBorders>
              <w:top w:val="nil"/>
              <w:left w:val="nil"/>
              <w:bottom w:val="nil"/>
              <w:right w:val="nil"/>
            </w:tcBorders>
            <w:noWrap/>
            <w:vAlign w:val="center"/>
            <w:hideMark/>
          </w:tcPr>
          <w:p w14:paraId="4FDD14B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6F6FE447"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la legge regionale non vieta la raccolta ai proprietari dei fondi</w:t>
            </w:r>
          </w:p>
        </w:tc>
      </w:tr>
      <w:tr w:rsidR="000A6A8F" w:rsidRPr="001548A3" w14:paraId="0260C3BC" w14:textId="77777777" w:rsidTr="001D5DEC">
        <w:trPr>
          <w:trHeight w:hRule="exact" w:val="318"/>
        </w:trPr>
        <w:tc>
          <w:tcPr>
            <w:tcW w:w="960" w:type="dxa"/>
            <w:tcBorders>
              <w:top w:val="nil"/>
              <w:left w:val="nil"/>
              <w:bottom w:val="nil"/>
              <w:right w:val="nil"/>
            </w:tcBorders>
            <w:noWrap/>
            <w:vAlign w:val="center"/>
            <w:hideMark/>
          </w:tcPr>
          <w:p w14:paraId="26F913B3"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FFFFF" w:themeFill="background1"/>
            <w:noWrap/>
            <w:vAlign w:val="center"/>
            <w:hideMark/>
          </w:tcPr>
          <w:p w14:paraId="3C757D9D" w14:textId="77777777" w:rsidR="000A6A8F" w:rsidRPr="001B0192" w:rsidRDefault="000A6A8F" w:rsidP="001D5DEC">
            <w:pPr>
              <w:rPr>
                <w:rFonts w:ascii="Arial" w:hAnsi="Arial" w:cs="Arial"/>
                <w:sz w:val="20"/>
                <w:szCs w:val="20"/>
              </w:rPr>
            </w:pPr>
            <w:r w:rsidRPr="3A763063">
              <w:rPr>
                <w:rFonts w:ascii="Arial" w:hAnsi="Arial" w:cs="Arial"/>
                <w:sz w:val="20"/>
                <w:szCs w:val="20"/>
              </w:rPr>
              <w:t xml:space="preserve">Sì, </w:t>
            </w:r>
            <w:proofErr w:type="spellStart"/>
            <w:r w:rsidRPr="3A763063">
              <w:rPr>
                <w:rFonts w:ascii="Arial" w:hAnsi="Arial" w:cs="Arial"/>
                <w:sz w:val="20"/>
                <w:szCs w:val="20"/>
              </w:rPr>
              <w:t>purchè</w:t>
            </w:r>
            <w:proofErr w:type="spellEnd"/>
            <w:r w:rsidRPr="3A763063">
              <w:rPr>
                <w:rFonts w:ascii="Arial" w:hAnsi="Arial" w:cs="Arial"/>
                <w:sz w:val="20"/>
                <w:szCs w:val="20"/>
              </w:rPr>
              <w:t xml:space="preserve"> non danneggi gli organi ipogei</w:t>
            </w:r>
          </w:p>
        </w:tc>
      </w:tr>
      <w:tr w:rsidR="000A6A8F" w:rsidRPr="001548A3" w14:paraId="54F6935A" w14:textId="77777777" w:rsidTr="007767B8">
        <w:trPr>
          <w:trHeight w:val="283"/>
        </w:trPr>
        <w:tc>
          <w:tcPr>
            <w:tcW w:w="960" w:type="dxa"/>
            <w:tcBorders>
              <w:top w:val="nil"/>
              <w:left w:val="nil"/>
              <w:bottom w:val="nil"/>
              <w:right w:val="nil"/>
            </w:tcBorders>
            <w:noWrap/>
            <w:vAlign w:val="center"/>
            <w:hideMark/>
          </w:tcPr>
          <w:p w14:paraId="5541B2A7"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546F82B7" w14:textId="77777777" w:rsidR="000A6A8F" w:rsidRPr="007767B8" w:rsidRDefault="000A6A8F" w:rsidP="001D5DEC">
            <w:pPr>
              <w:rPr>
                <w:rFonts w:ascii="Arial" w:hAnsi="Arial" w:cs="Arial"/>
                <w:sz w:val="20"/>
                <w:szCs w:val="20"/>
              </w:rPr>
            </w:pPr>
            <w:r w:rsidRPr="007767B8">
              <w:rPr>
                <w:rFonts w:ascii="Arial" w:hAnsi="Arial" w:cs="Arial"/>
                <w:sz w:val="20"/>
                <w:szCs w:val="20"/>
              </w:rPr>
              <w:t>No, la legge regionale ne vieta la raccolta anche ai proprietari dei fondi</w:t>
            </w:r>
          </w:p>
        </w:tc>
      </w:tr>
    </w:tbl>
    <w:p w14:paraId="4BFE87C0" w14:textId="77777777" w:rsidR="00551080" w:rsidRPr="3A763063" w:rsidRDefault="00551080" w:rsidP="001D5DEC">
      <w:pPr>
        <w:tabs>
          <w:tab w:val="left" w:pos="1030"/>
        </w:tabs>
        <w:spacing w:after="0" w:line="240" w:lineRule="auto"/>
        <w:ind w:left="70"/>
        <w:rPr>
          <w:rFonts w:ascii="Arial" w:hAnsi="Arial" w:cs="Arial"/>
          <w:b/>
          <w:bCs/>
          <w:sz w:val="20"/>
          <w:szCs w:val="20"/>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748B60B4" w14:textId="77777777" w:rsidTr="007767B8">
        <w:trPr>
          <w:trHeight w:val="510"/>
        </w:trPr>
        <w:tc>
          <w:tcPr>
            <w:tcW w:w="960" w:type="dxa"/>
            <w:tcBorders>
              <w:top w:val="nil"/>
              <w:left w:val="nil"/>
              <w:bottom w:val="nil"/>
              <w:right w:val="nil"/>
            </w:tcBorders>
            <w:shd w:val="clear" w:color="auto" w:fill="D9E2F3" w:themeFill="accent1" w:themeFillTint="33"/>
            <w:noWrap/>
            <w:vAlign w:val="center"/>
            <w:hideMark/>
          </w:tcPr>
          <w:p w14:paraId="127FBA9E"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C05</w:t>
            </w:r>
            <w:r>
              <w:rPr>
                <w:rFonts w:ascii="Calibri" w:eastAsia="Times New Roman" w:hAnsi="Calibri" w:cs="Times New Roman"/>
                <w:b/>
                <w:bCs/>
                <w:color w:val="000000" w:themeColor="text1"/>
                <w:lang w:eastAsia="it-IT"/>
              </w:rPr>
              <w:t>2</w:t>
            </w:r>
          </w:p>
        </w:tc>
        <w:tc>
          <w:tcPr>
            <w:tcW w:w="8821" w:type="dxa"/>
            <w:tcBorders>
              <w:top w:val="nil"/>
              <w:left w:val="nil"/>
              <w:bottom w:val="nil"/>
              <w:right w:val="nil"/>
            </w:tcBorders>
            <w:shd w:val="clear" w:color="auto" w:fill="D9E2F3" w:themeFill="accent1" w:themeFillTint="33"/>
            <w:vAlign w:val="center"/>
            <w:hideMark/>
          </w:tcPr>
          <w:p w14:paraId="4926E77C" w14:textId="77777777" w:rsidR="000A6A8F" w:rsidRPr="008B498B"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hAnsi="Arial" w:cs="Arial"/>
                <w:b/>
                <w:bCs/>
                <w:sz w:val="20"/>
                <w:szCs w:val="20"/>
              </w:rPr>
              <w:t>Il proprietario di un’area rimboschita da tre anni può raccogliere i prodotti del sottobosco?</w:t>
            </w:r>
          </w:p>
        </w:tc>
      </w:tr>
      <w:tr w:rsidR="000A6A8F" w:rsidRPr="001548A3" w14:paraId="615BB75B" w14:textId="77777777" w:rsidTr="001D5DEC">
        <w:trPr>
          <w:trHeight w:hRule="exact" w:val="318"/>
        </w:trPr>
        <w:tc>
          <w:tcPr>
            <w:tcW w:w="960" w:type="dxa"/>
            <w:tcBorders>
              <w:top w:val="nil"/>
              <w:left w:val="nil"/>
              <w:bottom w:val="nil"/>
              <w:right w:val="nil"/>
            </w:tcBorders>
            <w:noWrap/>
            <w:vAlign w:val="center"/>
            <w:hideMark/>
          </w:tcPr>
          <w:p w14:paraId="2209BF5F"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hideMark/>
          </w:tcPr>
          <w:p w14:paraId="6AFF5B3A" w14:textId="77777777" w:rsidR="000A6A8F" w:rsidRPr="008B498B" w:rsidRDefault="000A6A8F" w:rsidP="001D5DEC">
            <w:pPr>
              <w:rPr>
                <w:rFonts w:ascii="Arial" w:hAnsi="Arial" w:cs="Arial"/>
                <w:sz w:val="20"/>
                <w:szCs w:val="20"/>
              </w:rPr>
            </w:pPr>
            <w:r>
              <w:rPr>
                <w:rFonts w:ascii="Arial" w:hAnsi="Arial" w:cs="Arial"/>
                <w:sz w:val="20"/>
                <w:szCs w:val="20"/>
              </w:rPr>
              <w:t>S</w:t>
            </w:r>
            <w:r w:rsidRPr="3A763063">
              <w:rPr>
                <w:rFonts w:ascii="Arial" w:hAnsi="Arial" w:cs="Arial"/>
                <w:sz w:val="20"/>
                <w:szCs w:val="20"/>
              </w:rPr>
              <w:t>ì, perché è già trascorso il periodo previsto dalla legge regionale</w:t>
            </w:r>
          </w:p>
        </w:tc>
      </w:tr>
      <w:tr w:rsidR="000A6A8F" w:rsidRPr="001548A3" w14:paraId="246764D7" w14:textId="77777777" w:rsidTr="001D5DEC">
        <w:trPr>
          <w:trHeight w:val="315"/>
        </w:trPr>
        <w:tc>
          <w:tcPr>
            <w:tcW w:w="960" w:type="dxa"/>
            <w:tcBorders>
              <w:top w:val="nil"/>
              <w:left w:val="nil"/>
              <w:bottom w:val="nil"/>
              <w:right w:val="nil"/>
            </w:tcBorders>
            <w:noWrap/>
            <w:vAlign w:val="center"/>
            <w:hideMark/>
          </w:tcPr>
          <w:p w14:paraId="1695FE7F"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1350F8D9" w14:textId="77777777" w:rsidR="000A6A8F" w:rsidRPr="008B498B" w:rsidRDefault="000A6A8F" w:rsidP="001D5DEC">
            <w:pPr>
              <w:spacing w:after="0" w:line="240" w:lineRule="auto"/>
              <w:rPr>
                <w:rFonts w:ascii="Arial" w:eastAsia="Times New Roman" w:hAnsi="Arial" w:cs="Arial"/>
                <w:color w:val="000000" w:themeColor="text1"/>
                <w:sz w:val="20"/>
                <w:szCs w:val="20"/>
                <w:lang w:eastAsia="it-IT"/>
              </w:rPr>
            </w:pPr>
            <w:r w:rsidRPr="3A763063">
              <w:rPr>
                <w:rFonts w:ascii="Arial" w:hAnsi="Arial" w:cs="Arial"/>
                <w:sz w:val="20"/>
                <w:szCs w:val="20"/>
              </w:rPr>
              <w:t>Sì, la legge regionale non regolamenta per i proprietari la raccolta nelle aree rimboschite</w:t>
            </w:r>
          </w:p>
        </w:tc>
      </w:tr>
      <w:tr w:rsidR="000A6A8F" w:rsidRPr="001548A3" w14:paraId="2FBA5CB4" w14:textId="77777777" w:rsidTr="007767B8">
        <w:trPr>
          <w:trHeight w:val="315"/>
        </w:trPr>
        <w:tc>
          <w:tcPr>
            <w:tcW w:w="960" w:type="dxa"/>
            <w:tcBorders>
              <w:top w:val="nil"/>
              <w:left w:val="nil"/>
              <w:bottom w:val="nil"/>
              <w:right w:val="nil"/>
            </w:tcBorders>
            <w:noWrap/>
            <w:vAlign w:val="center"/>
            <w:hideMark/>
          </w:tcPr>
          <w:p w14:paraId="2D9454F0"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2E8B43F2" w14:textId="77777777" w:rsidR="000A6A8F" w:rsidRPr="008B498B" w:rsidRDefault="000A6A8F" w:rsidP="001D5DEC">
            <w:pPr>
              <w:rPr>
                <w:rFonts w:ascii="Arial" w:hAnsi="Arial" w:cs="Arial"/>
                <w:sz w:val="20"/>
                <w:szCs w:val="20"/>
              </w:rPr>
            </w:pPr>
            <w:r w:rsidRPr="007767B8">
              <w:rPr>
                <w:rFonts w:ascii="Arial" w:hAnsi="Arial" w:cs="Arial"/>
                <w:sz w:val="20"/>
                <w:szCs w:val="20"/>
              </w:rPr>
              <w:t>No, la legge regionale ne vieta la raccolta per cinque anni</w:t>
            </w:r>
          </w:p>
        </w:tc>
      </w:tr>
    </w:tbl>
    <w:p w14:paraId="3A826F0D" w14:textId="77777777" w:rsidR="00551080" w:rsidRPr="3A763063" w:rsidRDefault="00551080"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146ABA49" w14:textId="77777777" w:rsidTr="007767B8">
        <w:trPr>
          <w:trHeight w:hRule="exact" w:val="794"/>
        </w:trPr>
        <w:tc>
          <w:tcPr>
            <w:tcW w:w="960" w:type="dxa"/>
            <w:tcBorders>
              <w:top w:val="nil"/>
              <w:left w:val="nil"/>
              <w:bottom w:val="nil"/>
              <w:right w:val="nil"/>
            </w:tcBorders>
            <w:shd w:val="clear" w:color="auto" w:fill="D9E2F3" w:themeFill="accent1" w:themeFillTint="33"/>
            <w:noWrap/>
            <w:vAlign w:val="center"/>
            <w:hideMark/>
          </w:tcPr>
          <w:p w14:paraId="1B832B4D" w14:textId="77777777" w:rsidR="000A6A8F" w:rsidRPr="001548A3" w:rsidRDefault="000A6A8F" w:rsidP="001D5DEC">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C05</w:t>
            </w:r>
            <w:r>
              <w:rPr>
                <w:rFonts w:ascii="Calibri" w:eastAsia="Times New Roman" w:hAnsi="Calibri" w:cs="Times New Roman"/>
                <w:b/>
                <w:bCs/>
                <w:color w:val="000000" w:themeColor="text1"/>
                <w:lang w:eastAsia="it-IT"/>
              </w:rPr>
              <w:t>3</w:t>
            </w:r>
          </w:p>
        </w:tc>
        <w:tc>
          <w:tcPr>
            <w:tcW w:w="8821" w:type="dxa"/>
            <w:tcBorders>
              <w:top w:val="nil"/>
              <w:left w:val="nil"/>
              <w:bottom w:val="nil"/>
              <w:right w:val="nil"/>
            </w:tcBorders>
            <w:shd w:val="clear" w:color="auto" w:fill="D9E2F3" w:themeFill="accent1" w:themeFillTint="33"/>
            <w:vAlign w:val="center"/>
            <w:hideMark/>
          </w:tcPr>
          <w:p w14:paraId="1220EE82"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Ente emana il decreto che tutela un albero monumentale</w:t>
            </w:r>
            <w:r>
              <w:rPr>
                <w:rFonts w:ascii="Arial" w:eastAsia="Times New Roman" w:hAnsi="Arial" w:cs="Arial"/>
                <w:b/>
                <w:bCs/>
                <w:color w:val="000000" w:themeColor="text1"/>
                <w:sz w:val="20"/>
                <w:szCs w:val="20"/>
                <w:lang w:eastAsia="it-IT"/>
              </w:rPr>
              <w:t xml:space="preserve"> ai sensi della L.R. n. 2/1977 </w:t>
            </w:r>
            <w:r w:rsidRPr="3A763063">
              <w:rPr>
                <w:rFonts w:ascii="Arial" w:eastAsia="Times New Roman" w:hAnsi="Arial" w:cs="Arial"/>
                <w:b/>
                <w:bCs/>
                <w:color w:val="000000" w:themeColor="text1"/>
                <w:sz w:val="20"/>
                <w:szCs w:val="20"/>
                <w:lang w:eastAsia="it-IT"/>
              </w:rPr>
              <w:t>“</w:t>
            </w:r>
            <w:r w:rsidRPr="00E1574F">
              <w:rPr>
                <w:rFonts w:ascii="Arial" w:eastAsia="Times New Roman" w:hAnsi="Arial" w:cs="Arial"/>
                <w:b/>
                <w:bCs/>
                <w:i/>
                <w:color w:val="000000" w:themeColor="text1"/>
                <w:sz w:val="20"/>
                <w:szCs w:val="20"/>
                <w:lang w:eastAsia="it-IT"/>
              </w:rPr>
              <w:t>Provvedimenti per la salvaguardia della flora regionale – istituzione di un fondo regionale per la conservazione della natura – disciplina della raccolta dei prodotti nel sottobosco</w:t>
            </w:r>
            <w:r w:rsidRPr="3A763063">
              <w:rPr>
                <w:rFonts w:ascii="Arial" w:eastAsia="Times New Roman" w:hAnsi="Arial" w:cs="Arial"/>
                <w:b/>
                <w:bCs/>
                <w:color w:val="000000" w:themeColor="text1"/>
                <w:sz w:val="20"/>
                <w:szCs w:val="20"/>
                <w:lang w:eastAsia="it-IT"/>
              </w:rPr>
              <w:t>”?</w:t>
            </w:r>
          </w:p>
        </w:tc>
      </w:tr>
      <w:tr w:rsidR="000A6A8F" w:rsidRPr="001548A3" w14:paraId="73254D82" w14:textId="77777777" w:rsidTr="007767B8">
        <w:trPr>
          <w:trHeight w:val="315"/>
        </w:trPr>
        <w:tc>
          <w:tcPr>
            <w:tcW w:w="960" w:type="dxa"/>
            <w:tcBorders>
              <w:top w:val="nil"/>
              <w:left w:val="nil"/>
              <w:bottom w:val="nil"/>
              <w:right w:val="nil"/>
            </w:tcBorders>
            <w:noWrap/>
            <w:vAlign w:val="center"/>
            <w:hideMark/>
          </w:tcPr>
          <w:p w14:paraId="5D7939D1"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0EABE2B7"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Regione Emilia-Romagna</w:t>
            </w:r>
          </w:p>
        </w:tc>
      </w:tr>
      <w:tr w:rsidR="000A6A8F" w:rsidRPr="001548A3" w14:paraId="48EE6A41" w14:textId="77777777" w:rsidTr="001D5DEC">
        <w:trPr>
          <w:trHeight w:val="315"/>
        </w:trPr>
        <w:tc>
          <w:tcPr>
            <w:tcW w:w="960" w:type="dxa"/>
            <w:tcBorders>
              <w:top w:val="nil"/>
              <w:left w:val="nil"/>
              <w:bottom w:val="nil"/>
              <w:right w:val="nil"/>
            </w:tcBorders>
            <w:noWrap/>
            <w:vAlign w:val="center"/>
            <w:hideMark/>
          </w:tcPr>
          <w:p w14:paraId="791B7BEB"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2E6DE4C7"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Il Comune </w:t>
            </w:r>
          </w:p>
        </w:tc>
      </w:tr>
      <w:tr w:rsidR="000A6A8F" w:rsidRPr="001548A3" w14:paraId="07EAD123" w14:textId="77777777" w:rsidTr="001D5DEC">
        <w:trPr>
          <w:trHeight w:val="315"/>
        </w:trPr>
        <w:tc>
          <w:tcPr>
            <w:tcW w:w="960" w:type="dxa"/>
            <w:tcBorders>
              <w:top w:val="nil"/>
              <w:left w:val="nil"/>
              <w:bottom w:val="nil"/>
              <w:right w:val="nil"/>
            </w:tcBorders>
            <w:noWrap/>
            <w:vAlign w:val="center"/>
            <w:hideMark/>
          </w:tcPr>
          <w:p w14:paraId="7D6F0FC8" w14:textId="77777777" w:rsidR="000A6A8F" w:rsidRPr="001548A3" w:rsidRDefault="000A6A8F" w:rsidP="001D5DEC">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28BD797F"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ARPAE </w:t>
            </w:r>
          </w:p>
        </w:tc>
      </w:tr>
    </w:tbl>
    <w:p w14:paraId="3F116237" w14:textId="77777777" w:rsidR="00551080" w:rsidRPr="3A763063" w:rsidRDefault="00551080"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5C844EAA" w14:textId="77777777" w:rsidTr="007767B8">
        <w:trPr>
          <w:trHeight w:val="1134"/>
        </w:trPr>
        <w:tc>
          <w:tcPr>
            <w:tcW w:w="960" w:type="dxa"/>
            <w:tcBorders>
              <w:top w:val="nil"/>
              <w:left w:val="nil"/>
              <w:bottom w:val="nil"/>
              <w:right w:val="nil"/>
            </w:tcBorders>
            <w:shd w:val="clear" w:color="auto" w:fill="D9E2F3" w:themeFill="accent1" w:themeFillTint="33"/>
            <w:noWrap/>
            <w:vAlign w:val="center"/>
            <w:hideMark/>
          </w:tcPr>
          <w:p w14:paraId="5665D094" w14:textId="77777777" w:rsidR="000A6A8F" w:rsidRPr="001548A3" w:rsidRDefault="000A6A8F" w:rsidP="001D5DEC">
            <w:pPr>
              <w:spacing w:after="0" w:line="240" w:lineRule="auto"/>
              <w:jc w:val="center"/>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C05</w:t>
            </w:r>
            <w:r>
              <w:rPr>
                <w:rFonts w:ascii="Arial" w:eastAsia="Times New Roman" w:hAnsi="Arial" w:cs="Arial"/>
                <w:b/>
                <w:bCs/>
                <w:color w:val="000000" w:themeColor="text1"/>
                <w:sz w:val="20"/>
                <w:szCs w:val="20"/>
                <w:lang w:eastAsia="it-IT"/>
              </w:rPr>
              <w:t>4</w:t>
            </w:r>
          </w:p>
        </w:tc>
        <w:tc>
          <w:tcPr>
            <w:tcW w:w="8821" w:type="dxa"/>
            <w:tcBorders>
              <w:top w:val="nil"/>
              <w:left w:val="nil"/>
              <w:bottom w:val="nil"/>
              <w:right w:val="nil"/>
            </w:tcBorders>
            <w:shd w:val="clear" w:color="auto" w:fill="D9E2F3" w:themeFill="accent1" w:themeFillTint="33"/>
            <w:noWrap/>
            <w:vAlign w:val="center"/>
            <w:hideMark/>
          </w:tcPr>
          <w:p w14:paraId="1AFFA5B2" w14:textId="77777777"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A quale soggetto pubblico è affidata la tutela di un albero monumentale tutelato ai sensi della Legge </w:t>
            </w:r>
            <w:r>
              <w:rPr>
                <w:rFonts w:ascii="Arial" w:eastAsia="Times New Roman" w:hAnsi="Arial" w:cs="Arial"/>
                <w:b/>
                <w:bCs/>
                <w:color w:val="000000" w:themeColor="text1"/>
                <w:sz w:val="20"/>
                <w:szCs w:val="20"/>
                <w:lang w:eastAsia="it-IT"/>
              </w:rPr>
              <w:t>r</w:t>
            </w:r>
            <w:r w:rsidRPr="3A763063">
              <w:rPr>
                <w:rFonts w:ascii="Arial" w:eastAsia="Times New Roman" w:hAnsi="Arial" w:cs="Arial"/>
                <w:b/>
                <w:bCs/>
                <w:color w:val="000000" w:themeColor="text1"/>
                <w:sz w:val="20"/>
                <w:szCs w:val="20"/>
                <w:lang w:eastAsia="it-IT"/>
              </w:rPr>
              <w:t>egionale n. 2/1977 “</w:t>
            </w:r>
            <w:r w:rsidRPr="00E1574F">
              <w:rPr>
                <w:rFonts w:ascii="Arial" w:eastAsia="Times New Roman" w:hAnsi="Arial" w:cs="Arial"/>
                <w:b/>
                <w:bCs/>
                <w:i/>
                <w:color w:val="000000" w:themeColor="text1"/>
                <w:sz w:val="20"/>
                <w:szCs w:val="20"/>
                <w:lang w:eastAsia="it-IT"/>
              </w:rPr>
              <w:t xml:space="preserve">Provvedimenti per la salvaguardia della flora regionale – </w:t>
            </w:r>
            <w:r>
              <w:rPr>
                <w:rFonts w:ascii="Arial" w:eastAsia="Times New Roman" w:hAnsi="Arial" w:cs="Arial"/>
                <w:b/>
                <w:bCs/>
                <w:i/>
                <w:color w:val="000000" w:themeColor="text1"/>
                <w:sz w:val="20"/>
                <w:szCs w:val="20"/>
                <w:lang w:eastAsia="it-IT"/>
              </w:rPr>
              <w:t>I</w:t>
            </w:r>
            <w:r w:rsidRPr="00E1574F">
              <w:rPr>
                <w:rFonts w:ascii="Arial" w:eastAsia="Times New Roman" w:hAnsi="Arial" w:cs="Arial"/>
                <w:b/>
                <w:bCs/>
                <w:i/>
                <w:color w:val="000000" w:themeColor="text1"/>
                <w:sz w:val="20"/>
                <w:szCs w:val="20"/>
                <w:lang w:eastAsia="it-IT"/>
              </w:rPr>
              <w:t xml:space="preserve">stituzione di un fondo regionale per la conservazione della natura – </w:t>
            </w:r>
            <w:r>
              <w:rPr>
                <w:rFonts w:ascii="Arial" w:eastAsia="Times New Roman" w:hAnsi="Arial" w:cs="Arial"/>
                <w:b/>
                <w:bCs/>
                <w:i/>
                <w:color w:val="000000" w:themeColor="text1"/>
                <w:sz w:val="20"/>
                <w:szCs w:val="20"/>
                <w:lang w:eastAsia="it-IT"/>
              </w:rPr>
              <w:t>D</w:t>
            </w:r>
            <w:r w:rsidRPr="00E1574F">
              <w:rPr>
                <w:rFonts w:ascii="Arial" w:eastAsia="Times New Roman" w:hAnsi="Arial" w:cs="Arial"/>
                <w:b/>
                <w:bCs/>
                <w:i/>
                <w:color w:val="000000" w:themeColor="text1"/>
                <w:sz w:val="20"/>
                <w:szCs w:val="20"/>
                <w:lang w:eastAsia="it-IT"/>
              </w:rPr>
              <w:t>isciplina della raccolta dei prodotti nel sottobosco</w:t>
            </w:r>
            <w:r>
              <w:rPr>
                <w:rFonts w:ascii="Arial" w:eastAsia="Times New Roman" w:hAnsi="Arial" w:cs="Arial"/>
                <w:b/>
                <w:bCs/>
                <w:color w:val="000000" w:themeColor="text1"/>
                <w:sz w:val="20"/>
                <w:szCs w:val="20"/>
                <w:lang w:eastAsia="it-IT"/>
              </w:rPr>
              <w:t>”</w:t>
            </w:r>
            <w:r w:rsidRPr="3A763063">
              <w:rPr>
                <w:rFonts w:ascii="Arial" w:eastAsia="Times New Roman" w:hAnsi="Arial" w:cs="Arial"/>
                <w:b/>
                <w:bCs/>
                <w:color w:val="000000" w:themeColor="text1"/>
                <w:sz w:val="20"/>
                <w:szCs w:val="20"/>
                <w:lang w:eastAsia="it-IT"/>
              </w:rPr>
              <w:t>?</w:t>
            </w:r>
          </w:p>
        </w:tc>
      </w:tr>
      <w:tr w:rsidR="000A6A8F" w:rsidRPr="001548A3" w14:paraId="27FC9A9D" w14:textId="77777777" w:rsidTr="007767B8">
        <w:trPr>
          <w:trHeight w:val="315"/>
        </w:trPr>
        <w:tc>
          <w:tcPr>
            <w:tcW w:w="960" w:type="dxa"/>
            <w:tcBorders>
              <w:top w:val="nil"/>
              <w:left w:val="nil"/>
              <w:bottom w:val="nil"/>
              <w:right w:val="nil"/>
            </w:tcBorders>
            <w:noWrap/>
            <w:vAlign w:val="center"/>
            <w:hideMark/>
          </w:tcPr>
          <w:p w14:paraId="5ACAC804" w14:textId="77777777" w:rsidR="000A6A8F" w:rsidRPr="00E131F0" w:rsidRDefault="000A6A8F" w:rsidP="001D5DEC">
            <w:pPr>
              <w:spacing w:after="0" w:line="240" w:lineRule="auto"/>
              <w:jc w:val="center"/>
              <w:rPr>
                <w:rFonts w:ascii="Calibri" w:eastAsia="Times New Roman" w:hAnsi="Calibri" w:cs="Times New Roman"/>
                <w:color w:val="000000" w:themeColor="text1"/>
                <w:sz w:val="20"/>
                <w:szCs w:val="20"/>
                <w:lang w:eastAsia="it-IT"/>
              </w:rPr>
            </w:pPr>
            <w:proofErr w:type="gramStart"/>
            <w:r w:rsidRPr="00E131F0">
              <w:rPr>
                <w:rFonts w:ascii="Webdings" w:eastAsia="Times New Roman" w:hAnsi="Webdings" w:cs="Times New Roman"/>
                <w:sz w:val="20"/>
                <w:szCs w:val="20"/>
                <w:lang w:eastAsia="it-IT"/>
              </w:rPr>
              <w:t></w:t>
            </w:r>
            <w:r w:rsidRPr="00E131F0">
              <w:rPr>
                <w:rFonts w:ascii="Calibri" w:eastAsia="Times New Roman" w:hAnsi="Calibri" w:cs="Times New Roman"/>
                <w:sz w:val="20"/>
                <w:szCs w:val="20"/>
                <w:lang w:eastAsia="it-IT"/>
              </w:rPr>
              <w:t xml:space="preserve">  a</w:t>
            </w:r>
            <w:proofErr w:type="gramEnd"/>
            <w:r w:rsidRPr="00E131F0">
              <w:rPr>
                <w:rFonts w:ascii="Calibri" w:eastAsia="Times New Roman" w:hAnsi="Calibri" w:cs="Times New Roman"/>
                <w:sz w:val="20"/>
                <w:szCs w:val="2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30682FC0"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 Comune nel quale vegeta l'esemplare arboreo</w:t>
            </w:r>
          </w:p>
        </w:tc>
      </w:tr>
      <w:tr w:rsidR="000A6A8F" w:rsidRPr="001548A3" w14:paraId="30B36FAA" w14:textId="77777777" w:rsidTr="001D5DEC">
        <w:trPr>
          <w:trHeight w:val="315"/>
        </w:trPr>
        <w:tc>
          <w:tcPr>
            <w:tcW w:w="960" w:type="dxa"/>
            <w:tcBorders>
              <w:top w:val="nil"/>
              <w:left w:val="nil"/>
              <w:bottom w:val="nil"/>
              <w:right w:val="nil"/>
            </w:tcBorders>
            <w:noWrap/>
            <w:vAlign w:val="center"/>
            <w:hideMark/>
          </w:tcPr>
          <w:p w14:paraId="20C445EA" w14:textId="77777777" w:rsidR="000A6A8F" w:rsidRPr="00E131F0" w:rsidRDefault="000A6A8F" w:rsidP="001D5DEC">
            <w:pPr>
              <w:spacing w:after="0" w:line="240" w:lineRule="auto"/>
              <w:jc w:val="center"/>
              <w:rPr>
                <w:rFonts w:ascii="Calibri" w:eastAsia="Times New Roman" w:hAnsi="Calibri" w:cs="Times New Roman"/>
                <w:color w:val="000000" w:themeColor="text1"/>
                <w:sz w:val="20"/>
                <w:szCs w:val="20"/>
                <w:lang w:eastAsia="it-IT"/>
              </w:rPr>
            </w:pPr>
            <w:r w:rsidRPr="00E131F0">
              <w:rPr>
                <w:rFonts w:ascii="Webdings" w:eastAsia="Times New Roman" w:hAnsi="Webdings" w:cs="Times New Roman"/>
                <w:sz w:val="20"/>
                <w:szCs w:val="20"/>
                <w:lang w:eastAsia="it-IT"/>
              </w:rPr>
              <w:t></w:t>
            </w:r>
            <w:r w:rsidRPr="00E131F0">
              <w:rPr>
                <w:rFonts w:ascii="Webdings" w:eastAsia="Times New Roman" w:hAnsi="Webdings" w:cs="Times New Roman"/>
                <w:sz w:val="20"/>
                <w:szCs w:val="20"/>
                <w:lang w:eastAsia="it-IT"/>
              </w:rPr>
              <w:t></w:t>
            </w:r>
            <w:r w:rsidRPr="00E131F0">
              <w:rPr>
                <w:rFonts w:ascii="Calibri" w:eastAsia="Times New Roman" w:hAnsi="Calibri" w:cs="Times New Roman"/>
                <w:sz w:val="20"/>
                <w:szCs w:val="20"/>
                <w:lang w:eastAsia="it-IT"/>
              </w:rPr>
              <w:t>b)</w:t>
            </w:r>
          </w:p>
        </w:tc>
        <w:tc>
          <w:tcPr>
            <w:tcW w:w="8821" w:type="dxa"/>
            <w:tcBorders>
              <w:top w:val="nil"/>
              <w:left w:val="nil"/>
              <w:bottom w:val="nil"/>
              <w:right w:val="nil"/>
            </w:tcBorders>
            <w:noWrap/>
            <w:vAlign w:val="center"/>
            <w:hideMark/>
          </w:tcPr>
          <w:p w14:paraId="24BAE36C"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 privato a cui appartiene l'albero</w:t>
            </w:r>
          </w:p>
        </w:tc>
      </w:tr>
      <w:tr w:rsidR="000A6A8F" w:rsidRPr="001548A3" w14:paraId="271DF7B8" w14:textId="77777777" w:rsidTr="001D5DEC">
        <w:trPr>
          <w:trHeight w:val="315"/>
        </w:trPr>
        <w:tc>
          <w:tcPr>
            <w:tcW w:w="960" w:type="dxa"/>
            <w:tcBorders>
              <w:top w:val="nil"/>
              <w:left w:val="nil"/>
              <w:bottom w:val="nil"/>
              <w:right w:val="nil"/>
            </w:tcBorders>
            <w:noWrap/>
            <w:vAlign w:val="center"/>
            <w:hideMark/>
          </w:tcPr>
          <w:p w14:paraId="6ECFA6E5" w14:textId="77777777" w:rsidR="000A6A8F" w:rsidRPr="00E131F0" w:rsidRDefault="000A6A8F" w:rsidP="001D5DEC">
            <w:pPr>
              <w:spacing w:after="0" w:line="240" w:lineRule="auto"/>
              <w:jc w:val="center"/>
              <w:rPr>
                <w:rFonts w:ascii="Calibri" w:eastAsia="Times New Roman" w:hAnsi="Calibri" w:cs="Times New Roman"/>
                <w:color w:val="000000" w:themeColor="text1"/>
                <w:sz w:val="20"/>
                <w:szCs w:val="20"/>
                <w:lang w:eastAsia="it-IT"/>
              </w:rPr>
            </w:pPr>
            <w:r w:rsidRPr="00E131F0">
              <w:rPr>
                <w:rFonts w:ascii="Webdings" w:eastAsia="Times New Roman" w:hAnsi="Webdings" w:cs="Times New Roman"/>
                <w:sz w:val="20"/>
                <w:szCs w:val="20"/>
                <w:lang w:eastAsia="it-IT"/>
              </w:rPr>
              <w:t></w:t>
            </w:r>
            <w:r w:rsidRPr="00E131F0">
              <w:rPr>
                <w:rFonts w:ascii="Webdings" w:eastAsia="Times New Roman" w:hAnsi="Webdings" w:cs="Times New Roman"/>
                <w:sz w:val="20"/>
                <w:szCs w:val="20"/>
                <w:lang w:eastAsia="it-IT"/>
              </w:rPr>
              <w:t></w:t>
            </w:r>
            <w:r w:rsidRPr="00E131F0">
              <w:rPr>
                <w:rFonts w:ascii="Calibri" w:eastAsia="Times New Roman" w:hAnsi="Calibri" w:cs="Times New Roman"/>
                <w:sz w:val="20"/>
                <w:szCs w:val="20"/>
                <w:lang w:eastAsia="it-IT"/>
              </w:rPr>
              <w:t>c)</w:t>
            </w:r>
          </w:p>
        </w:tc>
        <w:tc>
          <w:tcPr>
            <w:tcW w:w="8821" w:type="dxa"/>
            <w:tcBorders>
              <w:top w:val="nil"/>
              <w:left w:val="nil"/>
              <w:bottom w:val="nil"/>
              <w:right w:val="nil"/>
            </w:tcBorders>
            <w:noWrap/>
            <w:vAlign w:val="center"/>
            <w:hideMark/>
          </w:tcPr>
          <w:p w14:paraId="2F428CBD" w14:textId="77777777" w:rsidR="000A6A8F" w:rsidRPr="001548A3" w:rsidRDefault="000A6A8F" w:rsidP="001D5DEC">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Alla Regione Emilia-Romagna</w:t>
            </w:r>
          </w:p>
        </w:tc>
      </w:tr>
    </w:tbl>
    <w:p w14:paraId="573D784B" w14:textId="77777777" w:rsidR="009128CE" w:rsidRPr="3A763063" w:rsidRDefault="009128CE" w:rsidP="001D5DEC">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548A3" w14:paraId="2F2138AF" w14:textId="77777777" w:rsidTr="007767B8">
        <w:trPr>
          <w:trHeight w:val="561"/>
        </w:trPr>
        <w:tc>
          <w:tcPr>
            <w:tcW w:w="960" w:type="dxa"/>
            <w:tcBorders>
              <w:top w:val="nil"/>
              <w:left w:val="nil"/>
              <w:bottom w:val="nil"/>
              <w:right w:val="nil"/>
            </w:tcBorders>
            <w:shd w:val="clear" w:color="auto" w:fill="D9E2F3" w:themeFill="accent1" w:themeFillTint="33"/>
            <w:noWrap/>
            <w:vAlign w:val="center"/>
            <w:hideMark/>
          </w:tcPr>
          <w:p w14:paraId="43B50524" w14:textId="77777777" w:rsidR="000A6A8F" w:rsidRPr="001548A3" w:rsidRDefault="000A6A8F" w:rsidP="001D5DEC">
            <w:pPr>
              <w:spacing w:after="0" w:line="240" w:lineRule="auto"/>
              <w:jc w:val="center"/>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lastRenderedPageBreak/>
              <w:t>C05</w:t>
            </w:r>
            <w:r>
              <w:rPr>
                <w:rFonts w:ascii="Arial" w:eastAsia="Times New Roman" w:hAnsi="Arial" w:cs="Arial"/>
                <w:b/>
                <w:bCs/>
                <w:color w:val="000000" w:themeColor="text1"/>
                <w:sz w:val="20"/>
                <w:szCs w:val="20"/>
                <w:lang w:eastAsia="it-IT"/>
              </w:rPr>
              <w:t>5</w:t>
            </w:r>
          </w:p>
        </w:tc>
        <w:tc>
          <w:tcPr>
            <w:tcW w:w="8821" w:type="dxa"/>
            <w:tcBorders>
              <w:top w:val="nil"/>
              <w:left w:val="nil"/>
              <w:bottom w:val="nil"/>
              <w:right w:val="nil"/>
            </w:tcBorders>
            <w:shd w:val="clear" w:color="auto" w:fill="D9E2F3" w:themeFill="accent1" w:themeFillTint="33"/>
            <w:vAlign w:val="center"/>
            <w:hideMark/>
          </w:tcPr>
          <w:p w14:paraId="129311DE" w14:textId="78945133" w:rsidR="000A6A8F" w:rsidRPr="001548A3" w:rsidRDefault="000A6A8F" w:rsidP="001D5DEC">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 è la normativa che tutela gli esemplari arborei monumentali a livello regionale?</w:t>
            </w:r>
          </w:p>
        </w:tc>
      </w:tr>
      <w:tr w:rsidR="000A6A8F" w:rsidRPr="004F3419" w14:paraId="1D01BA26" w14:textId="77777777" w:rsidTr="001D5DEC">
        <w:trPr>
          <w:trHeight w:val="315"/>
        </w:trPr>
        <w:tc>
          <w:tcPr>
            <w:tcW w:w="960" w:type="dxa"/>
            <w:tcBorders>
              <w:top w:val="nil"/>
              <w:left w:val="nil"/>
              <w:bottom w:val="nil"/>
              <w:right w:val="nil"/>
            </w:tcBorders>
            <w:noWrap/>
            <w:vAlign w:val="center"/>
            <w:hideMark/>
          </w:tcPr>
          <w:p w14:paraId="28884C8B" w14:textId="77777777" w:rsidR="000A6A8F" w:rsidRPr="00E131F0" w:rsidRDefault="000A6A8F" w:rsidP="001D5DEC">
            <w:pPr>
              <w:spacing w:after="0" w:line="240" w:lineRule="auto"/>
              <w:jc w:val="center"/>
              <w:rPr>
                <w:rFonts w:ascii="Arial" w:eastAsia="Times New Roman" w:hAnsi="Arial" w:cs="Arial"/>
                <w:color w:val="000000" w:themeColor="text1"/>
                <w:sz w:val="20"/>
                <w:szCs w:val="20"/>
                <w:lang w:eastAsia="it-IT"/>
              </w:rPr>
            </w:pPr>
            <w:proofErr w:type="gramStart"/>
            <w:r w:rsidRPr="00E131F0">
              <w:rPr>
                <w:rFonts w:ascii="Webdings" w:eastAsia="Times New Roman" w:hAnsi="Webdings" w:cs="Times New Roman"/>
                <w:sz w:val="20"/>
                <w:szCs w:val="20"/>
                <w:lang w:eastAsia="it-IT"/>
              </w:rPr>
              <w:t></w:t>
            </w:r>
            <w:r w:rsidRPr="00E131F0">
              <w:rPr>
                <w:rFonts w:ascii="Calibri" w:eastAsia="Times New Roman" w:hAnsi="Calibri" w:cs="Times New Roman"/>
                <w:sz w:val="20"/>
                <w:szCs w:val="20"/>
                <w:lang w:eastAsia="it-IT"/>
              </w:rPr>
              <w:t xml:space="preserve">  a</w:t>
            </w:r>
            <w:proofErr w:type="gramEnd"/>
            <w:r w:rsidRPr="00E131F0">
              <w:rPr>
                <w:rFonts w:ascii="Calibri" w:eastAsia="Times New Roman" w:hAnsi="Calibri" w:cs="Times New Roman"/>
                <w:sz w:val="20"/>
                <w:szCs w:val="20"/>
                <w:lang w:eastAsia="it-IT"/>
              </w:rPr>
              <w:t>)</w:t>
            </w:r>
          </w:p>
        </w:tc>
        <w:tc>
          <w:tcPr>
            <w:tcW w:w="8821" w:type="dxa"/>
            <w:tcBorders>
              <w:top w:val="nil"/>
              <w:left w:val="nil"/>
              <w:bottom w:val="nil"/>
              <w:right w:val="nil"/>
            </w:tcBorders>
            <w:vAlign w:val="bottom"/>
            <w:hideMark/>
          </w:tcPr>
          <w:p w14:paraId="0FED4877" w14:textId="77777777" w:rsidR="000A6A8F" w:rsidRPr="004F3419" w:rsidRDefault="000A6A8F" w:rsidP="001D5DEC">
            <w:pPr>
              <w:spacing w:after="0" w:line="240" w:lineRule="auto"/>
              <w:jc w:val="both"/>
              <w:rPr>
                <w:rFonts w:ascii="Arial" w:eastAsia="Times New Roman" w:hAnsi="Arial" w:cs="Arial"/>
                <w:color w:val="000000" w:themeColor="text1"/>
                <w:sz w:val="20"/>
                <w:szCs w:val="20"/>
                <w:lang w:eastAsia="it-IT"/>
              </w:rPr>
            </w:pPr>
            <w:r w:rsidRPr="004F3419">
              <w:rPr>
                <w:rFonts w:ascii="Arial" w:eastAsia="Times New Roman" w:hAnsi="Arial" w:cs="Arial"/>
                <w:color w:val="000000" w:themeColor="text1"/>
                <w:sz w:val="20"/>
                <w:szCs w:val="20"/>
                <w:lang w:eastAsia="it-IT"/>
              </w:rPr>
              <w:t xml:space="preserve">La Legge </w:t>
            </w:r>
            <w:r>
              <w:rPr>
                <w:rFonts w:ascii="Arial" w:eastAsia="Times New Roman" w:hAnsi="Arial" w:cs="Arial"/>
                <w:color w:val="000000" w:themeColor="text1"/>
                <w:sz w:val="20"/>
                <w:szCs w:val="20"/>
                <w:lang w:eastAsia="it-IT"/>
              </w:rPr>
              <w:t>r</w:t>
            </w:r>
            <w:r w:rsidRPr="004F3419">
              <w:rPr>
                <w:rFonts w:ascii="Arial" w:eastAsia="Times New Roman" w:hAnsi="Arial" w:cs="Arial"/>
                <w:color w:val="000000" w:themeColor="text1"/>
                <w:sz w:val="20"/>
                <w:szCs w:val="20"/>
                <w:lang w:eastAsia="it-IT"/>
              </w:rPr>
              <w:t>egionale n. 6/2005</w:t>
            </w:r>
          </w:p>
        </w:tc>
      </w:tr>
      <w:tr w:rsidR="000A6A8F" w:rsidRPr="004F3419" w14:paraId="7A0190AE" w14:textId="77777777" w:rsidTr="001D5DEC">
        <w:trPr>
          <w:trHeight w:val="315"/>
        </w:trPr>
        <w:tc>
          <w:tcPr>
            <w:tcW w:w="960" w:type="dxa"/>
            <w:tcBorders>
              <w:top w:val="nil"/>
              <w:left w:val="nil"/>
              <w:bottom w:val="nil"/>
              <w:right w:val="nil"/>
            </w:tcBorders>
            <w:noWrap/>
            <w:vAlign w:val="center"/>
            <w:hideMark/>
          </w:tcPr>
          <w:p w14:paraId="664F1121" w14:textId="77777777" w:rsidR="000A6A8F" w:rsidRPr="00E131F0" w:rsidRDefault="000A6A8F" w:rsidP="001D5DEC">
            <w:pPr>
              <w:spacing w:after="0" w:line="240" w:lineRule="auto"/>
              <w:jc w:val="center"/>
              <w:rPr>
                <w:rFonts w:ascii="Arial" w:eastAsia="Times New Roman" w:hAnsi="Arial" w:cs="Arial"/>
                <w:color w:val="000000" w:themeColor="text1"/>
                <w:sz w:val="20"/>
                <w:szCs w:val="20"/>
                <w:lang w:eastAsia="it-IT"/>
              </w:rPr>
            </w:pPr>
            <w:r w:rsidRPr="00E131F0">
              <w:rPr>
                <w:rFonts w:ascii="Webdings" w:eastAsia="Times New Roman" w:hAnsi="Webdings" w:cs="Times New Roman"/>
                <w:sz w:val="20"/>
                <w:szCs w:val="20"/>
                <w:lang w:eastAsia="it-IT"/>
              </w:rPr>
              <w:t></w:t>
            </w:r>
            <w:r w:rsidRPr="00E131F0">
              <w:rPr>
                <w:rFonts w:ascii="Webdings" w:eastAsia="Times New Roman" w:hAnsi="Webdings" w:cs="Times New Roman"/>
                <w:sz w:val="20"/>
                <w:szCs w:val="20"/>
                <w:lang w:eastAsia="it-IT"/>
              </w:rPr>
              <w:t></w:t>
            </w:r>
            <w:r w:rsidRPr="00E131F0">
              <w:rPr>
                <w:rFonts w:ascii="Calibri" w:eastAsia="Times New Roman" w:hAnsi="Calibri" w:cs="Times New Roman"/>
                <w:sz w:val="20"/>
                <w:szCs w:val="20"/>
                <w:lang w:eastAsia="it-IT"/>
              </w:rPr>
              <w:t>b)</w:t>
            </w:r>
          </w:p>
        </w:tc>
        <w:tc>
          <w:tcPr>
            <w:tcW w:w="8821" w:type="dxa"/>
            <w:tcBorders>
              <w:top w:val="nil"/>
              <w:left w:val="nil"/>
              <w:bottom w:val="nil"/>
              <w:right w:val="nil"/>
            </w:tcBorders>
            <w:shd w:val="clear" w:color="auto" w:fill="FFFFFF" w:themeFill="background1"/>
            <w:vAlign w:val="bottom"/>
            <w:hideMark/>
          </w:tcPr>
          <w:p w14:paraId="02510A37" w14:textId="77777777" w:rsidR="000A6A8F" w:rsidRPr="004F3419" w:rsidRDefault="000A6A8F" w:rsidP="001D5DEC">
            <w:pPr>
              <w:spacing w:after="0" w:line="240" w:lineRule="auto"/>
              <w:jc w:val="both"/>
              <w:rPr>
                <w:rFonts w:ascii="Arial" w:eastAsia="Times New Roman" w:hAnsi="Arial" w:cs="Arial"/>
                <w:color w:val="000000" w:themeColor="text1"/>
                <w:sz w:val="20"/>
                <w:szCs w:val="20"/>
                <w:lang w:eastAsia="it-IT"/>
              </w:rPr>
            </w:pPr>
            <w:r w:rsidRPr="004F3419">
              <w:rPr>
                <w:rFonts w:ascii="Arial" w:eastAsia="Times New Roman" w:hAnsi="Arial" w:cs="Arial"/>
                <w:color w:val="000000" w:themeColor="text1"/>
                <w:sz w:val="20"/>
                <w:szCs w:val="20"/>
                <w:lang w:eastAsia="it-IT"/>
              </w:rPr>
              <w:t>La Legge n. 10/2013</w:t>
            </w:r>
          </w:p>
        </w:tc>
      </w:tr>
      <w:tr w:rsidR="000A6A8F" w:rsidRPr="004F3419" w14:paraId="024265AF" w14:textId="77777777" w:rsidTr="007767B8">
        <w:trPr>
          <w:trHeight w:val="315"/>
        </w:trPr>
        <w:tc>
          <w:tcPr>
            <w:tcW w:w="960" w:type="dxa"/>
            <w:tcBorders>
              <w:top w:val="nil"/>
              <w:left w:val="nil"/>
              <w:bottom w:val="nil"/>
              <w:right w:val="nil"/>
            </w:tcBorders>
            <w:noWrap/>
            <w:vAlign w:val="center"/>
            <w:hideMark/>
          </w:tcPr>
          <w:p w14:paraId="291865F7" w14:textId="77777777" w:rsidR="000A6A8F" w:rsidRPr="00E131F0" w:rsidRDefault="000A6A8F" w:rsidP="001D5DEC">
            <w:pPr>
              <w:spacing w:after="0" w:line="240" w:lineRule="auto"/>
              <w:jc w:val="center"/>
              <w:rPr>
                <w:rFonts w:ascii="Arial" w:eastAsia="Times New Roman" w:hAnsi="Arial" w:cs="Arial"/>
                <w:color w:val="000000" w:themeColor="text1"/>
                <w:sz w:val="20"/>
                <w:szCs w:val="20"/>
                <w:lang w:eastAsia="it-IT"/>
              </w:rPr>
            </w:pPr>
            <w:r w:rsidRPr="00E131F0">
              <w:rPr>
                <w:rFonts w:ascii="Webdings" w:eastAsia="Times New Roman" w:hAnsi="Webdings" w:cs="Times New Roman"/>
                <w:sz w:val="20"/>
                <w:szCs w:val="20"/>
                <w:lang w:eastAsia="it-IT"/>
              </w:rPr>
              <w:t></w:t>
            </w:r>
            <w:r w:rsidRPr="00E131F0">
              <w:rPr>
                <w:rFonts w:ascii="Webdings" w:eastAsia="Times New Roman" w:hAnsi="Webdings" w:cs="Times New Roman"/>
                <w:sz w:val="20"/>
                <w:szCs w:val="20"/>
                <w:lang w:eastAsia="it-IT"/>
              </w:rPr>
              <w:t></w:t>
            </w:r>
            <w:r w:rsidRPr="00E131F0">
              <w:rPr>
                <w:rFonts w:ascii="Calibri" w:eastAsia="Times New Roman" w:hAnsi="Calibri" w:cs="Times New Roman"/>
                <w:sz w:val="20"/>
                <w:szCs w:val="20"/>
                <w:lang w:eastAsia="it-IT"/>
              </w:rPr>
              <w:t>c)</w:t>
            </w:r>
          </w:p>
        </w:tc>
        <w:tc>
          <w:tcPr>
            <w:tcW w:w="8821" w:type="dxa"/>
            <w:tcBorders>
              <w:top w:val="nil"/>
              <w:left w:val="nil"/>
              <w:bottom w:val="nil"/>
              <w:right w:val="nil"/>
            </w:tcBorders>
            <w:shd w:val="clear" w:color="auto" w:fill="FBE4D5" w:themeFill="accent2" w:themeFillTint="33"/>
            <w:vAlign w:val="bottom"/>
            <w:hideMark/>
          </w:tcPr>
          <w:p w14:paraId="280C7DCA" w14:textId="77777777" w:rsidR="000A6A8F" w:rsidRPr="004F3419" w:rsidRDefault="000A6A8F" w:rsidP="001D5DEC">
            <w:pPr>
              <w:spacing w:after="0" w:line="240" w:lineRule="auto"/>
              <w:jc w:val="both"/>
              <w:rPr>
                <w:rFonts w:ascii="Arial" w:eastAsia="Times New Roman" w:hAnsi="Arial" w:cs="Arial"/>
                <w:color w:val="000000" w:themeColor="text1"/>
                <w:sz w:val="20"/>
                <w:szCs w:val="20"/>
                <w:lang w:eastAsia="it-IT"/>
              </w:rPr>
            </w:pPr>
            <w:r w:rsidRPr="004F3419">
              <w:rPr>
                <w:rFonts w:ascii="Arial" w:eastAsia="Times New Roman" w:hAnsi="Arial" w:cs="Arial"/>
                <w:color w:val="000000" w:themeColor="text1"/>
                <w:sz w:val="20"/>
                <w:szCs w:val="20"/>
                <w:lang w:eastAsia="it-IT"/>
              </w:rPr>
              <w:t xml:space="preserve">La Legge </w:t>
            </w:r>
            <w:r>
              <w:rPr>
                <w:rFonts w:ascii="Arial" w:eastAsia="Times New Roman" w:hAnsi="Arial" w:cs="Arial"/>
                <w:color w:val="000000" w:themeColor="text1"/>
                <w:sz w:val="20"/>
                <w:szCs w:val="20"/>
                <w:lang w:eastAsia="it-IT"/>
              </w:rPr>
              <w:t>r</w:t>
            </w:r>
            <w:r w:rsidRPr="004F3419">
              <w:rPr>
                <w:rFonts w:ascii="Arial" w:eastAsia="Times New Roman" w:hAnsi="Arial" w:cs="Arial"/>
                <w:color w:val="000000" w:themeColor="text1"/>
                <w:sz w:val="20"/>
                <w:szCs w:val="20"/>
                <w:lang w:eastAsia="it-IT"/>
              </w:rPr>
              <w:t>egionale n. 2/1977</w:t>
            </w:r>
          </w:p>
        </w:tc>
      </w:tr>
    </w:tbl>
    <w:p w14:paraId="4D776617" w14:textId="77777777" w:rsidR="009128CE" w:rsidRPr="00D154F3" w:rsidRDefault="009128CE" w:rsidP="001D5DEC">
      <w:pPr>
        <w:tabs>
          <w:tab w:val="left" w:pos="1030"/>
        </w:tabs>
        <w:spacing w:after="0" w:line="240" w:lineRule="auto"/>
        <w:ind w:left="70"/>
        <w:rPr>
          <w:rFonts w:ascii="Arial" w:eastAsia="Times New Roman" w:hAnsi="Arial" w:cs="Arial"/>
          <w:b/>
          <w:bCs/>
          <w:sz w:val="20"/>
          <w:szCs w:val="20"/>
          <w:lang w:eastAsia="it-IT"/>
        </w:rPr>
      </w:pPr>
      <w:r w:rsidRPr="00D154F3">
        <w:rPr>
          <w:rFonts w:ascii="Arial" w:eastAsia="Times New Roman" w:hAnsi="Arial" w:cs="Arial"/>
          <w:b/>
          <w:bCs/>
          <w:sz w:val="20"/>
          <w:szCs w:val="2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D154F3" w14:paraId="4CE3176C" w14:textId="77777777" w:rsidTr="007767B8">
        <w:trPr>
          <w:trHeight w:val="561"/>
        </w:trPr>
        <w:tc>
          <w:tcPr>
            <w:tcW w:w="960" w:type="dxa"/>
            <w:tcBorders>
              <w:top w:val="nil"/>
              <w:left w:val="nil"/>
              <w:bottom w:val="nil"/>
              <w:right w:val="nil"/>
            </w:tcBorders>
            <w:shd w:val="clear" w:color="auto" w:fill="D9E2F3" w:themeFill="accent1" w:themeFillTint="33"/>
            <w:noWrap/>
            <w:vAlign w:val="center"/>
            <w:hideMark/>
          </w:tcPr>
          <w:p w14:paraId="655DE708" w14:textId="77777777" w:rsidR="000A6A8F" w:rsidRPr="00D154F3" w:rsidRDefault="000A6A8F" w:rsidP="001D5DEC">
            <w:pPr>
              <w:spacing w:after="0" w:line="240" w:lineRule="auto"/>
              <w:jc w:val="center"/>
              <w:rPr>
                <w:rFonts w:ascii="Arial" w:eastAsia="Times New Roman" w:hAnsi="Arial" w:cs="Arial"/>
                <w:b/>
                <w:bCs/>
                <w:sz w:val="20"/>
                <w:szCs w:val="20"/>
                <w:lang w:eastAsia="it-IT"/>
              </w:rPr>
            </w:pPr>
            <w:r w:rsidRPr="00710BBC">
              <w:rPr>
                <w:rFonts w:ascii="Calibri" w:eastAsia="Times New Roman" w:hAnsi="Calibri" w:cs="Times New Roman"/>
                <w:b/>
                <w:bCs/>
                <w:lang w:eastAsia="it-IT"/>
              </w:rPr>
              <w:t>C056</w:t>
            </w:r>
          </w:p>
        </w:tc>
        <w:tc>
          <w:tcPr>
            <w:tcW w:w="8821" w:type="dxa"/>
            <w:tcBorders>
              <w:top w:val="nil"/>
              <w:left w:val="nil"/>
              <w:bottom w:val="nil"/>
              <w:right w:val="nil"/>
            </w:tcBorders>
            <w:shd w:val="clear" w:color="auto" w:fill="D9E2F3" w:themeFill="accent1" w:themeFillTint="33"/>
            <w:vAlign w:val="center"/>
            <w:hideMark/>
          </w:tcPr>
          <w:p w14:paraId="5E75163D" w14:textId="77777777" w:rsidR="000A6A8F" w:rsidRPr="00D154F3" w:rsidRDefault="000A6A8F" w:rsidP="001D5DEC">
            <w:pPr>
              <w:spacing w:after="0" w:line="240" w:lineRule="auto"/>
              <w:jc w:val="both"/>
              <w:rPr>
                <w:rFonts w:ascii="Arial" w:eastAsia="Times New Roman" w:hAnsi="Arial" w:cs="Arial"/>
                <w:b/>
                <w:bCs/>
                <w:sz w:val="20"/>
                <w:szCs w:val="20"/>
                <w:lang w:eastAsia="it-IT"/>
              </w:rPr>
            </w:pPr>
            <w:r w:rsidRPr="00D154F3">
              <w:rPr>
                <w:rFonts w:ascii="Arial" w:eastAsia="Times New Roman" w:hAnsi="Arial" w:cs="Arial"/>
                <w:b/>
                <w:bCs/>
                <w:sz w:val="20"/>
                <w:szCs w:val="20"/>
                <w:lang w:eastAsia="it-IT"/>
              </w:rPr>
              <w:t xml:space="preserve">In che modo la Legge </w:t>
            </w:r>
            <w:r>
              <w:rPr>
                <w:rFonts w:ascii="Arial" w:eastAsia="Times New Roman" w:hAnsi="Arial" w:cs="Arial"/>
                <w:b/>
                <w:bCs/>
                <w:sz w:val="20"/>
                <w:szCs w:val="20"/>
                <w:lang w:eastAsia="it-IT"/>
              </w:rPr>
              <w:t>r</w:t>
            </w:r>
            <w:r w:rsidRPr="00D154F3">
              <w:rPr>
                <w:rFonts w:ascii="Arial" w:eastAsia="Times New Roman" w:hAnsi="Arial" w:cs="Arial"/>
                <w:b/>
                <w:bCs/>
                <w:sz w:val="20"/>
                <w:szCs w:val="20"/>
                <w:lang w:eastAsia="it-IT"/>
              </w:rPr>
              <w:t>egionale n.</w:t>
            </w:r>
            <w:r>
              <w:rPr>
                <w:rFonts w:ascii="Arial" w:eastAsia="Times New Roman" w:hAnsi="Arial" w:cs="Arial"/>
                <w:b/>
                <w:bCs/>
                <w:sz w:val="20"/>
                <w:szCs w:val="20"/>
                <w:lang w:eastAsia="it-IT"/>
              </w:rPr>
              <w:t xml:space="preserve"> </w:t>
            </w:r>
            <w:r w:rsidRPr="00D154F3">
              <w:rPr>
                <w:rFonts w:ascii="Arial" w:eastAsia="Times New Roman" w:hAnsi="Arial" w:cs="Arial"/>
                <w:b/>
                <w:bCs/>
                <w:sz w:val="20"/>
                <w:szCs w:val="20"/>
                <w:lang w:eastAsia="it-IT"/>
              </w:rPr>
              <w:t>2/1977</w:t>
            </w:r>
            <w:r>
              <w:rPr>
                <w:rFonts w:ascii="Arial" w:eastAsia="Times New Roman" w:hAnsi="Arial" w:cs="Arial"/>
                <w:b/>
                <w:bCs/>
                <w:sz w:val="20"/>
                <w:szCs w:val="20"/>
                <w:lang w:eastAsia="it-IT"/>
              </w:rPr>
              <w:t xml:space="preserve"> </w:t>
            </w:r>
            <w:r w:rsidRPr="3A763063">
              <w:rPr>
                <w:rFonts w:ascii="Arial" w:eastAsia="Times New Roman" w:hAnsi="Arial" w:cs="Arial"/>
                <w:b/>
                <w:bCs/>
                <w:color w:val="000000" w:themeColor="text1"/>
                <w:sz w:val="20"/>
                <w:szCs w:val="20"/>
                <w:lang w:eastAsia="it-IT"/>
              </w:rPr>
              <w:t>“</w:t>
            </w:r>
            <w:r w:rsidRPr="00C81126">
              <w:rPr>
                <w:rFonts w:ascii="Arial" w:eastAsia="Times New Roman" w:hAnsi="Arial" w:cs="Arial"/>
                <w:b/>
                <w:bCs/>
                <w:i/>
                <w:color w:val="000000" w:themeColor="text1"/>
                <w:sz w:val="20"/>
                <w:szCs w:val="20"/>
                <w:lang w:eastAsia="it-IT"/>
              </w:rPr>
              <w:t xml:space="preserve">Provvedimenti per la salvaguardia della flora regionale – </w:t>
            </w:r>
            <w:r>
              <w:rPr>
                <w:rFonts w:ascii="Arial" w:eastAsia="Times New Roman" w:hAnsi="Arial" w:cs="Arial"/>
                <w:b/>
                <w:bCs/>
                <w:i/>
                <w:color w:val="000000" w:themeColor="text1"/>
                <w:sz w:val="20"/>
                <w:szCs w:val="20"/>
                <w:lang w:eastAsia="it-IT"/>
              </w:rPr>
              <w:t>I</w:t>
            </w:r>
            <w:r w:rsidRPr="00C81126">
              <w:rPr>
                <w:rFonts w:ascii="Arial" w:eastAsia="Times New Roman" w:hAnsi="Arial" w:cs="Arial"/>
                <w:b/>
                <w:bCs/>
                <w:i/>
                <w:color w:val="000000" w:themeColor="text1"/>
                <w:sz w:val="20"/>
                <w:szCs w:val="20"/>
                <w:lang w:eastAsia="it-IT"/>
              </w:rPr>
              <w:t xml:space="preserve">stituzione di un fondo regionale per la conservazione della natura – </w:t>
            </w:r>
            <w:r>
              <w:rPr>
                <w:rFonts w:ascii="Arial" w:eastAsia="Times New Roman" w:hAnsi="Arial" w:cs="Arial"/>
                <w:b/>
                <w:bCs/>
                <w:i/>
                <w:color w:val="000000" w:themeColor="text1"/>
                <w:sz w:val="20"/>
                <w:szCs w:val="20"/>
                <w:lang w:eastAsia="it-IT"/>
              </w:rPr>
              <w:t>D</w:t>
            </w:r>
            <w:r w:rsidRPr="00C81126">
              <w:rPr>
                <w:rFonts w:ascii="Arial" w:eastAsia="Times New Roman" w:hAnsi="Arial" w:cs="Arial"/>
                <w:b/>
                <w:bCs/>
                <w:i/>
                <w:color w:val="000000" w:themeColor="text1"/>
                <w:sz w:val="20"/>
                <w:szCs w:val="20"/>
                <w:lang w:eastAsia="it-IT"/>
              </w:rPr>
              <w:t>isciplina della raccolta dei prodotti nel sottobosco</w:t>
            </w:r>
            <w:r w:rsidRPr="3A763063">
              <w:rPr>
                <w:rFonts w:ascii="Arial" w:eastAsia="Times New Roman" w:hAnsi="Arial" w:cs="Arial"/>
                <w:b/>
                <w:bCs/>
                <w:color w:val="000000" w:themeColor="text1"/>
                <w:sz w:val="20"/>
                <w:szCs w:val="20"/>
                <w:lang w:eastAsia="it-IT"/>
              </w:rPr>
              <w:t>”</w:t>
            </w:r>
            <w:r w:rsidRPr="00D154F3">
              <w:rPr>
                <w:rFonts w:ascii="Arial" w:eastAsia="Times New Roman" w:hAnsi="Arial" w:cs="Arial"/>
                <w:b/>
                <w:bCs/>
                <w:sz w:val="20"/>
                <w:szCs w:val="20"/>
                <w:lang w:eastAsia="it-IT"/>
              </w:rPr>
              <w:t xml:space="preserve"> tutela i prodotti del sottobosco?</w:t>
            </w:r>
          </w:p>
        </w:tc>
      </w:tr>
      <w:tr w:rsidR="000A6A8F" w:rsidRPr="00D154F3" w14:paraId="1696D1D1" w14:textId="77777777" w:rsidTr="001D5DEC">
        <w:trPr>
          <w:trHeight w:val="315"/>
        </w:trPr>
        <w:tc>
          <w:tcPr>
            <w:tcW w:w="960" w:type="dxa"/>
            <w:tcBorders>
              <w:top w:val="nil"/>
              <w:left w:val="nil"/>
              <w:bottom w:val="nil"/>
              <w:right w:val="nil"/>
            </w:tcBorders>
            <w:noWrap/>
            <w:vAlign w:val="center"/>
            <w:hideMark/>
          </w:tcPr>
          <w:p w14:paraId="3F066E57" w14:textId="77777777" w:rsidR="000A6A8F" w:rsidRPr="00D154F3" w:rsidRDefault="000A6A8F" w:rsidP="001D5DEC">
            <w:pPr>
              <w:spacing w:after="0" w:line="240" w:lineRule="auto"/>
              <w:jc w:val="center"/>
              <w:rPr>
                <w:rFonts w:ascii="Calibri" w:eastAsia="Times New Roman" w:hAnsi="Calibri" w:cs="Times New Roman"/>
                <w:lang w:eastAsia="it-IT"/>
              </w:rPr>
            </w:pPr>
            <w:r w:rsidRPr="00D154F3">
              <w:rPr>
                <w:rFonts w:ascii="Webdings" w:eastAsia="Times New Roman" w:hAnsi="Webdings" w:cs="Times New Roman"/>
                <w:lang w:eastAsia="it-IT"/>
              </w:rPr>
              <w:t></w:t>
            </w:r>
            <w:r w:rsidRPr="00D154F3">
              <w:rPr>
                <w:rFonts w:ascii="Webdings" w:eastAsia="Times New Roman" w:hAnsi="Webdings" w:cs="Times New Roman"/>
                <w:lang w:eastAsia="it-IT"/>
              </w:rPr>
              <w:t></w:t>
            </w:r>
            <w:r w:rsidRPr="00D154F3">
              <w:rPr>
                <w:rFonts w:ascii="Calibri" w:eastAsia="Times New Roman" w:hAnsi="Calibri" w:cs="Times New Roman"/>
                <w:lang w:eastAsia="it-IT"/>
              </w:rPr>
              <w:t>a)</w:t>
            </w:r>
          </w:p>
        </w:tc>
        <w:tc>
          <w:tcPr>
            <w:tcW w:w="8821" w:type="dxa"/>
            <w:tcBorders>
              <w:top w:val="nil"/>
              <w:left w:val="nil"/>
              <w:bottom w:val="nil"/>
              <w:right w:val="nil"/>
            </w:tcBorders>
            <w:vAlign w:val="bottom"/>
            <w:hideMark/>
          </w:tcPr>
          <w:p w14:paraId="74C3CCDB" w14:textId="77777777" w:rsidR="000A6A8F" w:rsidRPr="00C81126" w:rsidRDefault="000A6A8F" w:rsidP="001D5DEC">
            <w:pPr>
              <w:spacing w:after="0" w:line="240" w:lineRule="auto"/>
              <w:jc w:val="both"/>
              <w:rPr>
                <w:rFonts w:ascii="Arial" w:eastAsia="Times New Roman" w:hAnsi="Arial" w:cs="Arial"/>
                <w:sz w:val="20"/>
                <w:szCs w:val="20"/>
                <w:lang w:eastAsia="it-IT"/>
              </w:rPr>
            </w:pPr>
            <w:r w:rsidRPr="00C81126">
              <w:rPr>
                <w:rFonts w:ascii="Arial" w:eastAsia="Times New Roman" w:hAnsi="Arial" w:cs="Arial"/>
                <w:sz w:val="20"/>
                <w:szCs w:val="20"/>
                <w:lang w:eastAsia="it-IT"/>
              </w:rPr>
              <w:t>Vietandone la raccolta</w:t>
            </w:r>
          </w:p>
        </w:tc>
      </w:tr>
      <w:tr w:rsidR="000A6A8F" w:rsidRPr="00D154F3" w14:paraId="5AF5308F" w14:textId="77777777" w:rsidTr="007767B8">
        <w:trPr>
          <w:trHeight w:val="315"/>
        </w:trPr>
        <w:tc>
          <w:tcPr>
            <w:tcW w:w="960" w:type="dxa"/>
            <w:tcBorders>
              <w:top w:val="nil"/>
              <w:left w:val="nil"/>
              <w:bottom w:val="nil"/>
              <w:right w:val="nil"/>
            </w:tcBorders>
            <w:shd w:val="clear" w:color="auto" w:fill="FFFFFF" w:themeFill="background1"/>
            <w:noWrap/>
            <w:vAlign w:val="center"/>
            <w:hideMark/>
          </w:tcPr>
          <w:p w14:paraId="32FBF3E7" w14:textId="77777777" w:rsidR="000A6A8F" w:rsidRPr="007767B8" w:rsidRDefault="000A6A8F" w:rsidP="001D5DEC">
            <w:pPr>
              <w:spacing w:after="0" w:line="240" w:lineRule="auto"/>
              <w:jc w:val="center"/>
              <w:rPr>
                <w:rFonts w:ascii="Calibri" w:eastAsia="Times New Roman" w:hAnsi="Calibri" w:cs="Times New Roman"/>
                <w:lang w:eastAsia="it-IT"/>
              </w:rPr>
            </w:pPr>
            <w:proofErr w:type="gramStart"/>
            <w:r w:rsidRPr="007767B8">
              <w:rPr>
                <w:rFonts w:ascii="Webdings" w:eastAsia="Times New Roman" w:hAnsi="Webdings" w:cs="Times New Roman"/>
                <w:lang w:eastAsia="it-IT"/>
              </w:rPr>
              <w:t></w:t>
            </w:r>
            <w:r w:rsidRPr="007767B8">
              <w:rPr>
                <w:rFonts w:ascii="Calibri" w:eastAsia="Times New Roman" w:hAnsi="Calibri" w:cs="Times New Roman"/>
                <w:lang w:eastAsia="it-IT"/>
              </w:rPr>
              <w:t xml:space="preserve">  b</w:t>
            </w:r>
            <w:proofErr w:type="gramEnd"/>
            <w:r w:rsidRPr="007767B8">
              <w:rPr>
                <w:rFonts w:ascii="Calibri" w:eastAsia="Times New Roman" w:hAnsi="Calibri" w:cs="Times New Roman"/>
                <w:lang w:eastAsia="it-IT"/>
              </w:rPr>
              <w:t>)</w:t>
            </w:r>
          </w:p>
        </w:tc>
        <w:tc>
          <w:tcPr>
            <w:tcW w:w="8821" w:type="dxa"/>
            <w:tcBorders>
              <w:top w:val="nil"/>
              <w:left w:val="nil"/>
              <w:bottom w:val="nil"/>
              <w:right w:val="nil"/>
            </w:tcBorders>
            <w:shd w:val="clear" w:color="auto" w:fill="FBE4D5" w:themeFill="accent2" w:themeFillTint="33"/>
            <w:vAlign w:val="bottom"/>
            <w:hideMark/>
          </w:tcPr>
          <w:p w14:paraId="06C8A882" w14:textId="77777777" w:rsidR="000A6A8F" w:rsidRPr="00C81126" w:rsidRDefault="000A6A8F" w:rsidP="001D5DEC">
            <w:pPr>
              <w:spacing w:after="0" w:line="240" w:lineRule="auto"/>
              <w:jc w:val="both"/>
              <w:rPr>
                <w:rFonts w:ascii="Arial" w:eastAsia="Times New Roman" w:hAnsi="Arial" w:cs="Arial"/>
                <w:sz w:val="20"/>
                <w:szCs w:val="20"/>
                <w:lang w:eastAsia="it-IT"/>
              </w:rPr>
            </w:pPr>
            <w:r w:rsidRPr="007767B8">
              <w:rPr>
                <w:rFonts w:ascii="Arial" w:eastAsia="Times New Roman" w:hAnsi="Arial" w:cs="Arial"/>
                <w:sz w:val="20"/>
                <w:szCs w:val="20"/>
                <w:lang w:eastAsia="it-IT"/>
              </w:rPr>
              <w:t>Disciplinandone la raccolta</w:t>
            </w:r>
          </w:p>
        </w:tc>
      </w:tr>
      <w:tr w:rsidR="000A6A8F" w:rsidRPr="00D154F3" w14:paraId="279E3C7E" w14:textId="77777777" w:rsidTr="001D5DEC">
        <w:trPr>
          <w:trHeight w:val="315"/>
        </w:trPr>
        <w:tc>
          <w:tcPr>
            <w:tcW w:w="960" w:type="dxa"/>
            <w:tcBorders>
              <w:top w:val="nil"/>
              <w:left w:val="nil"/>
              <w:bottom w:val="nil"/>
              <w:right w:val="nil"/>
            </w:tcBorders>
            <w:noWrap/>
            <w:vAlign w:val="center"/>
            <w:hideMark/>
          </w:tcPr>
          <w:p w14:paraId="0B54B3AC" w14:textId="77777777" w:rsidR="000A6A8F" w:rsidRPr="00D154F3" w:rsidRDefault="000A6A8F" w:rsidP="001D5DEC">
            <w:pPr>
              <w:spacing w:after="0" w:line="240" w:lineRule="auto"/>
              <w:jc w:val="center"/>
              <w:rPr>
                <w:rFonts w:ascii="Calibri" w:eastAsia="Times New Roman" w:hAnsi="Calibri" w:cs="Times New Roman"/>
                <w:lang w:eastAsia="it-IT"/>
              </w:rPr>
            </w:pPr>
            <w:proofErr w:type="gramStart"/>
            <w:r w:rsidRPr="00D154F3">
              <w:rPr>
                <w:rFonts w:ascii="Webdings" w:eastAsia="Times New Roman" w:hAnsi="Webdings" w:cs="Times New Roman"/>
                <w:lang w:eastAsia="it-IT"/>
              </w:rPr>
              <w:t></w:t>
            </w:r>
            <w:r w:rsidRPr="00D154F3">
              <w:rPr>
                <w:rFonts w:ascii="Calibri" w:eastAsia="Times New Roman" w:hAnsi="Calibri" w:cs="Times New Roman"/>
                <w:lang w:eastAsia="it-IT"/>
              </w:rPr>
              <w:t xml:space="preserve">  c</w:t>
            </w:r>
            <w:proofErr w:type="gramEnd"/>
            <w:r w:rsidRPr="00D154F3">
              <w:rPr>
                <w:rFonts w:ascii="Calibri" w:eastAsia="Times New Roman" w:hAnsi="Calibri" w:cs="Times New Roman"/>
                <w:lang w:eastAsia="it-IT"/>
              </w:rPr>
              <w:t>)</w:t>
            </w:r>
          </w:p>
        </w:tc>
        <w:tc>
          <w:tcPr>
            <w:tcW w:w="8821" w:type="dxa"/>
            <w:tcBorders>
              <w:top w:val="nil"/>
              <w:left w:val="nil"/>
              <w:bottom w:val="nil"/>
              <w:right w:val="nil"/>
            </w:tcBorders>
            <w:shd w:val="clear" w:color="auto" w:fill="FFFFFF" w:themeFill="background1"/>
            <w:vAlign w:val="bottom"/>
            <w:hideMark/>
          </w:tcPr>
          <w:p w14:paraId="4B7D792B" w14:textId="77777777" w:rsidR="000A6A8F" w:rsidRPr="00C81126" w:rsidRDefault="000A6A8F" w:rsidP="001D5DEC">
            <w:pPr>
              <w:spacing w:after="0" w:line="240" w:lineRule="auto"/>
              <w:jc w:val="both"/>
              <w:rPr>
                <w:rFonts w:ascii="Arial" w:eastAsia="Times New Roman" w:hAnsi="Arial" w:cs="Arial"/>
                <w:sz w:val="20"/>
                <w:szCs w:val="20"/>
                <w:lang w:eastAsia="it-IT"/>
              </w:rPr>
            </w:pPr>
            <w:r w:rsidRPr="00C81126">
              <w:rPr>
                <w:rFonts w:ascii="Arial" w:eastAsia="Times New Roman" w:hAnsi="Arial" w:cs="Arial"/>
                <w:sz w:val="20"/>
                <w:szCs w:val="20"/>
                <w:lang w:eastAsia="it-IT"/>
              </w:rPr>
              <w:t>Consentendo la raccolta ai soli proprietari</w:t>
            </w:r>
          </w:p>
        </w:tc>
      </w:tr>
    </w:tbl>
    <w:p w14:paraId="32DF9332" w14:textId="77777777" w:rsidR="009128CE" w:rsidRPr="00D8277E" w:rsidRDefault="009128CE" w:rsidP="001D5DEC">
      <w:pPr>
        <w:tabs>
          <w:tab w:val="left" w:pos="1030"/>
        </w:tabs>
        <w:spacing w:after="0" w:line="240" w:lineRule="auto"/>
        <w:ind w:left="70"/>
        <w:rPr>
          <w:rFonts w:ascii="Arial" w:eastAsia="Times New Roman" w:hAnsi="Arial" w:cs="Arial"/>
          <w:b/>
          <w:bCs/>
          <w:sz w:val="20"/>
          <w:szCs w:val="20"/>
          <w:lang w:eastAsia="it-IT"/>
        </w:rPr>
      </w:pPr>
      <w:r w:rsidRPr="00D8277E">
        <w:rPr>
          <w:rFonts w:ascii="Arial" w:eastAsia="Times New Roman" w:hAnsi="Arial" w:cs="Arial"/>
          <w:b/>
          <w:bCs/>
          <w:sz w:val="20"/>
          <w:szCs w:val="2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D8277E" w14:paraId="39161329" w14:textId="77777777" w:rsidTr="00CC60FC">
        <w:trPr>
          <w:trHeight w:val="510"/>
        </w:trPr>
        <w:tc>
          <w:tcPr>
            <w:tcW w:w="960" w:type="dxa"/>
            <w:tcBorders>
              <w:top w:val="nil"/>
              <w:left w:val="nil"/>
              <w:bottom w:val="nil"/>
              <w:right w:val="nil"/>
            </w:tcBorders>
            <w:shd w:val="clear" w:color="auto" w:fill="D9E2F3" w:themeFill="accent1" w:themeFillTint="33"/>
            <w:noWrap/>
            <w:vAlign w:val="center"/>
            <w:hideMark/>
          </w:tcPr>
          <w:p w14:paraId="7C836764" w14:textId="77777777" w:rsidR="000A6A8F" w:rsidRPr="00D8277E" w:rsidRDefault="000A6A8F" w:rsidP="001D5DEC">
            <w:pPr>
              <w:spacing w:after="0" w:line="240" w:lineRule="auto"/>
              <w:jc w:val="center"/>
              <w:rPr>
                <w:rFonts w:ascii="Arial" w:eastAsia="Times New Roman" w:hAnsi="Arial" w:cs="Arial"/>
                <w:b/>
                <w:bCs/>
                <w:sz w:val="20"/>
                <w:szCs w:val="20"/>
                <w:lang w:eastAsia="it-IT"/>
              </w:rPr>
            </w:pPr>
            <w:r w:rsidRPr="00710BBC">
              <w:rPr>
                <w:rFonts w:ascii="Calibri" w:eastAsia="Times New Roman" w:hAnsi="Calibri" w:cs="Times New Roman"/>
                <w:b/>
                <w:bCs/>
                <w:lang w:eastAsia="it-IT"/>
              </w:rPr>
              <w:t>C057</w:t>
            </w:r>
          </w:p>
        </w:tc>
        <w:tc>
          <w:tcPr>
            <w:tcW w:w="8821" w:type="dxa"/>
            <w:tcBorders>
              <w:top w:val="nil"/>
              <w:left w:val="nil"/>
              <w:bottom w:val="nil"/>
              <w:right w:val="nil"/>
            </w:tcBorders>
            <w:shd w:val="clear" w:color="auto" w:fill="D9E2F3" w:themeFill="accent1" w:themeFillTint="33"/>
            <w:noWrap/>
            <w:vAlign w:val="center"/>
            <w:hideMark/>
          </w:tcPr>
          <w:p w14:paraId="58225B51" w14:textId="77777777" w:rsidR="000A6A8F" w:rsidRPr="00D8277E" w:rsidRDefault="000A6A8F" w:rsidP="001D5DEC">
            <w:pPr>
              <w:spacing w:after="0" w:line="240" w:lineRule="auto"/>
              <w:jc w:val="both"/>
              <w:rPr>
                <w:rFonts w:ascii="Arial" w:eastAsia="Times New Roman" w:hAnsi="Arial" w:cs="Arial"/>
                <w:b/>
                <w:bCs/>
                <w:sz w:val="20"/>
                <w:szCs w:val="20"/>
                <w:lang w:eastAsia="it-IT"/>
              </w:rPr>
            </w:pPr>
            <w:r w:rsidRPr="00D8277E">
              <w:rPr>
                <w:rFonts w:ascii="Arial" w:eastAsia="Times New Roman" w:hAnsi="Arial" w:cs="Arial"/>
                <w:b/>
                <w:bCs/>
                <w:sz w:val="20"/>
                <w:szCs w:val="20"/>
                <w:lang w:eastAsia="it-IT"/>
              </w:rPr>
              <w:t>Qual è Il limite massimo per la raccolta di bacche di ginepro, per il proprietario del terreno?</w:t>
            </w:r>
          </w:p>
        </w:tc>
      </w:tr>
      <w:tr w:rsidR="000A6A8F" w:rsidRPr="00D8277E" w14:paraId="28A96B96" w14:textId="77777777" w:rsidTr="007767B8">
        <w:trPr>
          <w:trHeight w:val="315"/>
        </w:trPr>
        <w:tc>
          <w:tcPr>
            <w:tcW w:w="960" w:type="dxa"/>
            <w:tcBorders>
              <w:top w:val="nil"/>
              <w:left w:val="nil"/>
              <w:bottom w:val="nil"/>
              <w:right w:val="nil"/>
            </w:tcBorders>
            <w:shd w:val="clear" w:color="auto" w:fill="FFFFFF" w:themeFill="background1"/>
            <w:noWrap/>
            <w:vAlign w:val="center"/>
            <w:hideMark/>
          </w:tcPr>
          <w:p w14:paraId="1EE9D27B" w14:textId="77777777" w:rsidR="000A6A8F" w:rsidRPr="007767B8" w:rsidRDefault="000A6A8F" w:rsidP="001D5DEC">
            <w:pPr>
              <w:spacing w:after="0" w:line="240" w:lineRule="auto"/>
              <w:jc w:val="center"/>
              <w:rPr>
                <w:rFonts w:ascii="Calibri" w:eastAsia="Times New Roman" w:hAnsi="Calibri" w:cs="Times New Roman"/>
                <w:lang w:eastAsia="it-IT"/>
              </w:rPr>
            </w:pPr>
            <w:r w:rsidRPr="007767B8">
              <w:rPr>
                <w:rFonts w:ascii="Webdings" w:eastAsia="Times New Roman" w:hAnsi="Webdings" w:cs="Times New Roman"/>
                <w:lang w:eastAsia="it-IT"/>
              </w:rPr>
              <w:t></w:t>
            </w:r>
            <w:r w:rsidRPr="007767B8">
              <w:rPr>
                <w:rFonts w:ascii="Webdings" w:eastAsia="Times New Roman" w:hAnsi="Webdings" w:cs="Times New Roman"/>
                <w:lang w:eastAsia="it-IT"/>
              </w:rPr>
              <w:t></w:t>
            </w:r>
            <w:r w:rsidRPr="007767B8">
              <w:rPr>
                <w:rFonts w:ascii="Calibri" w:eastAsia="Times New Roman" w:hAnsi="Calibri" w:cs="Times New Roman"/>
                <w:lang w:eastAsia="it-IT"/>
              </w:rPr>
              <w:t>a)</w:t>
            </w:r>
          </w:p>
        </w:tc>
        <w:tc>
          <w:tcPr>
            <w:tcW w:w="8821" w:type="dxa"/>
            <w:tcBorders>
              <w:top w:val="nil"/>
              <w:left w:val="nil"/>
              <w:bottom w:val="nil"/>
              <w:right w:val="nil"/>
            </w:tcBorders>
            <w:shd w:val="clear" w:color="auto" w:fill="FBE4D5" w:themeFill="accent2" w:themeFillTint="33"/>
            <w:vAlign w:val="bottom"/>
            <w:hideMark/>
          </w:tcPr>
          <w:p w14:paraId="0B3C7036" w14:textId="77777777" w:rsidR="000A6A8F" w:rsidRPr="00C81126" w:rsidRDefault="000A6A8F" w:rsidP="001D5DEC">
            <w:pPr>
              <w:spacing w:after="0" w:line="240" w:lineRule="auto"/>
              <w:jc w:val="both"/>
              <w:rPr>
                <w:rFonts w:ascii="Arial" w:eastAsia="Times New Roman" w:hAnsi="Arial" w:cs="Arial"/>
                <w:sz w:val="20"/>
                <w:szCs w:val="20"/>
                <w:lang w:eastAsia="it-IT"/>
              </w:rPr>
            </w:pPr>
            <w:r w:rsidRPr="007767B8">
              <w:rPr>
                <w:rFonts w:ascii="Arial" w:eastAsia="Times New Roman" w:hAnsi="Arial" w:cs="Arial"/>
                <w:sz w:val="20"/>
                <w:szCs w:val="20"/>
                <w:lang w:eastAsia="it-IT"/>
              </w:rPr>
              <w:t>Illimitato</w:t>
            </w:r>
          </w:p>
        </w:tc>
      </w:tr>
      <w:tr w:rsidR="000A6A8F" w:rsidRPr="00D8277E" w14:paraId="73BA8918" w14:textId="77777777" w:rsidTr="001D5DEC">
        <w:trPr>
          <w:trHeight w:val="315"/>
        </w:trPr>
        <w:tc>
          <w:tcPr>
            <w:tcW w:w="960" w:type="dxa"/>
            <w:tcBorders>
              <w:top w:val="nil"/>
              <w:left w:val="nil"/>
              <w:bottom w:val="nil"/>
              <w:right w:val="nil"/>
            </w:tcBorders>
            <w:shd w:val="clear" w:color="auto" w:fill="auto"/>
            <w:noWrap/>
            <w:vAlign w:val="center"/>
            <w:hideMark/>
          </w:tcPr>
          <w:p w14:paraId="0691142A" w14:textId="77777777" w:rsidR="000A6A8F" w:rsidRPr="00D8277E" w:rsidRDefault="000A6A8F" w:rsidP="001D5DEC">
            <w:pPr>
              <w:spacing w:after="0" w:line="240" w:lineRule="auto"/>
              <w:jc w:val="center"/>
              <w:rPr>
                <w:rFonts w:ascii="Calibri" w:eastAsia="Times New Roman" w:hAnsi="Calibri" w:cs="Times New Roman"/>
                <w:lang w:eastAsia="it-IT"/>
              </w:rPr>
            </w:pPr>
            <w:proofErr w:type="gramStart"/>
            <w:r w:rsidRPr="00D8277E">
              <w:rPr>
                <w:rFonts w:ascii="Webdings" w:eastAsia="Times New Roman" w:hAnsi="Webdings" w:cs="Times New Roman"/>
                <w:lang w:eastAsia="it-IT"/>
              </w:rPr>
              <w:t></w:t>
            </w:r>
            <w:r w:rsidRPr="00D8277E">
              <w:rPr>
                <w:rFonts w:ascii="Calibri" w:eastAsia="Times New Roman" w:hAnsi="Calibri" w:cs="Times New Roman"/>
                <w:lang w:eastAsia="it-IT"/>
              </w:rPr>
              <w:t xml:space="preserve">  b</w:t>
            </w:r>
            <w:proofErr w:type="gramEnd"/>
            <w:r w:rsidRPr="00D8277E">
              <w:rPr>
                <w:rFonts w:ascii="Calibri" w:eastAsia="Times New Roman" w:hAnsi="Calibri" w:cs="Times New Roman"/>
                <w:lang w:eastAsia="it-IT"/>
              </w:rPr>
              <w:t>)</w:t>
            </w:r>
          </w:p>
        </w:tc>
        <w:tc>
          <w:tcPr>
            <w:tcW w:w="8821" w:type="dxa"/>
            <w:tcBorders>
              <w:top w:val="nil"/>
              <w:left w:val="nil"/>
              <w:bottom w:val="nil"/>
              <w:right w:val="nil"/>
            </w:tcBorders>
            <w:shd w:val="clear" w:color="auto" w:fill="auto"/>
            <w:vAlign w:val="bottom"/>
            <w:hideMark/>
          </w:tcPr>
          <w:p w14:paraId="06BF4B5B" w14:textId="77777777" w:rsidR="000A6A8F" w:rsidRPr="00C81126" w:rsidRDefault="000A6A8F" w:rsidP="001D5DEC">
            <w:pPr>
              <w:spacing w:after="0" w:line="240" w:lineRule="auto"/>
              <w:jc w:val="both"/>
              <w:rPr>
                <w:rFonts w:ascii="Arial" w:eastAsia="Times New Roman" w:hAnsi="Arial" w:cs="Arial"/>
                <w:sz w:val="20"/>
                <w:szCs w:val="20"/>
                <w:lang w:eastAsia="it-IT"/>
              </w:rPr>
            </w:pPr>
            <w:r w:rsidRPr="00C81126">
              <w:rPr>
                <w:rFonts w:ascii="Arial" w:eastAsia="Times New Roman" w:hAnsi="Arial" w:cs="Arial"/>
                <w:sz w:val="20"/>
                <w:szCs w:val="20"/>
                <w:lang w:eastAsia="it-IT"/>
              </w:rPr>
              <w:t>200 grammi</w:t>
            </w:r>
          </w:p>
        </w:tc>
      </w:tr>
      <w:tr w:rsidR="000A6A8F" w:rsidRPr="00D8277E" w14:paraId="66142D9D" w14:textId="77777777" w:rsidTr="001D5DEC">
        <w:trPr>
          <w:trHeight w:val="315"/>
        </w:trPr>
        <w:tc>
          <w:tcPr>
            <w:tcW w:w="960" w:type="dxa"/>
            <w:tcBorders>
              <w:top w:val="nil"/>
              <w:left w:val="nil"/>
              <w:bottom w:val="nil"/>
              <w:right w:val="nil"/>
            </w:tcBorders>
            <w:noWrap/>
            <w:vAlign w:val="center"/>
            <w:hideMark/>
          </w:tcPr>
          <w:p w14:paraId="562A4FE9" w14:textId="77777777" w:rsidR="000A6A8F" w:rsidRPr="00D8277E" w:rsidRDefault="000A6A8F" w:rsidP="001D5DEC">
            <w:pPr>
              <w:spacing w:after="0" w:line="240" w:lineRule="auto"/>
              <w:jc w:val="center"/>
              <w:rPr>
                <w:rFonts w:ascii="Calibri" w:eastAsia="Times New Roman" w:hAnsi="Calibri" w:cs="Times New Roman"/>
                <w:lang w:eastAsia="it-IT"/>
              </w:rPr>
            </w:pPr>
            <w:r w:rsidRPr="00D8277E">
              <w:rPr>
                <w:rFonts w:ascii="Webdings" w:eastAsia="Times New Roman" w:hAnsi="Webdings" w:cs="Times New Roman"/>
                <w:lang w:eastAsia="it-IT"/>
              </w:rPr>
              <w:t></w:t>
            </w:r>
            <w:r w:rsidRPr="00D8277E">
              <w:rPr>
                <w:rFonts w:ascii="Webdings" w:eastAsia="Times New Roman" w:hAnsi="Webdings" w:cs="Times New Roman"/>
                <w:lang w:eastAsia="it-IT"/>
              </w:rPr>
              <w:t></w:t>
            </w:r>
            <w:r w:rsidRPr="00D8277E">
              <w:rPr>
                <w:rFonts w:ascii="Calibri" w:eastAsia="Times New Roman" w:hAnsi="Calibri" w:cs="Times New Roman"/>
                <w:lang w:eastAsia="it-IT"/>
              </w:rPr>
              <w:t>c)</w:t>
            </w:r>
          </w:p>
        </w:tc>
        <w:tc>
          <w:tcPr>
            <w:tcW w:w="8821" w:type="dxa"/>
            <w:tcBorders>
              <w:top w:val="nil"/>
              <w:left w:val="nil"/>
              <w:bottom w:val="nil"/>
              <w:right w:val="nil"/>
            </w:tcBorders>
            <w:vAlign w:val="bottom"/>
            <w:hideMark/>
          </w:tcPr>
          <w:p w14:paraId="30487097" w14:textId="77777777" w:rsidR="000A6A8F" w:rsidRPr="00C81126" w:rsidRDefault="000A6A8F" w:rsidP="001D5DEC">
            <w:pPr>
              <w:spacing w:after="0" w:line="240" w:lineRule="auto"/>
              <w:jc w:val="both"/>
              <w:rPr>
                <w:rFonts w:ascii="Arial" w:eastAsia="Times New Roman" w:hAnsi="Arial" w:cs="Arial"/>
                <w:sz w:val="20"/>
                <w:szCs w:val="20"/>
                <w:lang w:eastAsia="it-IT"/>
              </w:rPr>
            </w:pPr>
            <w:r w:rsidRPr="00C81126">
              <w:rPr>
                <w:rFonts w:ascii="Arial" w:eastAsia="Times New Roman" w:hAnsi="Arial" w:cs="Arial"/>
                <w:sz w:val="20"/>
                <w:szCs w:val="20"/>
                <w:lang w:eastAsia="it-IT"/>
              </w:rPr>
              <w:t>0, il ginepro è protetto</w:t>
            </w:r>
          </w:p>
        </w:tc>
      </w:tr>
    </w:tbl>
    <w:p w14:paraId="33EF704C" w14:textId="77777777" w:rsidR="009128CE" w:rsidRPr="00F343B2" w:rsidRDefault="009128CE" w:rsidP="001D5DEC">
      <w:pPr>
        <w:tabs>
          <w:tab w:val="left" w:pos="1030"/>
        </w:tabs>
        <w:spacing w:after="0" w:line="240" w:lineRule="auto"/>
        <w:ind w:left="70"/>
        <w:rPr>
          <w:rFonts w:ascii="Arial" w:eastAsia="Times New Roman" w:hAnsi="Arial" w:cs="Arial"/>
          <w:b/>
          <w:bCs/>
          <w:sz w:val="20"/>
          <w:szCs w:val="20"/>
          <w:lang w:eastAsia="it-IT"/>
        </w:rPr>
      </w:pPr>
      <w:r w:rsidRPr="00F343B2">
        <w:rPr>
          <w:rFonts w:ascii="Calibri" w:eastAsia="Times New Roman" w:hAnsi="Calibri" w:cs="Times New Roman"/>
          <w:b/>
          <w:bCs/>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F343B2" w14:paraId="1F4358FD" w14:textId="77777777" w:rsidTr="00CC60FC">
        <w:trPr>
          <w:trHeight w:val="510"/>
        </w:trPr>
        <w:tc>
          <w:tcPr>
            <w:tcW w:w="960" w:type="dxa"/>
            <w:tcBorders>
              <w:top w:val="nil"/>
              <w:left w:val="nil"/>
              <w:bottom w:val="nil"/>
              <w:right w:val="nil"/>
            </w:tcBorders>
            <w:shd w:val="clear" w:color="auto" w:fill="D9E2F3" w:themeFill="accent1" w:themeFillTint="33"/>
            <w:noWrap/>
            <w:vAlign w:val="center"/>
            <w:hideMark/>
          </w:tcPr>
          <w:p w14:paraId="2F26DB4B" w14:textId="77777777" w:rsidR="000A6A8F" w:rsidRPr="00F343B2" w:rsidRDefault="000A6A8F" w:rsidP="001D5DEC">
            <w:pPr>
              <w:spacing w:after="0" w:line="240" w:lineRule="auto"/>
              <w:jc w:val="center"/>
              <w:rPr>
                <w:rFonts w:ascii="Calibri" w:eastAsia="Times New Roman" w:hAnsi="Calibri" w:cs="Times New Roman"/>
                <w:b/>
                <w:bCs/>
                <w:lang w:eastAsia="it-IT"/>
              </w:rPr>
            </w:pPr>
            <w:r w:rsidRPr="00F343B2">
              <w:rPr>
                <w:rFonts w:ascii="Calibri" w:eastAsia="Times New Roman" w:hAnsi="Calibri" w:cs="Times New Roman"/>
                <w:b/>
                <w:bCs/>
                <w:lang w:eastAsia="it-IT"/>
              </w:rPr>
              <w:t>C0</w:t>
            </w:r>
            <w:r>
              <w:rPr>
                <w:rFonts w:ascii="Calibri" w:eastAsia="Times New Roman" w:hAnsi="Calibri" w:cs="Times New Roman"/>
                <w:b/>
                <w:bCs/>
                <w:lang w:eastAsia="it-IT"/>
              </w:rPr>
              <w:t>58</w:t>
            </w:r>
          </w:p>
        </w:tc>
        <w:tc>
          <w:tcPr>
            <w:tcW w:w="8821" w:type="dxa"/>
            <w:tcBorders>
              <w:top w:val="nil"/>
              <w:left w:val="nil"/>
              <w:bottom w:val="nil"/>
              <w:right w:val="nil"/>
            </w:tcBorders>
            <w:shd w:val="clear" w:color="auto" w:fill="D9E2F3" w:themeFill="accent1" w:themeFillTint="33"/>
            <w:vAlign w:val="center"/>
            <w:hideMark/>
          </w:tcPr>
          <w:p w14:paraId="00B79E5F" w14:textId="77777777" w:rsidR="000A6A8F" w:rsidRPr="00F343B2" w:rsidRDefault="000A6A8F" w:rsidP="001D5DEC">
            <w:pPr>
              <w:spacing w:after="0" w:line="240" w:lineRule="auto"/>
              <w:jc w:val="both"/>
              <w:rPr>
                <w:rFonts w:ascii="Arial" w:eastAsia="Times New Roman" w:hAnsi="Arial" w:cs="Arial"/>
                <w:b/>
                <w:bCs/>
                <w:sz w:val="20"/>
                <w:szCs w:val="20"/>
                <w:lang w:eastAsia="it-IT"/>
              </w:rPr>
            </w:pPr>
            <w:r w:rsidRPr="00F343B2">
              <w:rPr>
                <w:rFonts w:ascii="Arial" w:eastAsia="Times New Roman" w:hAnsi="Arial" w:cs="Arial"/>
                <w:b/>
                <w:bCs/>
                <w:sz w:val="20"/>
                <w:szCs w:val="20"/>
                <w:lang w:eastAsia="it-IT"/>
              </w:rPr>
              <w:t>Dove è vigente la protezione delle specie di allegato II e IV Direttiva europea Habitat?</w:t>
            </w:r>
          </w:p>
        </w:tc>
      </w:tr>
      <w:tr w:rsidR="000A6A8F" w:rsidRPr="00F343B2" w14:paraId="4ED855EA" w14:textId="77777777" w:rsidTr="001D5DEC">
        <w:trPr>
          <w:trHeight w:val="315"/>
        </w:trPr>
        <w:tc>
          <w:tcPr>
            <w:tcW w:w="960" w:type="dxa"/>
            <w:tcBorders>
              <w:top w:val="nil"/>
              <w:left w:val="nil"/>
              <w:bottom w:val="nil"/>
              <w:right w:val="nil"/>
            </w:tcBorders>
            <w:noWrap/>
            <w:vAlign w:val="center"/>
            <w:hideMark/>
          </w:tcPr>
          <w:p w14:paraId="75B99768" w14:textId="77777777" w:rsidR="000A6A8F" w:rsidRPr="00F343B2" w:rsidRDefault="000A6A8F" w:rsidP="001D5DEC">
            <w:pPr>
              <w:spacing w:after="0" w:line="240" w:lineRule="auto"/>
              <w:jc w:val="center"/>
              <w:rPr>
                <w:rFonts w:ascii="Calibri" w:eastAsia="Times New Roman" w:hAnsi="Calibri" w:cs="Times New Roman"/>
                <w:lang w:eastAsia="it-IT"/>
              </w:rPr>
            </w:pPr>
            <w:r w:rsidRPr="00F343B2">
              <w:rPr>
                <w:rFonts w:ascii="Webdings" w:eastAsia="Times New Roman" w:hAnsi="Webdings" w:cs="Times New Roman"/>
                <w:lang w:eastAsia="it-IT"/>
              </w:rPr>
              <w:t></w:t>
            </w:r>
            <w:r w:rsidRPr="00F343B2">
              <w:rPr>
                <w:rFonts w:ascii="Webdings" w:eastAsia="Times New Roman" w:hAnsi="Webdings" w:cs="Times New Roman"/>
                <w:lang w:eastAsia="it-IT"/>
              </w:rPr>
              <w:t></w:t>
            </w:r>
            <w:r w:rsidRPr="00F343B2">
              <w:rPr>
                <w:rFonts w:ascii="Calibri" w:eastAsia="Times New Roman" w:hAnsi="Calibri" w:cs="Times New Roman"/>
                <w:lang w:eastAsia="it-IT"/>
              </w:rPr>
              <w:t>a)</w:t>
            </w:r>
          </w:p>
        </w:tc>
        <w:tc>
          <w:tcPr>
            <w:tcW w:w="8821" w:type="dxa"/>
            <w:tcBorders>
              <w:top w:val="nil"/>
              <w:left w:val="nil"/>
              <w:bottom w:val="nil"/>
              <w:right w:val="nil"/>
            </w:tcBorders>
            <w:shd w:val="clear" w:color="auto" w:fill="auto"/>
            <w:noWrap/>
            <w:vAlign w:val="center"/>
            <w:hideMark/>
          </w:tcPr>
          <w:p w14:paraId="6BF270A5" w14:textId="77777777" w:rsidR="000A6A8F" w:rsidRPr="00F343B2" w:rsidRDefault="000A6A8F" w:rsidP="001D5DEC">
            <w:pPr>
              <w:spacing w:after="0" w:line="240" w:lineRule="auto"/>
              <w:jc w:val="both"/>
              <w:rPr>
                <w:rFonts w:ascii="Arial" w:eastAsia="Times New Roman" w:hAnsi="Arial" w:cs="Arial"/>
                <w:sz w:val="20"/>
                <w:szCs w:val="20"/>
                <w:lang w:eastAsia="it-IT"/>
              </w:rPr>
            </w:pPr>
            <w:r w:rsidRPr="00F343B2">
              <w:rPr>
                <w:rFonts w:ascii="Arial" w:eastAsia="Times New Roman" w:hAnsi="Arial" w:cs="Arial"/>
                <w:sz w:val="20"/>
                <w:szCs w:val="20"/>
                <w:lang w:eastAsia="it-IT"/>
              </w:rPr>
              <w:t>Nel territorio dell’intera Europa</w:t>
            </w:r>
          </w:p>
        </w:tc>
      </w:tr>
      <w:tr w:rsidR="000A6A8F" w:rsidRPr="00F343B2" w14:paraId="1F9D0978" w14:textId="77777777" w:rsidTr="001D5DEC">
        <w:trPr>
          <w:trHeight w:val="315"/>
        </w:trPr>
        <w:tc>
          <w:tcPr>
            <w:tcW w:w="960" w:type="dxa"/>
            <w:tcBorders>
              <w:top w:val="nil"/>
              <w:left w:val="nil"/>
              <w:bottom w:val="nil"/>
              <w:right w:val="nil"/>
            </w:tcBorders>
            <w:noWrap/>
            <w:vAlign w:val="center"/>
            <w:hideMark/>
          </w:tcPr>
          <w:p w14:paraId="5C64C21B" w14:textId="77777777" w:rsidR="000A6A8F" w:rsidRPr="00F343B2" w:rsidRDefault="000A6A8F" w:rsidP="001D5DEC">
            <w:pPr>
              <w:spacing w:after="0" w:line="240" w:lineRule="auto"/>
              <w:jc w:val="center"/>
              <w:rPr>
                <w:rFonts w:ascii="Calibri" w:eastAsia="Times New Roman" w:hAnsi="Calibri" w:cs="Times New Roman"/>
                <w:lang w:eastAsia="it-IT"/>
              </w:rPr>
            </w:pPr>
            <w:proofErr w:type="gramStart"/>
            <w:r w:rsidRPr="00F343B2">
              <w:rPr>
                <w:rFonts w:ascii="Webdings" w:eastAsia="Times New Roman" w:hAnsi="Webdings" w:cs="Times New Roman"/>
                <w:lang w:eastAsia="it-IT"/>
              </w:rPr>
              <w:t></w:t>
            </w:r>
            <w:r w:rsidRPr="00F343B2">
              <w:rPr>
                <w:rFonts w:ascii="Calibri" w:eastAsia="Times New Roman" w:hAnsi="Calibri" w:cs="Times New Roman"/>
                <w:lang w:eastAsia="it-IT"/>
              </w:rPr>
              <w:t xml:space="preserve">  b</w:t>
            </w:r>
            <w:proofErr w:type="gramEnd"/>
            <w:r w:rsidRPr="00F343B2">
              <w:rPr>
                <w:rFonts w:ascii="Calibri" w:eastAsia="Times New Roman" w:hAnsi="Calibri" w:cs="Times New Roman"/>
                <w:lang w:eastAsia="it-IT"/>
              </w:rPr>
              <w:t>)</w:t>
            </w:r>
          </w:p>
        </w:tc>
        <w:tc>
          <w:tcPr>
            <w:tcW w:w="8821" w:type="dxa"/>
            <w:tcBorders>
              <w:top w:val="nil"/>
              <w:left w:val="nil"/>
              <w:bottom w:val="nil"/>
              <w:right w:val="nil"/>
            </w:tcBorders>
            <w:noWrap/>
            <w:vAlign w:val="center"/>
            <w:hideMark/>
          </w:tcPr>
          <w:p w14:paraId="20776652" w14:textId="77777777" w:rsidR="000A6A8F" w:rsidRPr="00F343B2" w:rsidRDefault="000A6A8F" w:rsidP="001D5DEC">
            <w:pPr>
              <w:spacing w:after="0" w:line="240" w:lineRule="auto"/>
              <w:jc w:val="both"/>
              <w:rPr>
                <w:rFonts w:ascii="Arial" w:eastAsia="Times New Roman" w:hAnsi="Arial" w:cs="Arial"/>
                <w:sz w:val="20"/>
                <w:szCs w:val="20"/>
                <w:lang w:eastAsia="it-IT"/>
              </w:rPr>
            </w:pPr>
            <w:r w:rsidRPr="00F343B2">
              <w:rPr>
                <w:rFonts w:ascii="Arial" w:eastAsia="Times New Roman" w:hAnsi="Arial" w:cs="Arial"/>
                <w:sz w:val="20"/>
                <w:szCs w:val="20"/>
                <w:lang w:eastAsia="it-IT"/>
              </w:rPr>
              <w:t>Nel territorio degli stati membri dell’Unione Europea</w:t>
            </w:r>
          </w:p>
        </w:tc>
      </w:tr>
      <w:tr w:rsidR="000A6A8F" w:rsidRPr="00F343B2" w14:paraId="4EF00F10" w14:textId="77777777" w:rsidTr="007767B8">
        <w:trPr>
          <w:trHeight w:val="315"/>
        </w:trPr>
        <w:tc>
          <w:tcPr>
            <w:tcW w:w="960" w:type="dxa"/>
            <w:tcBorders>
              <w:top w:val="nil"/>
              <w:left w:val="nil"/>
              <w:bottom w:val="nil"/>
              <w:right w:val="nil"/>
            </w:tcBorders>
            <w:noWrap/>
            <w:vAlign w:val="center"/>
            <w:hideMark/>
          </w:tcPr>
          <w:p w14:paraId="6681047A" w14:textId="77777777" w:rsidR="000A6A8F" w:rsidRPr="00F343B2" w:rsidRDefault="000A6A8F" w:rsidP="001D5DEC">
            <w:pPr>
              <w:spacing w:after="0" w:line="240" w:lineRule="auto"/>
              <w:jc w:val="center"/>
              <w:rPr>
                <w:rFonts w:ascii="Calibri" w:eastAsia="Times New Roman" w:hAnsi="Calibri" w:cs="Times New Roman"/>
                <w:lang w:eastAsia="it-IT"/>
              </w:rPr>
            </w:pPr>
            <w:r w:rsidRPr="00F343B2">
              <w:rPr>
                <w:rFonts w:ascii="Webdings" w:eastAsia="Times New Roman" w:hAnsi="Webdings" w:cs="Times New Roman"/>
                <w:lang w:eastAsia="it-IT"/>
              </w:rPr>
              <w:t></w:t>
            </w:r>
            <w:r w:rsidRPr="00F343B2">
              <w:rPr>
                <w:rFonts w:ascii="Webdings" w:eastAsia="Times New Roman" w:hAnsi="Webdings" w:cs="Times New Roman"/>
                <w:lang w:eastAsia="it-IT"/>
              </w:rPr>
              <w:t></w:t>
            </w:r>
            <w:r w:rsidRPr="00F343B2">
              <w:rPr>
                <w:rFonts w:ascii="Calibri" w:eastAsia="Times New Roman" w:hAnsi="Calibri" w:cs="Times New Roman"/>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7E95ABE3" w14:textId="77777777" w:rsidR="000A6A8F" w:rsidRPr="00F343B2" w:rsidRDefault="000A6A8F" w:rsidP="001D5DEC">
            <w:pPr>
              <w:spacing w:after="0" w:line="240" w:lineRule="auto"/>
              <w:jc w:val="both"/>
              <w:rPr>
                <w:rFonts w:ascii="Arial" w:eastAsia="Times New Roman" w:hAnsi="Arial" w:cs="Arial"/>
                <w:sz w:val="20"/>
                <w:szCs w:val="20"/>
                <w:lang w:eastAsia="it-IT"/>
              </w:rPr>
            </w:pPr>
            <w:r w:rsidRPr="00F343B2">
              <w:rPr>
                <w:rFonts w:ascii="Arial" w:eastAsia="Times New Roman" w:hAnsi="Arial" w:cs="Arial"/>
                <w:sz w:val="20"/>
                <w:szCs w:val="20"/>
                <w:lang w:eastAsia="it-IT"/>
              </w:rPr>
              <w:t>Nel territorio corrispondente ai siti della Rete Natura 2000</w:t>
            </w:r>
          </w:p>
        </w:tc>
      </w:tr>
    </w:tbl>
    <w:p w14:paraId="507B6A5B" w14:textId="77777777" w:rsidR="009128CE" w:rsidRPr="00507E96" w:rsidRDefault="009128CE" w:rsidP="001D5DEC">
      <w:pPr>
        <w:tabs>
          <w:tab w:val="left" w:pos="1030"/>
        </w:tabs>
        <w:spacing w:after="0" w:line="240" w:lineRule="auto"/>
        <w:ind w:left="70"/>
        <w:rPr>
          <w:rFonts w:ascii="Arial" w:eastAsia="Times New Roman" w:hAnsi="Arial" w:cs="Arial"/>
          <w:b/>
          <w:bCs/>
          <w:i/>
          <w:sz w:val="20"/>
          <w:szCs w:val="20"/>
          <w:lang w:eastAsia="it-IT"/>
        </w:rPr>
      </w:pPr>
      <w:r w:rsidRPr="00507E96">
        <w:rPr>
          <w:rFonts w:ascii="Calibri" w:eastAsia="Times New Roman" w:hAnsi="Calibri" w:cs="Times New Roman"/>
          <w:b/>
          <w:bCs/>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507E96" w14:paraId="5BB25E2E" w14:textId="77777777" w:rsidTr="00CC60FC">
        <w:trPr>
          <w:trHeight w:val="510"/>
        </w:trPr>
        <w:tc>
          <w:tcPr>
            <w:tcW w:w="960" w:type="dxa"/>
            <w:tcBorders>
              <w:top w:val="nil"/>
              <w:left w:val="nil"/>
              <w:bottom w:val="nil"/>
              <w:right w:val="nil"/>
            </w:tcBorders>
            <w:shd w:val="clear" w:color="auto" w:fill="D9E2F3" w:themeFill="accent1" w:themeFillTint="33"/>
            <w:noWrap/>
            <w:vAlign w:val="center"/>
            <w:hideMark/>
          </w:tcPr>
          <w:p w14:paraId="6A7EAC5B" w14:textId="77777777" w:rsidR="000A6A8F" w:rsidRPr="00507E96" w:rsidRDefault="000A6A8F" w:rsidP="001D5DEC">
            <w:pPr>
              <w:spacing w:after="0" w:line="240" w:lineRule="auto"/>
              <w:jc w:val="center"/>
              <w:rPr>
                <w:rFonts w:ascii="Calibri" w:eastAsia="Times New Roman" w:hAnsi="Calibri" w:cs="Times New Roman"/>
                <w:b/>
                <w:bCs/>
                <w:lang w:eastAsia="it-IT"/>
              </w:rPr>
            </w:pPr>
            <w:r w:rsidRPr="00507E96">
              <w:rPr>
                <w:rFonts w:ascii="Calibri" w:eastAsia="Times New Roman" w:hAnsi="Calibri" w:cs="Times New Roman"/>
                <w:b/>
                <w:bCs/>
                <w:lang w:eastAsia="it-IT"/>
              </w:rPr>
              <w:t>C0</w:t>
            </w:r>
            <w:r>
              <w:rPr>
                <w:rFonts w:ascii="Calibri" w:eastAsia="Times New Roman" w:hAnsi="Calibri" w:cs="Times New Roman"/>
                <w:b/>
                <w:bCs/>
                <w:lang w:eastAsia="it-IT"/>
              </w:rPr>
              <w:t>59</w:t>
            </w:r>
          </w:p>
        </w:tc>
        <w:tc>
          <w:tcPr>
            <w:tcW w:w="8821" w:type="dxa"/>
            <w:tcBorders>
              <w:top w:val="nil"/>
              <w:left w:val="nil"/>
              <w:bottom w:val="nil"/>
              <w:right w:val="nil"/>
            </w:tcBorders>
            <w:shd w:val="clear" w:color="auto" w:fill="D9E2F3" w:themeFill="accent1" w:themeFillTint="33"/>
            <w:vAlign w:val="center"/>
            <w:hideMark/>
          </w:tcPr>
          <w:p w14:paraId="18A70D35" w14:textId="77777777" w:rsidR="000A6A8F" w:rsidRPr="00507E96" w:rsidRDefault="000A6A8F" w:rsidP="001D5DEC">
            <w:pPr>
              <w:spacing w:after="0" w:line="240" w:lineRule="auto"/>
              <w:jc w:val="both"/>
              <w:rPr>
                <w:rFonts w:ascii="Arial" w:eastAsia="Times New Roman" w:hAnsi="Arial" w:cs="Arial"/>
                <w:b/>
                <w:bCs/>
                <w:sz w:val="20"/>
                <w:szCs w:val="20"/>
                <w:lang w:eastAsia="it-IT"/>
              </w:rPr>
            </w:pPr>
            <w:r w:rsidRPr="00507E96">
              <w:rPr>
                <w:rFonts w:ascii="Arial" w:eastAsia="Times New Roman" w:hAnsi="Arial" w:cs="Arial"/>
                <w:b/>
                <w:bCs/>
                <w:i/>
                <w:sz w:val="20"/>
                <w:szCs w:val="20"/>
                <w:lang w:eastAsia="it-IT"/>
              </w:rPr>
              <w:t xml:space="preserve">Marsilea </w:t>
            </w:r>
            <w:proofErr w:type="spellStart"/>
            <w:r w:rsidRPr="00507E96">
              <w:rPr>
                <w:rFonts w:ascii="Arial" w:eastAsia="Times New Roman" w:hAnsi="Arial" w:cs="Arial"/>
                <w:b/>
                <w:bCs/>
                <w:i/>
                <w:sz w:val="20"/>
                <w:szCs w:val="20"/>
                <w:lang w:eastAsia="it-IT"/>
              </w:rPr>
              <w:t>quadrifolia</w:t>
            </w:r>
            <w:proofErr w:type="spellEnd"/>
            <w:r w:rsidRPr="00507E96">
              <w:rPr>
                <w:rFonts w:ascii="Arial" w:eastAsia="Times New Roman" w:hAnsi="Arial" w:cs="Arial"/>
                <w:b/>
                <w:bCs/>
                <w:sz w:val="20"/>
                <w:szCs w:val="20"/>
                <w:lang w:eastAsia="it-IT"/>
              </w:rPr>
              <w:t>, specie acquatica d’interesse comunitario, è una felce protetta?</w:t>
            </w:r>
          </w:p>
        </w:tc>
      </w:tr>
      <w:tr w:rsidR="000A6A8F" w:rsidRPr="00507E96" w14:paraId="12CE0979" w14:textId="77777777" w:rsidTr="001D5DEC">
        <w:trPr>
          <w:trHeight w:val="315"/>
        </w:trPr>
        <w:tc>
          <w:tcPr>
            <w:tcW w:w="960" w:type="dxa"/>
            <w:tcBorders>
              <w:top w:val="nil"/>
              <w:left w:val="nil"/>
              <w:bottom w:val="nil"/>
              <w:right w:val="nil"/>
            </w:tcBorders>
            <w:noWrap/>
            <w:vAlign w:val="center"/>
            <w:hideMark/>
          </w:tcPr>
          <w:p w14:paraId="64D3DFD4" w14:textId="77777777" w:rsidR="000A6A8F" w:rsidRPr="00507E96" w:rsidRDefault="000A6A8F" w:rsidP="001D5DEC">
            <w:pPr>
              <w:spacing w:after="0" w:line="240" w:lineRule="auto"/>
              <w:jc w:val="center"/>
              <w:rPr>
                <w:rFonts w:ascii="Calibri" w:eastAsia="Times New Roman" w:hAnsi="Calibri" w:cs="Times New Roman"/>
                <w:lang w:eastAsia="it-IT"/>
              </w:rPr>
            </w:pPr>
            <w:r w:rsidRPr="00507E96">
              <w:rPr>
                <w:rFonts w:ascii="Webdings" w:eastAsia="Times New Roman" w:hAnsi="Webdings" w:cs="Times New Roman"/>
                <w:lang w:eastAsia="it-IT"/>
              </w:rPr>
              <w:t></w:t>
            </w:r>
            <w:r w:rsidRPr="00507E96">
              <w:rPr>
                <w:rFonts w:ascii="Webdings" w:eastAsia="Times New Roman" w:hAnsi="Webdings" w:cs="Times New Roman"/>
                <w:lang w:eastAsia="it-IT"/>
              </w:rPr>
              <w:t></w:t>
            </w:r>
            <w:r w:rsidRPr="00507E96">
              <w:rPr>
                <w:rFonts w:ascii="Calibri" w:eastAsia="Times New Roman" w:hAnsi="Calibri" w:cs="Times New Roman"/>
                <w:lang w:eastAsia="it-IT"/>
              </w:rPr>
              <w:t>a)</w:t>
            </w:r>
          </w:p>
        </w:tc>
        <w:tc>
          <w:tcPr>
            <w:tcW w:w="8821" w:type="dxa"/>
            <w:tcBorders>
              <w:top w:val="nil"/>
              <w:left w:val="nil"/>
              <w:bottom w:val="nil"/>
              <w:right w:val="nil"/>
            </w:tcBorders>
            <w:shd w:val="clear" w:color="auto" w:fill="auto"/>
            <w:noWrap/>
            <w:vAlign w:val="center"/>
            <w:hideMark/>
          </w:tcPr>
          <w:p w14:paraId="2F3EAF0B" w14:textId="77777777" w:rsidR="000A6A8F" w:rsidRPr="00507E96" w:rsidRDefault="000A6A8F" w:rsidP="001D5DEC">
            <w:pPr>
              <w:spacing w:after="0" w:line="240" w:lineRule="auto"/>
              <w:jc w:val="both"/>
              <w:rPr>
                <w:rFonts w:ascii="Arial" w:eastAsia="Times New Roman" w:hAnsi="Arial" w:cs="Arial"/>
                <w:sz w:val="20"/>
                <w:szCs w:val="20"/>
                <w:lang w:eastAsia="it-IT"/>
              </w:rPr>
            </w:pPr>
            <w:r w:rsidRPr="00507E96">
              <w:rPr>
                <w:rFonts w:ascii="Arial" w:eastAsia="Times New Roman" w:hAnsi="Arial" w:cs="Arial"/>
                <w:sz w:val="20"/>
                <w:szCs w:val="20"/>
                <w:lang w:eastAsia="it-IT"/>
              </w:rPr>
              <w:t>S</w:t>
            </w:r>
            <w:r>
              <w:rPr>
                <w:rFonts w:ascii="Arial" w:eastAsia="Times New Roman" w:hAnsi="Arial" w:cs="Arial"/>
                <w:sz w:val="20"/>
                <w:szCs w:val="20"/>
                <w:lang w:eastAsia="it-IT"/>
              </w:rPr>
              <w:t>ì</w:t>
            </w:r>
            <w:r w:rsidRPr="00507E96">
              <w:rPr>
                <w:rFonts w:ascii="Arial" w:eastAsia="Times New Roman" w:hAnsi="Arial" w:cs="Arial"/>
                <w:sz w:val="20"/>
                <w:szCs w:val="20"/>
                <w:lang w:eastAsia="it-IT"/>
              </w:rPr>
              <w:t>, in tutta Italia</w:t>
            </w:r>
          </w:p>
        </w:tc>
      </w:tr>
      <w:tr w:rsidR="000A6A8F" w:rsidRPr="00507E96" w14:paraId="2509A070" w14:textId="77777777" w:rsidTr="001D5DEC">
        <w:trPr>
          <w:trHeight w:val="315"/>
        </w:trPr>
        <w:tc>
          <w:tcPr>
            <w:tcW w:w="960" w:type="dxa"/>
            <w:tcBorders>
              <w:top w:val="nil"/>
              <w:left w:val="nil"/>
              <w:bottom w:val="nil"/>
              <w:right w:val="nil"/>
            </w:tcBorders>
            <w:noWrap/>
            <w:vAlign w:val="center"/>
            <w:hideMark/>
          </w:tcPr>
          <w:p w14:paraId="054E1D95" w14:textId="77777777" w:rsidR="000A6A8F" w:rsidRPr="00507E96" w:rsidRDefault="000A6A8F" w:rsidP="001D5DEC">
            <w:pPr>
              <w:spacing w:after="0" w:line="240" w:lineRule="auto"/>
              <w:jc w:val="center"/>
              <w:rPr>
                <w:rFonts w:ascii="Calibri" w:eastAsia="Times New Roman" w:hAnsi="Calibri" w:cs="Times New Roman"/>
                <w:lang w:eastAsia="it-IT"/>
              </w:rPr>
            </w:pPr>
            <w:proofErr w:type="gramStart"/>
            <w:r w:rsidRPr="00507E96">
              <w:rPr>
                <w:rFonts w:ascii="Webdings" w:eastAsia="Times New Roman" w:hAnsi="Webdings" w:cs="Times New Roman"/>
                <w:lang w:eastAsia="it-IT"/>
              </w:rPr>
              <w:t></w:t>
            </w:r>
            <w:r w:rsidRPr="00507E96">
              <w:rPr>
                <w:rFonts w:ascii="Calibri" w:eastAsia="Times New Roman" w:hAnsi="Calibri" w:cs="Times New Roman"/>
                <w:lang w:eastAsia="it-IT"/>
              </w:rPr>
              <w:t xml:space="preserve">  b</w:t>
            </w:r>
            <w:proofErr w:type="gramEnd"/>
            <w:r w:rsidRPr="00507E96">
              <w:rPr>
                <w:rFonts w:ascii="Calibri" w:eastAsia="Times New Roman" w:hAnsi="Calibri" w:cs="Times New Roman"/>
                <w:lang w:eastAsia="it-IT"/>
              </w:rPr>
              <w:t>)</w:t>
            </w:r>
          </w:p>
        </w:tc>
        <w:tc>
          <w:tcPr>
            <w:tcW w:w="8821" w:type="dxa"/>
            <w:tcBorders>
              <w:top w:val="nil"/>
              <w:left w:val="nil"/>
              <w:bottom w:val="nil"/>
              <w:right w:val="nil"/>
            </w:tcBorders>
            <w:noWrap/>
            <w:vAlign w:val="center"/>
            <w:hideMark/>
          </w:tcPr>
          <w:p w14:paraId="20D1A091" w14:textId="77777777" w:rsidR="000A6A8F" w:rsidRPr="00507E96" w:rsidRDefault="000A6A8F" w:rsidP="001D5DEC">
            <w:pPr>
              <w:spacing w:after="0" w:line="240" w:lineRule="auto"/>
              <w:jc w:val="both"/>
              <w:rPr>
                <w:rFonts w:ascii="Arial" w:eastAsia="Times New Roman" w:hAnsi="Arial" w:cs="Arial"/>
                <w:sz w:val="20"/>
                <w:szCs w:val="20"/>
                <w:lang w:eastAsia="it-IT"/>
              </w:rPr>
            </w:pPr>
            <w:r w:rsidRPr="00507E96">
              <w:rPr>
                <w:rFonts w:ascii="Arial" w:eastAsia="Times New Roman" w:hAnsi="Arial" w:cs="Arial"/>
                <w:sz w:val="20"/>
                <w:szCs w:val="20"/>
                <w:lang w:eastAsia="it-IT"/>
              </w:rPr>
              <w:t>No, non è specie protetta ai sensi della L.R.</w:t>
            </w:r>
            <w:r>
              <w:rPr>
                <w:rFonts w:ascii="Arial" w:eastAsia="Times New Roman" w:hAnsi="Arial" w:cs="Arial"/>
                <w:sz w:val="20"/>
                <w:szCs w:val="20"/>
                <w:lang w:eastAsia="it-IT"/>
              </w:rPr>
              <w:t xml:space="preserve"> n. </w:t>
            </w:r>
            <w:r w:rsidRPr="00507E96">
              <w:rPr>
                <w:rFonts w:ascii="Arial" w:eastAsia="Times New Roman" w:hAnsi="Arial" w:cs="Arial"/>
                <w:sz w:val="20"/>
                <w:szCs w:val="20"/>
                <w:lang w:eastAsia="it-IT"/>
              </w:rPr>
              <w:t>2/</w:t>
            </w:r>
            <w:r>
              <w:rPr>
                <w:rFonts w:ascii="Arial" w:eastAsia="Times New Roman" w:hAnsi="Arial" w:cs="Arial"/>
                <w:sz w:val="20"/>
                <w:szCs w:val="20"/>
                <w:lang w:eastAsia="it-IT"/>
              </w:rPr>
              <w:t>19</w:t>
            </w:r>
            <w:r w:rsidRPr="00507E96">
              <w:rPr>
                <w:rFonts w:ascii="Arial" w:eastAsia="Times New Roman" w:hAnsi="Arial" w:cs="Arial"/>
                <w:sz w:val="20"/>
                <w:szCs w:val="20"/>
                <w:lang w:eastAsia="it-IT"/>
              </w:rPr>
              <w:t>77</w:t>
            </w:r>
          </w:p>
        </w:tc>
      </w:tr>
      <w:tr w:rsidR="000A6A8F" w:rsidRPr="00507E96" w14:paraId="294CEBEA" w14:textId="77777777" w:rsidTr="007767B8">
        <w:trPr>
          <w:trHeight w:val="315"/>
        </w:trPr>
        <w:tc>
          <w:tcPr>
            <w:tcW w:w="960" w:type="dxa"/>
            <w:tcBorders>
              <w:top w:val="nil"/>
              <w:left w:val="nil"/>
              <w:bottom w:val="nil"/>
              <w:right w:val="nil"/>
            </w:tcBorders>
            <w:noWrap/>
            <w:vAlign w:val="center"/>
            <w:hideMark/>
          </w:tcPr>
          <w:p w14:paraId="7D5CA048" w14:textId="77777777" w:rsidR="000A6A8F" w:rsidRPr="00507E96" w:rsidRDefault="000A6A8F" w:rsidP="001D5DEC">
            <w:pPr>
              <w:spacing w:after="0" w:line="240" w:lineRule="auto"/>
              <w:jc w:val="center"/>
              <w:rPr>
                <w:rFonts w:ascii="Calibri" w:eastAsia="Times New Roman" w:hAnsi="Calibri" w:cs="Times New Roman"/>
                <w:lang w:eastAsia="it-IT"/>
              </w:rPr>
            </w:pPr>
            <w:r w:rsidRPr="00507E96">
              <w:rPr>
                <w:rFonts w:ascii="Webdings" w:eastAsia="Times New Roman" w:hAnsi="Webdings" w:cs="Times New Roman"/>
                <w:lang w:eastAsia="it-IT"/>
              </w:rPr>
              <w:t></w:t>
            </w:r>
            <w:r w:rsidRPr="00507E96">
              <w:rPr>
                <w:rFonts w:ascii="Webdings" w:eastAsia="Times New Roman" w:hAnsi="Webdings" w:cs="Times New Roman"/>
                <w:lang w:eastAsia="it-IT"/>
              </w:rPr>
              <w:t></w:t>
            </w:r>
            <w:r w:rsidRPr="00507E96">
              <w:rPr>
                <w:rFonts w:ascii="Calibri" w:eastAsia="Times New Roman" w:hAnsi="Calibri" w:cs="Times New Roman"/>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657DE1D1" w14:textId="77777777" w:rsidR="000A6A8F" w:rsidRPr="00507E96" w:rsidRDefault="000A6A8F" w:rsidP="001D5DEC">
            <w:pPr>
              <w:spacing w:after="0" w:line="240" w:lineRule="auto"/>
              <w:jc w:val="both"/>
              <w:rPr>
                <w:rFonts w:ascii="Arial" w:eastAsia="Times New Roman" w:hAnsi="Arial" w:cs="Arial"/>
                <w:sz w:val="20"/>
                <w:szCs w:val="20"/>
                <w:lang w:eastAsia="it-IT"/>
              </w:rPr>
            </w:pPr>
            <w:r w:rsidRPr="00507E96">
              <w:rPr>
                <w:rFonts w:ascii="Arial" w:eastAsia="Times New Roman" w:hAnsi="Arial" w:cs="Arial"/>
                <w:sz w:val="20"/>
                <w:szCs w:val="20"/>
                <w:lang w:eastAsia="it-IT"/>
              </w:rPr>
              <w:t>S</w:t>
            </w:r>
            <w:r>
              <w:rPr>
                <w:rFonts w:ascii="Arial" w:eastAsia="Times New Roman" w:hAnsi="Arial" w:cs="Arial"/>
                <w:sz w:val="20"/>
                <w:szCs w:val="20"/>
                <w:lang w:eastAsia="it-IT"/>
              </w:rPr>
              <w:t>ì</w:t>
            </w:r>
            <w:r w:rsidRPr="00507E96">
              <w:rPr>
                <w:rFonts w:ascii="Arial" w:eastAsia="Times New Roman" w:hAnsi="Arial" w:cs="Arial"/>
                <w:sz w:val="20"/>
                <w:szCs w:val="20"/>
                <w:lang w:eastAsia="it-IT"/>
              </w:rPr>
              <w:t>, ma solo nei siti di Rete Natura 2000</w:t>
            </w:r>
          </w:p>
        </w:tc>
      </w:tr>
    </w:tbl>
    <w:p w14:paraId="0A63675E" w14:textId="77777777" w:rsidR="009128CE" w:rsidRPr="00506122" w:rsidRDefault="009128CE" w:rsidP="001D5DEC">
      <w:pPr>
        <w:tabs>
          <w:tab w:val="left" w:pos="1030"/>
        </w:tabs>
        <w:spacing w:after="0" w:line="240" w:lineRule="auto"/>
        <w:ind w:left="70"/>
        <w:rPr>
          <w:rFonts w:ascii="Arial" w:eastAsia="Times New Roman" w:hAnsi="Arial" w:cs="Arial"/>
          <w:b/>
          <w:bCs/>
          <w:sz w:val="20"/>
          <w:szCs w:val="20"/>
          <w:lang w:eastAsia="it-IT"/>
        </w:rPr>
      </w:pPr>
      <w:r w:rsidRPr="00506122">
        <w:rPr>
          <w:rFonts w:ascii="Calibri" w:eastAsia="Times New Roman" w:hAnsi="Calibri" w:cs="Times New Roman"/>
          <w:b/>
          <w:bCs/>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506122" w14:paraId="4E980FF2" w14:textId="77777777" w:rsidTr="00CC60FC">
        <w:trPr>
          <w:trHeight w:val="510"/>
        </w:trPr>
        <w:tc>
          <w:tcPr>
            <w:tcW w:w="960" w:type="dxa"/>
            <w:tcBorders>
              <w:top w:val="nil"/>
              <w:left w:val="nil"/>
              <w:bottom w:val="nil"/>
              <w:right w:val="nil"/>
            </w:tcBorders>
            <w:shd w:val="clear" w:color="auto" w:fill="D9E2F3" w:themeFill="accent1" w:themeFillTint="33"/>
            <w:noWrap/>
            <w:vAlign w:val="center"/>
            <w:hideMark/>
          </w:tcPr>
          <w:p w14:paraId="07033372" w14:textId="77777777" w:rsidR="000A6A8F" w:rsidRPr="00506122" w:rsidRDefault="000A6A8F" w:rsidP="001D5DEC">
            <w:pPr>
              <w:spacing w:after="0" w:line="240" w:lineRule="auto"/>
              <w:jc w:val="center"/>
              <w:rPr>
                <w:rFonts w:ascii="Calibri" w:eastAsia="Times New Roman" w:hAnsi="Calibri" w:cs="Times New Roman"/>
                <w:b/>
                <w:bCs/>
                <w:lang w:eastAsia="it-IT"/>
              </w:rPr>
            </w:pPr>
            <w:r w:rsidRPr="00506122">
              <w:rPr>
                <w:rFonts w:ascii="Calibri" w:eastAsia="Times New Roman" w:hAnsi="Calibri" w:cs="Times New Roman"/>
                <w:b/>
                <w:bCs/>
                <w:lang w:eastAsia="it-IT"/>
              </w:rPr>
              <w:t>C06</w:t>
            </w:r>
            <w:r>
              <w:rPr>
                <w:rFonts w:ascii="Calibri" w:eastAsia="Times New Roman" w:hAnsi="Calibri" w:cs="Times New Roman"/>
                <w:b/>
                <w:bCs/>
                <w:lang w:eastAsia="it-IT"/>
              </w:rPr>
              <w:t>0</w:t>
            </w:r>
          </w:p>
        </w:tc>
        <w:tc>
          <w:tcPr>
            <w:tcW w:w="8821" w:type="dxa"/>
            <w:tcBorders>
              <w:top w:val="nil"/>
              <w:left w:val="nil"/>
              <w:bottom w:val="nil"/>
              <w:right w:val="nil"/>
            </w:tcBorders>
            <w:shd w:val="clear" w:color="auto" w:fill="D9E2F3" w:themeFill="accent1" w:themeFillTint="33"/>
            <w:vAlign w:val="center"/>
            <w:hideMark/>
          </w:tcPr>
          <w:p w14:paraId="20D9622D" w14:textId="77777777" w:rsidR="000A6A8F" w:rsidRPr="00506122" w:rsidRDefault="000A6A8F" w:rsidP="001D5DEC">
            <w:pPr>
              <w:spacing w:after="0" w:line="240" w:lineRule="auto"/>
              <w:jc w:val="both"/>
              <w:rPr>
                <w:rFonts w:ascii="Arial" w:eastAsia="Times New Roman" w:hAnsi="Arial" w:cs="Arial"/>
                <w:b/>
                <w:bCs/>
                <w:sz w:val="20"/>
                <w:szCs w:val="20"/>
                <w:lang w:eastAsia="it-IT"/>
              </w:rPr>
            </w:pPr>
            <w:r w:rsidRPr="00506122">
              <w:rPr>
                <w:rFonts w:ascii="Arial" w:eastAsia="Times New Roman" w:hAnsi="Arial" w:cs="Arial"/>
                <w:b/>
                <w:bCs/>
                <w:sz w:val="20"/>
                <w:szCs w:val="20"/>
                <w:lang w:eastAsia="it-IT"/>
              </w:rPr>
              <w:t xml:space="preserve">Dove è vigente la tutela di </w:t>
            </w:r>
            <w:r w:rsidRPr="00506122">
              <w:rPr>
                <w:rFonts w:ascii="Arial" w:eastAsia="Times New Roman" w:hAnsi="Arial" w:cs="Arial"/>
                <w:b/>
                <w:bCs/>
                <w:i/>
                <w:sz w:val="20"/>
                <w:szCs w:val="20"/>
                <w:lang w:eastAsia="it-IT"/>
              </w:rPr>
              <w:t xml:space="preserve">Primula </w:t>
            </w:r>
            <w:proofErr w:type="spellStart"/>
            <w:r w:rsidRPr="00506122">
              <w:rPr>
                <w:rFonts w:ascii="Arial" w:eastAsia="Times New Roman" w:hAnsi="Arial" w:cs="Arial"/>
                <w:b/>
                <w:bCs/>
                <w:i/>
                <w:sz w:val="20"/>
                <w:szCs w:val="20"/>
                <w:lang w:eastAsia="it-IT"/>
              </w:rPr>
              <w:t>apennina</w:t>
            </w:r>
            <w:proofErr w:type="spellEnd"/>
            <w:r w:rsidRPr="00506122">
              <w:rPr>
                <w:rFonts w:ascii="Arial" w:eastAsia="Times New Roman" w:hAnsi="Arial" w:cs="Arial"/>
                <w:b/>
                <w:bCs/>
                <w:sz w:val="20"/>
                <w:szCs w:val="20"/>
                <w:lang w:eastAsia="it-IT"/>
              </w:rPr>
              <w:t>, specie di allegato II Direttiva Habitat</w:t>
            </w:r>
            <w:r>
              <w:rPr>
                <w:rFonts w:ascii="Arial" w:eastAsia="Times New Roman" w:hAnsi="Arial" w:cs="Arial"/>
                <w:b/>
                <w:bCs/>
                <w:sz w:val="20"/>
                <w:szCs w:val="20"/>
                <w:lang w:eastAsia="it-IT"/>
              </w:rPr>
              <w:t xml:space="preserve">, </w:t>
            </w:r>
            <w:r w:rsidRPr="00506122">
              <w:rPr>
                <w:rFonts w:ascii="Arial" w:eastAsia="Times New Roman" w:hAnsi="Arial" w:cs="Arial"/>
                <w:b/>
                <w:bCs/>
                <w:sz w:val="20"/>
                <w:szCs w:val="20"/>
                <w:lang w:eastAsia="it-IT"/>
              </w:rPr>
              <w:t>dalle foglie carnose?</w:t>
            </w:r>
          </w:p>
        </w:tc>
      </w:tr>
      <w:tr w:rsidR="000A6A8F" w:rsidRPr="00506122" w14:paraId="00B089E1" w14:textId="77777777" w:rsidTr="007767B8">
        <w:trPr>
          <w:trHeight w:val="315"/>
        </w:trPr>
        <w:tc>
          <w:tcPr>
            <w:tcW w:w="960" w:type="dxa"/>
            <w:tcBorders>
              <w:top w:val="nil"/>
              <w:left w:val="nil"/>
              <w:bottom w:val="nil"/>
              <w:right w:val="nil"/>
            </w:tcBorders>
            <w:noWrap/>
            <w:vAlign w:val="center"/>
            <w:hideMark/>
          </w:tcPr>
          <w:p w14:paraId="3AA88836" w14:textId="77777777" w:rsidR="000A6A8F" w:rsidRPr="00506122" w:rsidRDefault="000A6A8F" w:rsidP="001D5DEC">
            <w:pPr>
              <w:spacing w:after="0" w:line="240" w:lineRule="auto"/>
              <w:jc w:val="center"/>
              <w:rPr>
                <w:rFonts w:ascii="Calibri" w:eastAsia="Times New Roman" w:hAnsi="Calibri" w:cs="Times New Roman"/>
                <w:lang w:eastAsia="it-IT"/>
              </w:rPr>
            </w:pPr>
            <w:r w:rsidRPr="00506122">
              <w:rPr>
                <w:rFonts w:ascii="Webdings" w:eastAsia="Times New Roman" w:hAnsi="Webdings" w:cs="Times New Roman"/>
                <w:lang w:eastAsia="it-IT"/>
              </w:rPr>
              <w:t></w:t>
            </w:r>
            <w:r w:rsidRPr="00506122">
              <w:rPr>
                <w:rFonts w:ascii="Webdings" w:eastAsia="Times New Roman" w:hAnsi="Webdings" w:cs="Times New Roman"/>
                <w:lang w:eastAsia="it-IT"/>
              </w:rPr>
              <w:t></w:t>
            </w:r>
            <w:r w:rsidRPr="00506122">
              <w:rPr>
                <w:rFonts w:ascii="Calibri" w:eastAsia="Times New Roman" w:hAnsi="Calibri" w:cs="Times New Roman"/>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6E7E5C87" w14:textId="77777777" w:rsidR="000A6A8F" w:rsidRPr="00506122" w:rsidRDefault="000A6A8F" w:rsidP="001D5DEC">
            <w:pPr>
              <w:spacing w:after="0" w:line="240" w:lineRule="auto"/>
              <w:jc w:val="both"/>
              <w:rPr>
                <w:rFonts w:ascii="Arial" w:eastAsia="Times New Roman" w:hAnsi="Arial" w:cs="Arial"/>
                <w:sz w:val="20"/>
                <w:szCs w:val="20"/>
                <w:lang w:eastAsia="it-IT"/>
              </w:rPr>
            </w:pPr>
            <w:r w:rsidRPr="00506122">
              <w:rPr>
                <w:rFonts w:ascii="Arial" w:eastAsia="Times New Roman" w:hAnsi="Arial" w:cs="Arial"/>
                <w:sz w:val="20"/>
                <w:szCs w:val="20"/>
                <w:lang w:eastAsia="it-IT"/>
              </w:rPr>
              <w:t>In tutto il territorio regionale, essendo tutelata anche dalla L.R. n.</w:t>
            </w:r>
            <w:r>
              <w:rPr>
                <w:rFonts w:ascii="Arial" w:eastAsia="Times New Roman" w:hAnsi="Arial" w:cs="Arial"/>
                <w:sz w:val="20"/>
                <w:szCs w:val="20"/>
                <w:lang w:eastAsia="it-IT"/>
              </w:rPr>
              <w:t xml:space="preserve"> </w:t>
            </w:r>
            <w:r w:rsidRPr="00506122">
              <w:rPr>
                <w:rFonts w:ascii="Arial" w:eastAsia="Times New Roman" w:hAnsi="Arial" w:cs="Arial"/>
                <w:sz w:val="20"/>
                <w:szCs w:val="20"/>
                <w:lang w:eastAsia="it-IT"/>
              </w:rPr>
              <w:t>2/77</w:t>
            </w:r>
          </w:p>
        </w:tc>
      </w:tr>
      <w:tr w:rsidR="000A6A8F" w:rsidRPr="00506122" w14:paraId="0AA25DBE" w14:textId="77777777" w:rsidTr="001D5DEC">
        <w:trPr>
          <w:trHeight w:val="315"/>
        </w:trPr>
        <w:tc>
          <w:tcPr>
            <w:tcW w:w="960" w:type="dxa"/>
            <w:tcBorders>
              <w:top w:val="nil"/>
              <w:left w:val="nil"/>
              <w:bottom w:val="nil"/>
              <w:right w:val="nil"/>
            </w:tcBorders>
            <w:noWrap/>
            <w:vAlign w:val="center"/>
            <w:hideMark/>
          </w:tcPr>
          <w:p w14:paraId="0FA62055" w14:textId="77777777" w:rsidR="000A6A8F" w:rsidRPr="00506122" w:rsidRDefault="000A6A8F" w:rsidP="001D5DEC">
            <w:pPr>
              <w:spacing w:after="0" w:line="240" w:lineRule="auto"/>
              <w:jc w:val="center"/>
              <w:rPr>
                <w:rFonts w:ascii="Calibri" w:eastAsia="Times New Roman" w:hAnsi="Calibri" w:cs="Times New Roman"/>
                <w:lang w:eastAsia="it-IT"/>
              </w:rPr>
            </w:pPr>
            <w:proofErr w:type="gramStart"/>
            <w:r w:rsidRPr="00506122">
              <w:rPr>
                <w:rFonts w:ascii="Webdings" w:eastAsia="Times New Roman" w:hAnsi="Webdings" w:cs="Times New Roman"/>
                <w:lang w:eastAsia="it-IT"/>
              </w:rPr>
              <w:t></w:t>
            </w:r>
            <w:r w:rsidRPr="00506122">
              <w:rPr>
                <w:rFonts w:ascii="Calibri" w:eastAsia="Times New Roman" w:hAnsi="Calibri" w:cs="Times New Roman"/>
                <w:lang w:eastAsia="it-IT"/>
              </w:rPr>
              <w:t xml:space="preserve">  b</w:t>
            </w:r>
            <w:proofErr w:type="gramEnd"/>
            <w:r w:rsidRPr="00506122">
              <w:rPr>
                <w:rFonts w:ascii="Calibri" w:eastAsia="Times New Roman" w:hAnsi="Calibri" w:cs="Times New Roman"/>
                <w:lang w:eastAsia="it-IT"/>
              </w:rPr>
              <w:t>)</w:t>
            </w:r>
          </w:p>
        </w:tc>
        <w:tc>
          <w:tcPr>
            <w:tcW w:w="8821" w:type="dxa"/>
            <w:tcBorders>
              <w:top w:val="nil"/>
              <w:left w:val="nil"/>
              <w:bottom w:val="nil"/>
              <w:right w:val="nil"/>
            </w:tcBorders>
            <w:noWrap/>
            <w:vAlign w:val="center"/>
            <w:hideMark/>
          </w:tcPr>
          <w:p w14:paraId="73331B11" w14:textId="77777777" w:rsidR="000A6A8F" w:rsidRPr="00506122" w:rsidRDefault="000A6A8F" w:rsidP="001D5DEC">
            <w:pPr>
              <w:spacing w:after="0" w:line="240" w:lineRule="auto"/>
              <w:jc w:val="both"/>
              <w:rPr>
                <w:rFonts w:ascii="Arial" w:eastAsia="Times New Roman" w:hAnsi="Arial" w:cs="Arial"/>
                <w:sz w:val="20"/>
                <w:szCs w:val="20"/>
                <w:lang w:eastAsia="it-IT"/>
              </w:rPr>
            </w:pPr>
            <w:r w:rsidRPr="00506122">
              <w:rPr>
                <w:rFonts w:ascii="Arial" w:eastAsia="Times New Roman" w:hAnsi="Arial" w:cs="Arial"/>
                <w:sz w:val="20"/>
                <w:szCs w:val="20"/>
                <w:lang w:eastAsia="it-IT"/>
              </w:rPr>
              <w:t>Nel territorio corrispondente ai siti della Rete Natura 2000</w:t>
            </w:r>
          </w:p>
        </w:tc>
      </w:tr>
      <w:tr w:rsidR="000A6A8F" w:rsidRPr="00506122" w14:paraId="0CFD49B9" w14:textId="77777777" w:rsidTr="001D5DEC">
        <w:trPr>
          <w:trHeight w:val="315"/>
        </w:trPr>
        <w:tc>
          <w:tcPr>
            <w:tcW w:w="960" w:type="dxa"/>
            <w:tcBorders>
              <w:top w:val="nil"/>
              <w:left w:val="nil"/>
              <w:bottom w:val="nil"/>
              <w:right w:val="nil"/>
            </w:tcBorders>
            <w:noWrap/>
            <w:vAlign w:val="center"/>
            <w:hideMark/>
          </w:tcPr>
          <w:p w14:paraId="11F2F5F4" w14:textId="77777777" w:rsidR="000A6A8F" w:rsidRPr="00506122" w:rsidRDefault="000A6A8F" w:rsidP="001D5DEC">
            <w:pPr>
              <w:spacing w:after="0" w:line="240" w:lineRule="auto"/>
              <w:jc w:val="center"/>
              <w:rPr>
                <w:rFonts w:ascii="Calibri" w:eastAsia="Times New Roman" w:hAnsi="Calibri" w:cs="Times New Roman"/>
                <w:lang w:eastAsia="it-IT"/>
              </w:rPr>
            </w:pPr>
            <w:r w:rsidRPr="00506122">
              <w:rPr>
                <w:rFonts w:ascii="Webdings" w:eastAsia="Times New Roman" w:hAnsi="Webdings" w:cs="Times New Roman"/>
                <w:lang w:eastAsia="it-IT"/>
              </w:rPr>
              <w:t></w:t>
            </w:r>
            <w:r w:rsidRPr="00506122">
              <w:rPr>
                <w:rFonts w:ascii="Webdings" w:eastAsia="Times New Roman" w:hAnsi="Webdings" w:cs="Times New Roman"/>
                <w:lang w:eastAsia="it-IT"/>
              </w:rPr>
              <w:t></w:t>
            </w:r>
            <w:r w:rsidRPr="00506122">
              <w:rPr>
                <w:rFonts w:ascii="Calibri" w:eastAsia="Times New Roman" w:hAnsi="Calibri" w:cs="Times New Roman"/>
                <w:lang w:eastAsia="it-IT"/>
              </w:rPr>
              <w:t>c)</w:t>
            </w:r>
          </w:p>
        </w:tc>
        <w:tc>
          <w:tcPr>
            <w:tcW w:w="8821" w:type="dxa"/>
            <w:tcBorders>
              <w:top w:val="nil"/>
              <w:left w:val="nil"/>
              <w:bottom w:val="nil"/>
              <w:right w:val="nil"/>
            </w:tcBorders>
            <w:noWrap/>
            <w:vAlign w:val="center"/>
            <w:hideMark/>
          </w:tcPr>
          <w:p w14:paraId="30D24066" w14:textId="77777777" w:rsidR="000A6A8F" w:rsidRPr="00506122" w:rsidRDefault="000A6A8F" w:rsidP="001D5DEC">
            <w:pPr>
              <w:spacing w:after="0" w:line="240" w:lineRule="auto"/>
              <w:jc w:val="both"/>
              <w:rPr>
                <w:rFonts w:ascii="Arial" w:eastAsia="Times New Roman" w:hAnsi="Arial" w:cs="Arial"/>
                <w:sz w:val="20"/>
                <w:szCs w:val="20"/>
                <w:lang w:eastAsia="it-IT"/>
              </w:rPr>
            </w:pPr>
            <w:r w:rsidRPr="00506122">
              <w:rPr>
                <w:rFonts w:ascii="Arial" w:eastAsia="Times New Roman" w:hAnsi="Arial" w:cs="Arial"/>
                <w:sz w:val="20"/>
                <w:szCs w:val="20"/>
                <w:lang w:eastAsia="it-IT"/>
              </w:rPr>
              <w:t>Nel territorio degli stati membri dell’Unione Europea</w:t>
            </w:r>
          </w:p>
        </w:tc>
      </w:tr>
    </w:tbl>
    <w:p w14:paraId="5BC56476" w14:textId="77777777" w:rsidR="009128CE" w:rsidRPr="00574306" w:rsidRDefault="009128CE" w:rsidP="001D5DEC">
      <w:pPr>
        <w:tabs>
          <w:tab w:val="left" w:pos="1030"/>
        </w:tabs>
        <w:spacing w:after="0" w:line="240" w:lineRule="auto"/>
        <w:ind w:left="70"/>
        <w:rPr>
          <w:rFonts w:ascii="Arial" w:eastAsia="Times New Roman" w:hAnsi="Arial" w:cs="Arial"/>
          <w:b/>
          <w:bCs/>
          <w:sz w:val="20"/>
          <w:szCs w:val="20"/>
          <w:lang w:eastAsia="it-IT"/>
        </w:rPr>
      </w:pPr>
      <w:r w:rsidRPr="00574306">
        <w:rPr>
          <w:rFonts w:ascii="Calibri" w:eastAsia="Times New Roman" w:hAnsi="Calibri" w:cs="Times New Roman"/>
          <w:b/>
          <w:bCs/>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574306" w14:paraId="76F8CE04" w14:textId="77777777" w:rsidTr="00CC60FC">
        <w:trPr>
          <w:trHeight w:val="510"/>
        </w:trPr>
        <w:tc>
          <w:tcPr>
            <w:tcW w:w="960" w:type="dxa"/>
            <w:tcBorders>
              <w:top w:val="nil"/>
              <w:left w:val="nil"/>
              <w:bottom w:val="nil"/>
              <w:right w:val="nil"/>
            </w:tcBorders>
            <w:shd w:val="clear" w:color="auto" w:fill="D9E2F3" w:themeFill="accent1" w:themeFillTint="33"/>
            <w:noWrap/>
            <w:vAlign w:val="center"/>
            <w:hideMark/>
          </w:tcPr>
          <w:p w14:paraId="6C01E850" w14:textId="77777777" w:rsidR="000A6A8F" w:rsidRPr="00574306" w:rsidRDefault="000A6A8F" w:rsidP="001D5DEC">
            <w:pPr>
              <w:spacing w:after="0" w:line="240" w:lineRule="auto"/>
              <w:jc w:val="center"/>
              <w:rPr>
                <w:rFonts w:ascii="Calibri" w:eastAsia="Times New Roman" w:hAnsi="Calibri" w:cs="Times New Roman"/>
                <w:b/>
                <w:bCs/>
                <w:lang w:eastAsia="it-IT"/>
              </w:rPr>
            </w:pPr>
            <w:r w:rsidRPr="00574306">
              <w:rPr>
                <w:rFonts w:ascii="Calibri" w:eastAsia="Times New Roman" w:hAnsi="Calibri" w:cs="Times New Roman"/>
                <w:b/>
                <w:bCs/>
                <w:lang w:eastAsia="it-IT"/>
              </w:rPr>
              <w:t>C</w:t>
            </w:r>
            <w:r>
              <w:rPr>
                <w:rFonts w:ascii="Calibri" w:eastAsia="Times New Roman" w:hAnsi="Calibri" w:cs="Times New Roman"/>
                <w:b/>
                <w:bCs/>
                <w:lang w:eastAsia="it-IT"/>
              </w:rPr>
              <w:t>061</w:t>
            </w:r>
          </w:p>
        </w:tc>
        <w:tc>
          <w:tcPr>
            <w:tcW w:w="8821" w:type="dxa"/>
            <w:tcBorders>
              <w:top w:val="nil"/>
              <w:left w:val="nil"/>
              <w:bottom w:val="nil"/>
              <w:right w:val="nil"/>
            </w:tcBorders>
            <w:shd w:val="clear" w:color="auto" w:fill="D9E2F3" w:themeFill="accent1" w:themeFillTint="33"/>
            <w:vAlign w:val="center"/>
            <w:hideMark/>
          </w:tcPr>
          <w:p w14:paraId="203A486A" w14:textId="77777777" w:rsidR="000A6A8F" w:rsidRPr="00574306" w:rsidRDefault="000A6A8F" w:rsidP="001D5DEC">
            <w:pPr>
              <w:spacing w:after="0" w:line="240" w:lineRule="auto"/>
              <w:jc w:val="both"/>
              <w:rPr>
                <w:rFonts w:ascii="Arial" w:eastAsia="Times New Roman" w:hAnsi="Arial" w:cs="Arial"/>
                <w:b/>
                <w:bCs/>
                <w:sz w:val="20"/>
                <w:szCs w:val="20"/>
                <w:lang w:eastAsia="it-IT"/>
              </w:rPr>
            </w:pPr>
            <w:r w:rsidRPr="00574306">
              <w:rPr>
                <w:rFonts w:ascii="Arial" w:eastAsia="Times New Roman" w:hAnsi="Arial" w:cs="Arial"/>
                <w:b/>
                <w:bCs/>
                <w:sz w:val="20"/>
                <w:szCs w:val="20"/>
                <w:lang w:eastAsia="it-IT"/>
              </w:rPr>
              <w:t>Ci sono specie arboree protette in Emilia-Romagna?</w:t>
            </w:r>
          </w:p>
        </w:tc>
      </w:tr>
      <w:tr w:rsidR="000A6A8F" w:rsidRPr="00574306" w14:paraId="25F4DCEA" w14:textId="77777777" w:rsidTr="007767B8">
        <w:trPr>
          <w:trHeight w:val="315"/>
        </w:trPr>
        <w:tc>
          <w:tcPr>
            <w:tcW w:w="960" w:type="dxa"/>
            <w:tcBorders>
              <w:top w:val="nil"/>
              <w:left w:val="nil"/>
              <w:bottom w:val="nil"/>
              <w:right w:val="nil"/>
            </w:tcBorders>
            <w:noWrap/>
            <w:vAlign w:val="center"/>
            <w:hideMark/>
          </w:tcPr>
          <w:p w14:paraId="4204628B" w14:textId="77777777" w:rsidR="000A6A8F" w:rsidRPr="00574306" w:rsidRDefault="000A6A8F" w:rsidP="001D5DEC">
            <w:pPr>
              <w:spacing w:after="0" w:line="240" w:lineRule="auto"/>
              <w:jc w:val="center"/>
              <w:rPr>
                <w:rFonts w:ascii="Calibri" w:eastAsia="Times New Roman" w:hAnsi="Calibri" w:cs="Times New Roman"/>
                <w:lang w:eastAsia="it-IT"/>
              </w:rPr>
            </w:pPr>
            <w:r w:rsidRPr="00574306">
              <w:rPr>
                <w:rFonts w:ascii="Webdings" w:eastAsia="Times New Roman" w:hAnsi="Webdings" w:cs="Times New Roman"/>
                <w:lang w:eastAsia="it-IT"/>
              </w:rPr>
              <w:t></w:t>
            </w:r>
            <w:r w:rsidRPr="00574306">
              <w:rPr>
                <w:rFonts w:ascii="Webdings" w:eastAsia="Times New Roman" w:hAnsi="Webdings" w:cs="Times New Roman"/>
                <w:lang w:eastAsia="it-IT"/>
              </w:rPr>
              <w:t></w:t>
            </w:r>
            <w:r w:rsidRPr="00574306">
              <w:rPr>
                <w:rFonts w:ascii="Calibri" w:eastAsia="Times New Roman" w:hAnsi="Calibri" w:cs="Times New Roman"/>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3D454856" w14:textId="77777777" w:rsidR="000A6A8F" w:rsidRPr="00574306" w:rsidRDefault="000A6A8F" w:rsidP="001D5DEC">
            <w:pPr>
              <w:spacing w:after="0" w:line="240" w:lineRule="auto"/>
              <w:jc w:val="both"/>
              <w:rPr>
                <w:rFonts w:ascii="Arial" w:eastAsia="Times New Roman" w:hAnsi="Arial" w:cs="Arial"/>
                <w:sz w:val="20"/>
                <w:szCs w:val="20"/>
                <w:lang w:eastAsia="it-IT"/>
              </w:rPr>
            </w:pPr>
            <w:proofErr w:type="gramStart"/>
            <w:r w:rsidRPr="00574306">
              <w:rPr>
                <w:rFonts w:ascii="Arial" w:eastAsia="Times New Roman" w:hAnsi="Arial" w:cs="Arial"/>
                <w:sz w:val="20"/>
                <w:szCs w:val="20"/>
                <w:lang w:eastAsia="it-IT"/>
              </w:rPr>
              <w:t>S</w:t>
            </w:r>
            <w:r>
              <w:rPr>
                <w:rFonts w:ascii="Arial" w:eastAsia="Times New Roman" w:hAnsi="Arial" w:cs="Arial"/>
                <w:sz w:val="20"/>
                <w:szCs w:val="20"/>
                <w:lang w:eastAsia="it-IT"/>
              </w:rPr>
              <w:t>ì</w:t>
            </w:r>
            <w:proofErr w:type="gramEnd"/>
          </w:p>
        </w:tc>
      </w:tr>
      <w:tr w:rsidR="000A6A8F" w:rsidRPr="00574306" w14:paraId="4BBEF6E9" w14:textId="77777777" w:rsidTr="001D5DEC">
        <w:trPr>
          <w:trHeight w:val="315"/>
        </w:trPr>
        <w:tc>
          <w:tcPr>
            <w:tcW w:w="960" w:type="dxa"/>
            <w:tcBorders>
              <w:top w:val="nil"/>
              <w:left w:val="nil"/>
              <w:bottom w:val="nil"/>
              <w:right w:val="nil"/>
            </w:tcBorders>
            <w:noWrap/>
            <w:vAlign w:val="center"/>
            <w:hideMark/>
          </w:tcPr>
          <w:p w14:paraId="3DCBD666" w14:textId="77777777" w:rsidR="000A6A8F" w:rsidRPr="00574306" w:rsidRDefault="000A6A8F" w:rsidP="001D5DEC">
            <w:pPr>
              <w:spacing w:after="0" w:line="240" w:lineRule="auto"/>
              <w:jc w:val="center"/>
              <w:rPr>
                <w:rFonts w:ascii="Calibri" w:eastAsia="Times New Roman" w:hAnsi="Calibri" w:cs="Times New Roman"/>
                <w:lang w:eastAsia="it-IT"/>
              </w:rPr>
            </w:pPr>
            <w:proofErr w:type="gramStart"/>
            <w:r w:rsidRPr="00574306">
              <w:rPr>
                <w:rFonts w:ascii="Webdings" w:eastAsia="Times New Roman" w:hAnsi="Webdings" w:cs="Times New Roman"/>
                <w:lang w:eastAsia="it-IT"/>
              </w:rPr>
              <w:t></w:t>
            </w:r>
            <w:r w:rsidRPr="00574306">
              <w:rPr>
                <w:rFonts w:ascii="Calibri" w:eastAsia="Times New Roman" w:hAnsi="Calibri" w:cs="Times New Roman"/>
                <w:lang w:eastAsia="it-IT"/>
              </w:rPr>
              <w:t xml:space="preserve">  b</w:t>
            </w:r>
            <w:proofErr w:type="gramEnd"/>
            <w:r w:rsidRPr="00574306">
              <w:rPr>
                <w:rFonts w:ascii="Calibri" w:eastAsia="Times New Roman" w:hAnsi="Calibri" w:cs="Times New Roman"/>
                <w:lang w:eastAsia="it-IT"/>
              </w:rPr>
              <w:t>)</w:t>
            </w:r>
          </w:p>
        </w:tc>
        <w:tc>
          <w:tcPr>
            <w:tcW w:w="8821" w:type="dxa"/>
            <w:tcBorders>
              <w:top w:val="nil"/>
              <w:left w:val="nil"/>
              <w:bottom w:val="nil"/>
              <w:right w:val="nil"/>
            </w:tcBorders>
            <w:noWrap/>
            <w:vAlign w:val="center"/>
            <w:hideMark/>
          </w:tcPr>
          <w:p w14:paraId="4FECD547" w14:textId="77777777" w:rsidR="000A6A8F" w:rsidRPr="00574306" w:rsidRDefault="000A6A8F" w:rsidP="001D5DEC">
            <w:pPr>
              <w:spacing w:after="0" w:line="240" w:lineRule="auto"/>
              <w:jc w:val="both"/>
              <w:rPr>
                <w:rFonts w:ascii="Arial" w:eastAsia="Times New Roman" w:hAnsi="Arial" w:cs="Arial"/>
                <w:sz w:val="20"/>
                <w:szCs w:val="20"/>
                <w:lang w:eastAsia="it-IT"/>
              </w:rPr>
            </w:pPr>
            <w:proofErr w:type="gramStart"/>
            <w:r w:rsidRPr="00574306">
              <w:rPr>
                <w:rFonts w:ascii="Arial" w:eastAsia="Times New Roman" w:hAnsi="Arial" w:cs="Arial"/>
                <w:sz w:val="20"/>
                <w:szCs w:val="20"/>
                <w:lang w:eastAsia="it-IT"/>
              </w:rPr>
              <w:t>No</w:t>
            </w:r>
            <w:proofErr w:type="gramEnd"/>
          </w:p>
        </w:tc>
      </w:tr>
      <w:tr w:rsidR="000A6A8F" w:rsidRPr="00574306" w14:paraId="32F1A689" w14:textId="77777777" w:rsidTr="001D5DEC">
        <w:trPr>
          <w:trHeight w:val="315"/>
        </w:trPr>
        <w:tc>
          <w:tcPr>
            <w:tcW w:w="960" w:type="dxa"/>
            <w:tcBorders>
              <w:top w:val="nil"/>
              <w:left w:val="nil"/>
              <w:bottom w:val="nil"/>
              <w:right w:val="nil"/>
            </w:tcBorders>
            <w:noWrap/>
            <w:vAlign w:val="center"/>
            <w:hideMark/>
          </w:tcPr>
          <w:p w14:paraId="7813149E" w14:textId="77777777" w:rsidR="000A6A8F" w:rsidRPr="00574306" w:rsidRDefault="000A6A8F" w:rsidP="001D5DEC">
            <w:pPr>
              <w:spacing w:after="0" w:line="240" w:lineRule="auto"/>
              <w:jc w:val="center"/>
              <w:rPr>
                <w:rFonts w:ascii="Calibri" w:eastAsia="Times New Roman" w:hAnsi="Calibri" w:cs="Times New Roman"/>
                <w:lang w:eastAsia="it-IT"/>
              </w:rPr>
            </w:pPr>
            <w:r w:rsidRPr="00574306">
              <w:rPr>
                <w:rFonts w:ascii="Webdings" w:eastAsia="Times New Roman" w:hAnsi="Webdings" w:cs="Times New Roman"/>
                <w:lang w:eastAsia="it-IT"/>
              </w:rPr>
              <w:t></w:t>
            </w:r>
            <w:r w:rsidRPr="00574306">
              <w:rPr>
                <w:rFonts w:ascii="Webdings" w:eastAsia="Times New Roman" w:hAnsi="Webdings" w:cs="Times New Roman"/>
                <w:lang w:eastAsia="it-IT"/>
              </w:rPr>
              <w:t></w:t>
            </w:r>
            <w:r w:rsidRPr="00574306">
              <w:rPr>
                <w:rFonts w:ascii="Calibri" w:eastAsia="Times New Roman" w:hAnsi="Calibri" w:cs="Times New Roman"/>
                <w:lang w:eastAsia="it-IT"/>
              </w:rPr>
              <w:t>c)</w:t>
            </w:r>
          </w:p>
        </w:tc>
        <w:tc>
          <w:tcPr>
            <w:tcW w:w="8821" w:type="dxa"/>
            <w:tcBorders>
              <w:top w:val="nil"/>
              <w:left w:val="nil"/>
              <w:bottom w:val="nil"/>
              <w:right w:val="nil"/>
            </w:tcBorders>
            <w:noWrap/>
            <w:vAlign w:val="center"/>
            <w:hideMark/>
          </w:tcPr>
          <w:p w14:paraId="0F0AF8A6" w14:textId="77777777" w:rsidR="000A6A8F" w:rsidRPr="00574306" w:rsidRDefault="000A6A8F" w:rsidP="001D5DEC">
            <w:pPr>
              <w:spacing w:after="0" w:line="240" w:lineRule="auto"/>
              <w:jc w:val="both"/>
              <w:rPr>
                <w:rFonts w:ascii="Arial" w:eastAsia="Times New Roman" w:hAnsi="Arial" w:cs="Arial"/>
                <w:sz w:val="20"/>
                <w:szCs w:val="20"/>
                <w:lang w:eastAsia="it-IT"/>
              </w:rPr>
            </w:pPr>
            <w:r w:rsidRPr="00574306">
              <w:rPr>
                <w:rFonts w:ascii="Arial" w:eastAsia="Times New Roman" w:hAnsi="Arial" w:cs="Arial"/>
                <w:sz w:val="20"/>
                <w:szCs w:val="20"/>
                <w:lang w:eastAsia="it-IT"/>
              </w:rPr>
              <w:t>Solo nei parchi</w:t>
            </w:r>
          </w:p>
        </w:tc>
      </w:tr>
    </w:tbl>
    <w:p w14:paraId="0AE6A683" w14:textId="77777777" w:rsidR="009128CE" w:rsidRPr="00326E28" w:rsidRDefault="009128CE" w:rsidP="001D5DEC">
      <w:pPr>
        <w:tabs>
          <w:tab w:val="left" w:pos="1030"/>
        </w:tabs>
        <w:spacing w:after="0" w:line="240" w:lineRule="auto"/>
        <w:ind w:left="70"/>
        <w:rPr>
          <w:rFonts w:ascii="Arial" w:eastAsia="Times New Roman" w:hAnsi="Arial" w:cs="Arial"/>
          <w:b/>
          <w:bCs/>
          <w:sz w:val="20"/>
          <w:szCs w:val="20"/>
          <w:lang w:eastAsia="it-IT"/>
        </w:rPr>
      </w:pPr>
      <w:r w:rsidRPr="00326E28">
        <w:rPr>
          <w:rFonts w:ascii="Calibri" w:eastAsia="Times New Roman" w:hAnsi="Calibri" w:cs="Times New Roman"/>
          <w:b/>
          <w:bCs/>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326E28" w14:paraId="3213E864" w14:textId="77777777" w:rsidTr="00CC60FC">
        <w:trPr>
          <w:trHeight w:val="510"/>
        </w:trPr>
        <w:tc>
          <w:tcPr>
            <w:tcW w:w="960" w:type="dxa"/>
            <w:tcBorders>
              <w:top w:val="nil"/>
              <w:left w:val="nil"/>
              <w:bottom w:val="nil"/>
              <w:right w:val="nil"/>
            </w:tcBorders>
            <w:shd w:val="clear" w:color="auto" w:fill="D9E2F3" w:themeFill="accent1" w:themeFillTint="33"/>
            <w:noWrap/>
            <w:vAlign w:val="center"/>
            <w:hideMark/>
          </w:tcPr>
          <w:p w14:paraId="7B8EB261" w14:textId="77777777" w:rsidR="000A6A8F" w:rsidRPr="00326E28" w:rsidRDefault="000A6A8F" w:rsidP="001D5DEC">
            <w:pPr>
              <w:spacing w:after="0" w:line="240" w:lineRule="auto"/>
              <w:jc w:val="center"/>
              <w:rPr>
                <w:rFonts w:ascii="Calibri" w:eastAsia="Times New Roman" w:hAnsi="Calibri" w:cs="Times New Roman"/>
                <w:b/>
                <w:bCs/>
                <w:lang w:eastAsia="it-IT"/>
              </w:rPr>
            </w:pPr>
            <w:r w:rsidRPr="00326E28">
              <w:rPr>
                <w:rFonts w:ascii="Calibri" w:eastAsia="Times New Roman" w:hAnsi="Calibri" w:cs="Times New Roman"/>
                <w:b/>
                <w:bCs/>
                <w:lang w:eastAsia="it-IT"/>
              </w:rPr>
              <w:t>C06</w:t>
            </w:r>
            <w:r>
              <w:rPr>
                <w:rFonts w:ascii="Calibri" w:eastAsia="Times New Roman" w:hAnsi="Calibri" w:cs="Times New Roman"/>
                <w:b/>
                <w:bCs/>
                <w:lang w:eastAsia="it-IT"/>
              </w:rPr>
              <w:t>2</w:t>
            </w:r>
          </w:p>
        </w:tc>
        <w:tc>
          <w:tcPr>
            <w:tcW w:w="8821" w:type="dxa"/>
            <w:tcBorders>
              <w:top w:val="nil"/>
              <w:left w:val="nil"/>
              <w:bottom w:val="nil"/>
              <w:right w:val="nil"/>
            </w:tcBorders>
            <w:shd w:val="clear" w:color="auto" w:fill="D9E2F3" w:themeFill="accent1" w:themeFillTint="33"/>
            <w:vAlign w:val="center"/>
            <w:hideMark/>
          </w:tcPr>
          <w:p w14:paraId="2C5E208F" w14:textId="77777777" w:rsidR="000A6A8F" w:rsidRPr="00326E28" w:rsidRDefault="000A6A8F" w:rsidP="001D5DEC">
            <w:pPr>
              <w:spacing w:after="0" w:line="240" w:lineRule="auto"/>
              <w:jc w:val="both"/>
              <w:rPr>
                <w:rFonts w:ascii="Arial" w:eastAsia="Times New Roman" w:hAnsi="Arial" w:cs="Arial"/>
                <w:b/>
                <w:bCs/>
                <w:sz w:val="20"/>
                <w:szCs w:val="20"/>
                <w:lang w:eastAsia="it-IT"/>
              </w:rPr>
            </w:pPr>
            <w:r w:rsidRPr="00326E28">
              <w:rPr>
                <w:rFonts w:ascii="Arial" w:eastAsia="Times New Roman" w:hAnsi="Arial" w:cs="Arial"/>
                <w:b/>
                <w:bCs/>
                <w:sz w:val="20"/>
                <w:szCs w:val="20"/>
                <w:lang w:eastAsia="it-IT"/>
              </w:rPr>
              <w:t>Quante sono le conifere (o aghifoglie) protette in Emilia-Romagna?</w:t>
            </w:r>
          </w:p>
        </w:tc>
      </w:tr>
      <w:tr w:rsidR="000A6A8F" w:rsidRPr="00326E28" w14:paraId="7B87142A" w14:textId="77777777" w:rsidTr="007767B8">
        <w:trPr>
          <w:trHeight w:val="315"/>
        </w:trPr>
        <w:tc>
          <w:tcPr>
            <w:tcW w:w="960" w:type="dxa"/>
            <w:tcBorders>
              <w:top w:val="nil"/>
              <w:left w:val="nil"/>
              <w:bottom w:val="nil"/>
              <w:right w:val="nil"/>
            </w:tcBorders>
            <w:noWrap/>
            <w:vAlign w:val="center"/>
            <w:hideMark/>
          </w:tcPr>
          <w:p w14:paraId="40C70105" w14:textId="77777777" w:rsidR="000A6A8F" w:rsidRPr="00326E28"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326E28">
              <w:rPr>
                <w:rFonts w:ascii="Calibri" w:eastAsia="Times New Roman" w:hAnsi="Calibri" w:cs="Times New Roman"/>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2D7EFB9A" w14:textId="77777777" w:rsidR="000A6A8F" w:rsidRPr="00326E28" w:rsidRDefault="000A6A8F" w:rsidP="001D5DEC">
            <w:pPr>
              <w:spacing w:after="0" w:line="240" w:lineRule="auto"/>
              <w:jc w:val="both"/>
              <w:rPr>
                <w:rFonts w:ascii="Arial" w:eastAsia="Times New Roman" w:hAnsi="Arial" w:cs="Arial"/>
                <w:sz w:val="20"/>
                <w:szCs w:val="20"/>
                <w:lang w:eastAsia="it-IT"/>
              </w:rPr>
            </w:pPr>
            <w:r w:rsidRPr="00326E28">
              <w:rPr>
                <w:rFonts w:ascii="Arial" w:eastAsia="Times New Roman" w:hAnsi="Arial" w:cs="Arial"/>
                <w:sz w:val="20"/>
                <w:szCs w:val="20"/>
                <w:lang w:eastAsia="it-IT"/>
              </w:rPr>
              <w:t>Una: il tasso</w:t>
            </w:r>
          </w:p>
        </w:tc>
      </w:tr>
      <w:tr w:rsidR="000A6A8F" w:rsidRPr="00326E28" w14:paraId="78B3AC13" w14:textId="77777777" w:rsidTr="001D5DEC">
        <w:trPr>
          <w:trHeight w:val="315"/>
        </w:trPr>
        <w:tc>
          <w:tcPr>
            <w:tcW w:w="960" w:type="dxa"/>
            <w:tcBorders>
              <w:top w:val="nil"/>
              <w:left w:val="nil"/>
              <w:bottom w:val="nil"/>
              <w:right w:val="nil"/>
            </w:tcBorders>
            <w:noWrap/>
            <w:vAlign w:val="center"/>
            <w:hideMark/>
          </w:tcPr>
          <w:p w14:paraId="081D8B91" w14:textId="77777777" w:rsidR="000A6A8F" w:rsidRPr="00326E28" w:rsidRDefault="000A6A8F" w:rsidP="001D5DEC">
            <w:pPr>
              <w:spacing w:after="0" w:line="240" w:lineRule="auto"/>
              <w:jc w:val="center"/>
              <w:rPr>
                <w:rFonts w:ascii="Calibri" w:eastAsia="Times New Roman" w:hAnsi="Calibri" w:cs="Times New Roman"/>
                <w:lang w:eastAsia="it-IT"/>
              </w:rPr>
            </w:pPr>
            <w:proofErr w:type="gramStart"/>
            <w:r w:rsidRPr="00326E28">
              <w:rPr>
                <w:rFonts w:ascii="Webdings" w:eastAsia="Times New Roman" w:hAnsi="Webdings" w:cs="Times New Roman"/>
                <w:lang w:eastAsia="it-IT"/>
              </w:rPr>
              <w:lastRenderedPageBreak/>
              <w:t></w:t>
            </w:r>
            <w:r w:rsidRPr="00326E28">
              <w:rPr>
                <w:rFonts w:ascii="Calibri" w:eastAsia="Times New Roman" w:hAnsi="Calibri" w:cs="Times New Roman"/>
                <w:lang w:eastAsia="it-IT"/>
              </w:rPr>
              <w:t xml:space="preserve">  b</w:t>
            </w:r>
            <w:proofErr w:type="gramEnd"/>
            <w:r w:rsidRPr="00326E28">
              <w:rPr>
                <w:rFonts w:ascii="Calibri" w:eastAsia="Times New Roman" w:hAnsi="Calibri" w:cs="Times New Roman"/>
                <w:lang w:eastAsia="it-IT"/>
              </w:rPr>
              <w:t>)</w:t>
            </w:r>
          </w:p>
        </w:tc>
        <w:tc>
          <w:tcPr>
            <w:tcW w:w="8821" w:type="dxa"/>
            <w:tcBorders>
              <w:top w:val="nil"/>
              <w:left w:val="nil"/>
              <w:bottom w:val="nil"/>
              <w:right w:val="nil"/>
            </w:tcBorders>
            <w:noWrap/>
            <w:vAlign w:val="center"/>
            <w:hideMark/>
          </w:tcPr>
          <w:p w14:paraId="707FFA56" w14:textId="77777777" w:rsidR="000A6A8F" w:rsidRPr="00326E28" w:rsidRDefault="000A6A8F" w:rsidP="001D5DEC">
            <w:pPr>
              <w:spacing w:after="0" w:line="240" w:lineRule="auto"/>
              <w:jc w:val="both"/>
              <w:rPr>
                <w:rFonts w:ascii="Arial" w:eastAsia="Times New Roman" w:hAnsi="Arial" w:cs="Arial"/>
                <w:sz w:val="20"/>
                <w:szCs w:val="20"/>
                <w:lang w:eastAsia="it-IT"/>
              </w:rPr>
            </w:pPr>
            <w:r w:rsidRPr="00326E28">
              <w:rPr>
                <w:rFonts w:ascii="Arial" w:eastAsia="Times New Roman" w:hAnsi="Arial" w:cs="Arial"/>
                <w:sz w:val="20"/>
                <w:szCs w:val="20"/>
                <w:lang w:eastAsia="it-IT"/>
              </w:rPr>
              <w:t>Due: tasso e ginepro</w:t>
            </w:r>
          </w:p>
        </w:tc>
      </w:tr>
      <w:tr w:rsidR="000A6A8F" w:rsidRPr="00326E28" w14:paraId="3CB36122" w14:textId="77777777" w:rsidTr="001D5DEC">
        <w:trPr>
          <w:trHeight w:val="315"/>
        </w:trPr>
        <w:tc>
          <w:tcPr>
            <w:tcW w:w="960" w:type="dxa"/>
            <w:tcBorders>
              <w:top w:val="nil"/>
              <w:left w:val="nil"/>
              <w:bottom w:val="nil"/>
              <w:right w:val="nil"/>
            </w:tcBorders>
            <w:noWrap/>
            <w:vAlign w:val="center"/>
            <w:hideMark/>
          </w:tcPr>
          <w:p w14:paraId="1FDD5867" w14:textId="77777777" w:rsidR="000A6A8F" w:rsidRPr="00326E28"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326E28">
              <w:rPr>
                <w:rFonts w:ascii="Calibri" w:eastAsia="Times New Roman" w:hAnsi="Calibri" w:cs="Times New Roman"/>
                <w:lang w:eastAsia="it-IT"/>
              </w:rPr>
              <w:t>c)</w:t>
            </w:r>
          </w:p>
        </w:tc>
        <w:tc>
          <w:tcPr>
            <w:tcW w:w="8821" w:type="dxa"/>
            <w:tcBorders>
              <w:top w:val="nil"/>
              <w:left w:val="nil"/>
              <w:bottom w:val="nil"/>
              <w:right w:val="nil"/>
            </w:tcBorders>
            <w:noWrap/>
            <w:vAlign w:val="center"/>
            <w:hideMark/>
          </w:tcPr>
          <w:p w14:paraId="099538DE" w14:textId="77777777" w:rsidR="000A6A8F" w:rsidRPr="00326E28" w:rsidRDefault="000A6A8F" w:rsidP="001D5DEC">
            <w:pPr>
              <w:spacing w:after="0" w:line="240" w:lineRule="auto"/>
              <w:jc w:val="both"/>
              <w:rPr>
                <w:rFonts w:ascii="Arial" w:eastAsia="Times New Roman" w:hAnsi="Arial" w:cs="Arial"/>
                <w:sz w:val="20"/>
                <w:szCs w:val="20"/>
                <w:lang w:eastAsia="it-IT"/>
              </w:rPr>
            </w:pPr>
            <w:r w:rsidRPr="00326E28">
              <w:rPr>
                <w:rFonts w:ascii="Arial" w:eastAsia="Times New Roman" w:hAnsi="Arial" w:cs="Arial"/>
                <w:sz w:val="20"/>
                <w:szCs w:val="20"/>
                <w:lang w:eastAsia="it-IT"/>
              </w:rPr>
              <w:t>Tre: tasso, ginepro e abete bianco</w:t>
            </w:r>
          </w:p>
        </w:tc>
      </w:tr>
    </w:tbl>
    <w:p w14:paraId="339333E8" w14:textId="77777777" w:rsidR="009128CE" w:rsidRPr="00326E28" w:rsidRDefault="009128CE" w:rsidP="001D5DEC">
      <w:pPr>
        <w:tabs>
          <w:tab w:val="left" w:pos="1030"/>
        </w:tabs>
        <w:spacing w:after="0" w:line="240" w:lineRule="auto"/>
        <w:ind w:left="70"/>
        <w:rPr>
          <w:rFonts w:ascii="Arial" w:eastAsia="Times New Roman" w:hAnsi="Arial" w:cs="Arial"/>
          <w:b/>
          <w:bCs/>
          <w:sz w:val="20"/>
          <w:szCs w:val="20"/>
          <w:lang w:eastAsia="it-IT"/>
        </w:rPr>
      </w:pPr>
      <w:r w:rsidRPr="00326E28">
        <w:rPr>
          <w:rFonts w:ascii="Calibri" w:eastAsia="Times New Roman" w:hAnsi="Calibri" w:cs="Times New Roman"/>
          <w:b/>
          <w:bCs/>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326E28" w14:paraId="1351EA42" w14:textId="77777777" w:rsidTr="00CC60FC">
        <w:trPr>
          <w:trHeight w:val="510"/>
        </w:trPr>
        <w:tc>
          <w:tcPr>
            <w:tcW w:w="960" w:type="dxa"/>
            <w:tcBorders>
              <w:top w:val="nil"/>
              <w:left w:val="nil"/>
              <w:bottom w:val="nil"/>
              <w:right w:val="nil"/>
            </w:tcBorders>
            <w:shd w:val="clear" w:color="auto" w:fill="D9E2F3" w:themeFill="accent1" w:themeFillTint="33"/>
            <w:noWrap/>
            <w:vAlign w:val="center"/>
            <w:hideMark/>
          </w:tcPr>
          <w:p w14:paraId="48A22FF1" w14:textId="77777777" w:rsidR="000A6A8F" w:rsidRPr="00326E28" w:rsidRDefault="000A6A8F" w:rsidP="001D5DEC">
            <w:pPr>
              <w:spacing w:after="0" w:line="240" w:lineRule="auto"/>
              <w:jc w:val="center"/>
              <w:rPr>
                <w:rFonts w:ascii="Calibri" w:eastAsia="Times New Roman" w:hAnsi="Calibri" w:cs="Times New Roman"/>
                <w:b/>
                <w:bCs/>
                <w:lang w:eastAsia="it-IT"/>
              </w:rPr>
            </w:pPr>
            <w:r w:rsidRPr="00326E28">
              <w:rPr>
                <w:rFonts w:ascii="Calibri" w:eastAsia="Times New Roman" w:hAnsi="Calibri" w:cs="Times New Roman"/>
                <w:b/>
                <w:bCs/>
                <w:lang w:eastAsia="it-IT"/>
              </w:rPr>
              <w:t>C06</w:t>
            </w:r>
            <w:r>
              <w:rPr>
                <w:rFonts w:ascii="Calibri" w:eastAsia="Times New Roman" w:hAnsi="Calibri" w:cs="Times New Roman"/>
                <w:b/>
                <w:bCs/>
                <w:lang w:eastAsia="it-IT"/>
              </w:rPr>
              <w:t>3</w:t>
            </w:r>
          </w:p>
        </w:tc>
        <w:tc>
          <w:tcPr>
            <w:tcW w:w="8821" w:type="dxa"/>
            <w:tcBorders>
              <w:top w:val="nil"/>
              <w:left w:val="nil"/>
              <w:bottom w:val="nil"/>
              <w:right w:val="nil"/>
            </w:tcBorders>
            <w:shd w:val="clear" w:color="auto" w:fill="D9E2F3" w:themeFill="accent1" w:themeFillTint="33"/>
            <w:vAlign w:val="center"/>
            <w:hideMark/>
          </w:tcPr>
          <w:p w14:paraId="1115FB2F" w14:textId="77777777" w:rsidR="000A6A8F" w:rsidRPr="00326E28" w:rsidRDefault="000A6A8F" w:rsidP="001D5DEC">
            <w:pPr>
              <w:spacing w:after="0" w:line="240" w:lineRule="auto"/>
              <w:jc w:val="both"/>
              <w:rPr>
                <w:rFonts w:ascii="Arial" w:eastAsia="Times New Roman" w:hAnsi="Arial" w:cs="Arial"/>
                <w:b/>
                <w:bCs/>
                <w:sz w:val="20"/>
                <w:szCs w:val="20"/>
                <w:lang w:eastAsia="it-IT"/>
              </w:rPr>
            </w:pPr>
            <w:r w:rsidRPr="00326E28">
              <w:rPr>
                <w:rFonts w:ascii="Arial" w:eastAsia="Times New Roman" w:hAnsi="Arial" w:cs="Arial"/>
                <w:b/>
                <w:bCs/>
                <w:sz w:val="20"/>
                <w:szCs w:val="20"/>
                <w:lang w:eastAsia="it-IT"/>
              </w:rPr>
              <w:t>Ci sono muschi, licheni, funghi e altri vegetali non vascolari protetti in Emilia-Romagna?</w:t>
            </w:r>
          </w:p>
        </w:tc>
      </w:tr>
      <w:tr w:rsidR="000A6A8F" w:rsidRPr="00326E28" w14:paraId="0E763E70" w14:textId="77777777" w:rsidTr="001D5DEC">
        <w:trPr>
          <w:trHeight w:val="315"/>
        </w:trPr>
        <w:tc>
          <w:tcPr>
            <w:tcW w:w="960" w:type="dxa"/>
            <w:tcBorders>
              <w:top w:val="nil"/>
              <w:left w:val="nil"/>
              <w:bottom w:val="nil"/>
              <w:right w:val="nil"/>
            </w:tcBorders>
            <w:noWrap/>
            <w:vAlign w:val="center"/>
            <w:hideMark/>
          </w:tcPr>
          <w:p w14:paraId="48949196" w14:textId="77777777" w:rsidR="000A6A8F" w:rsidRPr="00326E28" w:rsidRDefault="000A6A8F" w:rsidP="001D5DEC">
            <w:pPr>
              <w:spacing w:after="0" w:line="240" w:lineRule="auto"/>
              <w:jc w:val="center"/>
              <w:rPr>
                <w:rFonts w:ascii="Calibri" w:eastAsia="Times New Roman" w:hAnsi="Calibri" w:cs="Times New Roman"/>
                <w:lang w:eastAsia="it-IT"/>
              </w:rPr>
            </w:pPr>
            <w:proofErr w:type="gramStart"/>
            <w:r w:rsidRPr="00326E28">
              <w:rPr>
                <w:rFonts w:ascii="Webdings" w:eastAsia="Times New Roman" w:hAnsi="Webdings" w:cs="Times New Roman"/>
                <w:lang w:eastAsia="it-IT"/>
              </w:rPr>
              <w:t></w:t>
            </w:r>
            <w:r w:rsidRPr="00326E28">
              <w:rPr>
                <w:rFonts w:ascii="Calibri" w:eastAsia="Times New Roman" w:hAnsi="Calibri" w:cs="Times New Roman"/>
                <w:lang w:eastAsia="it-IT"/>
              </w:rPr>
              <w:t xml:space="preserve">  </w:t>
            </w:r>
            <w:r>
              <w:rPr>
                <w:rFonts w:ascii="Calibri" w:eastAsia="Times New Roman" w:hAnsi="Calibri" w:cs="Times New Roman"/>
                <w:lang w:eastAsia="it-IT"/>
              </w:rPr>
              <w:t>a</w:t>
            </w:r>
            <w:proofErr w:type="gramEnd"/>
            <w:r w:rsidRPr="00326E28">
              <w:rPr>
                <w:rFonts w:ascii="Calibri" w:eastAsia="Times New Roman" w:hAnsi="Calibri" w:cs="Times New Roman"/>
                <w:lang w:eastAsia="it-IT"/>
              </w:rPr>
              <w:t>)</w:t>
            </w:r>
          </w:p>
        </w:tc>
        <w:tc>
          <w:tcPr>
            <w:tcW w:w="8821" w:type="dxa"/>
            <w:tcBorders>
              <w:top w:val="nil"/>
              <w:left w:val="nil"/>
              <w:bottom w:val="nil"/>
              <w:right w:val="nil"/>
            </w:tcBorders>
            <w:noWrap/>
            <w:vAlign w:val="center"/>
            <w:hideMark/>
          </w:tcPr>
          <w:p w14:paraId="06A1F665" w14:textId="77777777" w:rsidR="000A6A8F" w:rsidRPr="00326E28" w:rsidRDefault="000A6A8F" w:rsidP="001D5DEC">
            <w:pPr>
              <w:spacing w:after="0" w:line="240" w:lineRule="auto"/>
              <w:jc w:val="both"/>
              <w:rPr>
                <w:rFonts w:ascii="Arial" w:eastAsia="Times New Roman" w:hAnsi="Arial" w:cs="Arial"/>
                <w:sz w:val="20"/>
                <w:szCs w:val="20"/>
                <w:lang w:eastAsia="it-IT"/>
              </w:rPr>
            </w:pPr>
            <w:proofErr w:type="gramStart"/>
            <w:r w:rsidRPr="00326E28">
              <w:rPr>
                <w:rFonts w:ascii="Arial" w:eastAsia="Times New Roman" w:hAnsi="Arial" w:cs="Arial"/>
                <w:sz w:val="20"/>
                <w:szCs w:val="20"/>
                <w:lang w:eastAsia="it-IT"/>
              </w:rPr>
              <w:t>No</w:t>
            </w:r>
            <w:proofErr w:type="gramEnd"/>
          </w:p>
        </w:tc>
      </w:tr>
      <w:tr w:rsidR="000A6A8F" w:rsidRPr="00326E28" w14:paraId="3E85C438" w14:textId="77777777" w:rsidTr="007767B8">
        <w:trPr>
          <w:trHeight w:val="315"/>
        </w:trPr>
        <w:tc>
          <w:tcPr>
            <w:tcW w:w="960" w:type="dxa"/>
            <w:tcBorders>
              <w:top w:val="nil"/>
              <w:left w:val="nil"/>
              <w:bottom w:val="nil"/>
              <w:right w:val="nil"/>
            </w:tcBorders>
            <w:noWrap/>
            <w:vAlign w:val="center"/>
            <w:hideMark/>
          </w:tcPr>
          <w:p w14:paraId="6945F593" w14:textId="77777777" w:rsidR="000A6A8F" w:rsidRPr="00326E28"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595068">
              <w:rPr>
                <w:rFonts w:ascii="Calibri" w:eastAsia="Times New Roman" w:hAnsi="Calibri" w:cs="Times New Roman"/>
                <w:lang w:eastAsia="it-IT"/>
              </w:rPr>
              <w:t>b</w:t>
            </w:r>
            <w:r w:rsidRPr="00326E28">
              <w:rPr>
                <w:rFonts w:ascii="Calibri" w:eastAsia="Times New Roman" w:hAnsi="Calibri" w:cs="Times New Roman"/>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3BEAECA8" w14:textId="77777777" w:rsidR="000A6A8F" w:rsidRPr="00326E28" w:rsidRDefault="000A6A8F" w:rsidP="001D5DEC">
            <w:pPr>
              <w:spacing w:after="0" w:line="240" w:lineRule="auto"/>
              <w:jc w:val="both"/>
              <w:rPr>
                <w:rFonts w:ascii="Arial" w:eastAsia="Times New Roman" w:hAnsi="Arial" w:cs="Arial"/>
                <w:sz w:val="20"/>
                <w:szCs w:val="20"/>
                <w:lang w:eastAsia="it-IT"/>
              </w:rPr>
            </w:pPr>
            <w:r w:rsidRPr="00326E28">
              <w:rPr>
                <w:rFonts w:ascii="Arial" w:eastAsia="Times New Roman" w:hAnsi="Arial" w:cs="Arial"/>
                <w:sz w:val="20"/>
                <w:szCs w:val="20"/>
                <w:lang w:eastAsia="it-IT"/>
              </w:rPr>
              <w:t>S</w:t>
            </w:r>
            <w:r>
              <w:rPr>
                <w:rFonts w:ascii="Arial" w:eastAsia="Times New Roman" w:hAnsi="Arial" w:cs="Arial"/>
                <w:sz w:val="20"/>
                <w:szCs w:val="20"/>
                <w:lang w:eastAsia="it-IT"/>
              </w:rPr>
              <w:t>ì</w:t>
            </w:r>
            <w:r w:rsidRPr="00326E28">
              <w:rPr>
                <w:rFonts w:ascii="Arial" w:eastAsia="Times New Roman" w:hAnsi="Arial" w:cs="Arial"/>
                <w:sz w:val="20"/>
                <w:szCs w:val="20"/>
                <w:lang w:eastAsia="it-IT"/>
              </w:rPr>
              <w:t>, ma limitatamente ai siti di Rete Natura 2000 (Misure di Conservazione)</w:t>
            </w:r>
          </w:p>
        </w:tc>
      </w:tr>
      <w:tr w:rsidR="000A6A8F" w:rsidRPr="00326E28" w14:paraId="5C32E59B" w14:textId="77777777" w:rsidTr="001D5DEC">
        <w:trPr>
          <w:trHeight w:val="315"/>
        </w:trPr>
        <w:tc>
          <w:tcPr>
            <w:tcW w:w="960" w:type="dxa"/>
            <w:tcBorders>
              <w:top w:val="nil"/>
              <w:left w:val="nil"/>
              <w:bottom w:val="nil"/>
              <w:right w:val="nil"/>
            </w:tcBorders>
            <w:noWrap/>
            <w:vAlign w:val="center"/>
            <w:hideMark/>
          </w:tcPr>
          <w:p w14:paraId="2CC5745B" w14:textId="77777777" w:rsidR="000A6A8F" w:rsidRPr="00326E28"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595068">
              <w:rPr>
                <w:rFonts w:ascii="Calibri" w:eastAsia="Times New Roman" w:hAnsi="Calibri" w:cs="Times New Roman"/>
                <w:lang w:eastAsia="it-IT"/>
              </w:rPr>
              <w:t>c</w:t>
            </w:r>
            <w:r w:rsidRPr="00326E28">
              <w:rPr>
                <w:rFonts w:ascii="Calibri" w:eastAsia="Times New Roman" w:hAnsi="Calibri" w:cs="Times New Roman"/>
                <w:lang w:eastAsia="it-IT"/>
              </w:rPr>
              <w:t>)</w:t>
            </w:r>
          </w:p>
        </w:tc>
        <w:tc>
          <w:tcPr>
            <w:tcW w:w="8821" w:type="dxa"/>
            <w:tcBorders>
              <w:top w:val="nil"/>
              <w:left w:val="nil"/>
              <w:bottom w:val="nil"/>
              <w:right w:val="nil"/>
            </w:tcBorders>
            <w:shd w:val="clear" w:color="auto" w:fill="auto"/>
            <w:noWrap/>
            <w:vAlign w:val="center"/>
            <w:hideMark/>
          </w:tcPr>
          <w:p w14:paraId="2E0DA2FF" w14:textId="77777777" w:rsidR="000A6A8F" w:rsidRPr="00326E28" w:rsidRDefault="000A6A8F" w:rsidP="001D5DEC">
            <w:pPr>
              <w:spacing w:after="0" w:line="240" w:lineRule="auto"/>
              <w:jc w:val="both"/>
              <w:rPr>
                <w:rFonts w:ascii="Arial" w:eastAsia="Times New Roman" w:hAnsi="Arial" w:cs="Arial"/>
                <w:sz w:val="20"/>
                <w:szCs w:val="20"/>
                <w:lang w:eastAsia="it-IT"/>
              </w:rPr>
            </w:pPr>
            <w:r w:rsidRPr="00326E28">
              <w:rPr>
                <w:rFonts w:ascii="Arial" w:eastAsia="Times New Roman" w:hAnsi="Arial" w:cs="Arial"/>
                <w:sz w:val="20"/>
                <w:szCs w:val="20"/>
                <w:lang w:eastAsia="it-IT"/>
              </w:rPr>
              <w:t>S</w:t>
            </w:r>
            <w:r>
              <w:rPr>
                <w:rFonts w:ascii="Arial" w:eastAsia="Times New Roman" w:hAnsi="Arial" w:cs="Arial"/>
                <w:sz w:val="20"/>
                <w:szCs w:val="20"/>
                <w:lang w:eastAsia="it-IT"/>
              </w:rPr>
              <w:t>ì</w:t>
            </w:r>
            <w:r w:rsidRPr="00326E28">
              <w:rPr>
                <w:rFonts w:ascii="Arial" w:eastAsia="Times New Roman" w:hAnsi="Arial" w:cs="Arial"/>
                <w:sz w:val="20"/>
                <w:szCs w:val="20"/>
                <w:lang w:eastAsia="it-IT"/>
              </w:rPr>
              <w:t>, in tutto il territorio regionale, in base alla L.R. n.</w:t>
            </w:r>
            <w:r>
              <w:rPr>
                <w:rFonts w:ascii="Arial" w:eastAsia="Times New Roman" w:hAnsi="Arial" w:cs="Arial"/>
                <w:sz w:val="20"/>
                <w:szCs w:val="20"/>
                <w:lang w:eastAsia="it-IT"/>
              </w:rPr>
              <w:t xml:space="preserve"> </w:t>
            </w:r>
            <w:r w:rsidRPr="00326E28">
              <w:rPr>
                <w:rFonts w:ascii="Arial" w:eastAsia="Times New Roman" w:hAnsi="Arial" w:cs="Arial"/>
                <w:sz w:val="20"/>
                <w:szCs w:val="20"/>
                <w:lang w:eastAsia="it-IT"/>
              </w:rPr>
              <w:t>2/</w:t>
            </w:r>
            <w:r>
              <w:rPr>
                <w:rFonts w:ascii="Arial" w:eastAsia="Times New Roman" w:hAnsi="Arial" w:cs="Arial"/>
                <w:sz w:val="20"/>
                <w:szCs w:val="20"/>
                <w:lang w:eastAsia="it-IT"/>
              </w:rPr>
              <w:t>19</w:t>
            </w:r>
            <w:r w:rsidRPr="00326E28">
              <w:rPr>
                <w:rFonts w:ascii="Arial" w:eastAsia="Times New Roman" w:hAnsi="Arial" w:cs="Arial"/>
                <w:sz w:val="20"/>
                <w:szCs w:val="20"/>
                <w:lang w:eastAsia="it-IT"/>
              </w:rPr>
              <w:t>77</w:t>
            </w:r>
          </w:p>
        </w:tc>
      </w:tr>
    </w:tbl>
    <w:p w14:paraId="122EEEC8" w14:textId="77777777" w:rsidR="009128CE" w:rsidRDefault="009128CE" w:rsidP="001D5DEC">
      <w:pPr>
        <w:tabs>
          <w:tab w:val="left" w:pos="1030"/>
        </w:tabs>
        <w:spacing w:after="0" w:line="240" w:lineRule="auto"/>
        <w:ind w:left="70"/>
        <w:rPr>
          <w:rFonts w:ascii="Arial" w:eastAsia="Times New Roman" w:hAnsi="Arial" w:cs="Arial"/>
          <w:b/>
          <w:bCs/>
          <w:sz w:val="20"/>
          <w:szCs w:val="20"/>
          <w:lang w:eastAsia="it-IT"/>
        </w:rPr>
      </w:pPr>
      <w:r w:rsidRPr="00421515">
        <w:rPr>
          <w:rFonts w:ascii="Calibri" w:eastAsia="Times New Roman" w:hAnsi="Calibri" w:cs="Times New Roman"/>
          <w:b/>
          <w:bCs/>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421515" w14:paraId="0E88C2CE" w14:textId="77777777" w:rsidTr="00CC60FC">
        <w:trPr>
          <w:trHeight w:val="510"/>
        </w:trPr>
        <w:tc>
          <w:tcPr>
            <w:tcW w:w="960" w:type="dxa"/>
            <w:tcBorders>
              <w:top w:val="nil"/>
              <w:left w:val="nil"/>
              <w:bottom w:val="nil"/>
              <w:right w:val="nil"/>
            </w:tcBorders>
            <w:shd w:val="clear" w:color="auto" w:fill="D9E2F3" w:themeFill="accent1" w:themeFillTint="33"/>
            <w:noWrap/>
            <w:vAlign w:val="center"/>
            <w:hideMark/>
          </w:tcPr>
          <w:p w14:paraId="279F4466" w14:textId="77777777" w:rsidR="000A6A8F" w:rsidRPr="00421515" w:rsidRDefault="000A6A8F" w:rsidP="001D5DEC">
            <w:pPr>
              <w:spacing w:after="0" w:line="240" w:lineRule="auto"/>
              <w:jc w:val="center"/>
              <w:rPr>
                <w:rFonts w:ascii="Calibri" w:eastAsia="Times New Roman" w:hAnsi="Calibri" w:cs="Times New Roman"/>
                <w:b/>
                <w:bCs/>
                <w:lang w:eastAsia="it-IT"/>
              </w:rPr>
            </w:pPr>
            <w:bookmarkStart w:id="1" w:name="_Hlk511744125"/>
            <w:r w:rsidRPr="00421515">
              <w:rPr>
                <w:rFonts w:ascii="Calibri" w:eastAsia="Times New Roman" w:hAnsi="Calibri" w:cs="Times New Roman"/>
                <w:b/>
                <w:bCs/>
                <w:lang w:eastAsia="it-IT"/>
              </w:rPr>
              <w:t>C06</w:t>
            </w:r>
            <w:r>
              <w:rPr>
                <w:rFonts w:ascii="Calibri" w:eastAsia="Times New Roman" w:hAnsi="Calibri" w:cs="Times New Roman"/>
                <w:b/>
                <w:bCs/>
                <w:lang w:eastAsia="it-IT"/>
              </w:rPr>
              <w:t>4</w:t>
            </w:r>
          </w:p>
        </w:tc>
        <w:tc>
          <w:tcPr>
            <w:tcW w:w="8821" w:type="dxa"/>
            <w:tcBorders>
              <w:top w:val="nil"/>
              <w:left w:val="nil"/>
              <w:bottom w:val="nil"/>
              <w:right w:val="nil"/>
            </w:tcBorders>
            <w:shd w:val="clear" w:color="auto" w:fill="D9E2F3" w:themeFill="accent1" w:themeFillTint="33"/>
            <w:vAlign w:val="center"/>
            <w:hideMark/>
          </w:tcPr>
          <w:p w14:paraId="240FD5C6" w14:textId="6DCEB937" w:rsidR="000A6A8F" w:rsidRPr="00421515" w:rsidRDefault="007B54FE" w:rsidP="001D5DEC">
            <w:pPr>
              <w:spacing w:after="0" w:line="240" w:lineRule="auto"/>
              <w:jc w:val="both"/>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In base alla normativa vigente, </w:t>
            </w:r>
            <w:r w:rsidR="000A6A8F" w:rsidRPr="00421515">
              <w:rPr>
                <w:rFonts w:ascii="Arial" w:eastAsia="Times New Roman" w:hAnsi="Arial" w:cs="Arial"/>
                <w:b/>
                <w:bCs/>
                <w:sz w:val="20"/>
                <w:szCs w:val="20"/>
                <w:lang w:eastAsia="it-IT"/>
              </w:rPr>
              <w:t>i ginepri</w:t>
            </w:r>
            <w:r>
              <w:rPr>
                <w:rFonts w:ascii="Arial" w:eastAsia="Times New Roman" w:hAnsi="Arial" w:cs="Arial"/>
                <w:b/>
                <w:bCs/>
                <w:sz w:val="20"/>
                <w:szCs w:val="20"/>
                <w:lang w:eastAsia="it-IT"/>
              </w:rPr>
              <w:t xml:space="preserve"> sono protetti?</w:t>
            </w:r>
          </w:p>
        </w:tc>
      </w:tr>
      <w:tr w:rsidR="000A6A8F" w:rsidRPr="00421515" w14:paraId="546C441E" w14:textId="77777777" w:rsidTr="001D5DEC">
        <w:trPr>
          <w:trHeight w:val="315"/>
        </w:trPr>
        <w:tc>
          <w:tcPr>
            <w:tcW w:w="960" w:type="dxa"/>
            <w:tcBorders>
              <w:top w:val="nil"/>
              <w:left w:val="nil"/>
              <w:bottom w:val="nil"/>
              <w:right w:val="nil"/>
            </w:tcBorders>
            <w:noWrap/>
            <w:vAlign w:val="center"/>
            <w:hideMark/>
          </w:tcPr>
          <w:p w14:paraId="2FA62351" w14:textId="77777777" w:rsidR="000A6A8F" w:rsidRPr="00421515" w:rsidRDefault="000A6A8F" w:rsidP="001D5DEC">
            <w:pPr>
              <w:spacing w:after="0" w:line="240" w:lineRule="auto"/>
              <w:jc w:val="center"/>
              <w:rPr>
                <w:rFonts w:ascii="Calibri" w:eastAsia="Times New Roman" w:hAnsi="Calibri" w:cs="Times New Roman"/>
                <w:lang w:eastAsia="it-IT"/>
              </w:rPr>
            </w:pPr>
            <w:proofErr w:type="gramStart"/>
            <w:r w:rsidRPr="00326E28">
              <w:rPr>
                <w:rFonts w:ascii="Webdings" w:eastAsia="Times New Roman" w:hAnsi="Webdings" w:cs="Times New Roman"/>
                <w:lang w:eastAsia="it-IT"/>
              </w:rPr>
              <w:t></w:t>
            </w:r>
            <w:r w:rsidRPr="00326E28">
              <w:rPr>
                <w:rFonts w:ascii="Calibri" w:eastAsia="Times New Roman" w:hAnsi="Calibri" w:cs="Times New Roman"/>
                <w:lang w:eastAsia="it-IT"/>
              </w:rPr>
              <w:t xml:space="preserve">  </w:t>
            </w:r>
            <w:r>
              <w:rPr>
                <w:rFonts w:ascii="Calibri" w:eastAsia="Times New Roman" w:hAnsi="Calibri" w:cs="Times New Roman"/>
                <w:lang w:eastAsia="it-IT"/>
              </w:rPr>
              <w:t>a</w:t>
            </w:r>
            <w:proofErr w:type="gramEnd"/>
            <w:r w:rsidRPr="00326E28">
              <w:rPr>
                <w:rFonts w:ascii="Calibri" w:eastAsia="Times New Roman" w:hAnsi="Calibri" w:cs="Times New Roman"/>
                <w:lang w:eastAsia="it-IT"/>
              </w:rPr>
              <w:t>)</w:t>
            </w:r>
          </w:p>
        </w:tc>
        <w:tc>
          <w:tcPr>
            <w:tcW w:w="8821" w:type="dxa"/>
            <w:tcBorders>
              <w:top w:val="nil"/>
              <w:left w:val="nil"/>
              <w:bottom w:val="nil"/>
              <w:right w:val="nil"/>
            </w:tcBorders>
            <w:noWrap/>
            <w:vAlign w:val="center"/>
            <w:hideMark/>
          </w:tcPr>
          <w:p w14:paraId="13A5A309" w14:textId="77777777" w:rsidR="000A6A8F" w:rsidRPr="00421515" w:rsidRDefault="000A6A8F" w:rsidP="001D5DEC">
            <w:pPr>
              <w:spacing w:after="0" w:line="240" w:lineRule="auto"/>
              <w:jc w:val="both"/>
              <w:rPr>
                <w:rFonts w:ascii="Arial" w:eastAsia="Times New Roman" w:hAnsi="Arial" w:cs="Arial"/>
                <w:sz w:val="20"/>
                <w:szCs w:val="20"/>
                <w:lang w:eastAsia="it-IT"/>
              </w:rPr>
            </w:pPr>
            <w:proofErr w:type="gramStart"/>
            <w:r w:rsidRPr="00421515">
              <w:rPr>
                <w:rFonts w:ascii="Arial" w:eastAsia="Times New Roman" w:hAnsi="Arial" w:cs="Arial"/>
                <w:sz w:val="20"/>
                <w:szCs w:val="20"/>
                <w:lang w:eastAsia="it-IT"/>
              </w:rPr>
              <w:t>No</w:t>
            </w:r>
            <w:proofErr w:type="gramEnd"/>
            <w:r w:rsidRPr="00421515">
              <w:rPr>
                <w:rFonts w:ascii="Arial" w:eastAsia="Times New Roman" w:hAnsi="Arial" w:cs="Arial"/>
                <w:sz w:val="20"/>
                <w:szCs w:val="20"/>
                <w:lang w:eastAsia="it-IT"/>
              </w:rPr>
              <w:t xml:space="preserve"> </w:t>
            </w:r>
          </w:p>
        </w:tc>
      </w:tr>
      <w:tr w:rsidR="000A6A8F" w:rsidRPr="00421515" w14:paraId="6C225758" w14:textId="77777777" w:rsidTr="001D5DEC">
        <w:trPr>
          <w:trHeight w:val="315"/>
        </w:trPr>
        <w:tc>
          <w:tcPr>
            <w:tcW w:w="960" w:type="dxa"/>
            <w:tcBorders>
              <w:top w:val="nil"/>
              <w:left w:val="nil"/>
              <w:bottom w:val="nil"/>
              <w:right w:val="nil"/>
            </w:tcBorders>
            <w:noWrap/>
            <w:vAlign w:val="center"/>
            <w:hideMark/>
          </w:tcPr>
          <w:p w14:paraId="587E2769" w14:textId="77777777" w:rsidR="000A6A8F" w:rsidRPr="00421515"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595068">
              <w:rPr>
                <w:rFonts w:ascii="Calibri" w:eastAsia="Times New Roman" w:hAnsi="Calibri" w:cs="Times New Roman"/>
                <w:lang w:eastAsia="it-IT"/>
              </w:rPr>
              <w:t>b</w:t>
            </w:r>
            <w:r w:rsidRPr="00326E28">
              <w:rPr>
                <w:rFonts w:ascii="Calibri" w:eastAsia="Times New Roman" w:hAnsi="Calibri" w:cs="Times New Roman"/>
                <w:lang w:eastAsia="it-IT"/>
              </w:rPr>
              <w:t>)</w:t>
            </w:r>
          </w:p>
        </w:tc>
        <w:tc>
          <w:tcPr>
            <w:tcW w:w="8821" w:type="dxa"/>
            <w:tcBorders>
              <w:top w:val="nil"/>
              <w:left w:val="nil"/>
              <w:bottom w:val="nil"/>
              <w:right w:val="nil"/>
            </w:tcBorders>
            <w:shd w:val="clear" w:color="auto" w:fill="auto"/>
            <w:noWrap/>
            <w:vAlign w:val="center"/>
            <w:hideMark/>
          </w:tcPr>
          <w:p w14:paraId="7ABAD24A" w14:textId="77777777" w:rsidR="000A6A8F" w:rsidRPr="00421515" w:rsidRDefault="000A6A8F" w:rsidP="001D5DEC">
            <w:pPr>
              <w:spacing w:after="0" w:line="240" w:lineRule="auto"/>
              <w:jc w:val="both"/>
              <w:rPr>
                <w:rFonts w:ascii="Arial" w:eastAsia="Times New Roman" w:hAnsi="Arial" w:cs="Arial"/>
                <w:sz w:val="20"/>
                <w:szCs w:val="20"/>
                <w:lang w:eastAsia="it-IT"/>
              </w:rPr>
            </w:pPr>
            <w:proofErr w:type="gramStart"/>
            <w:r w:rsidRPr="00421515">
              <w:rPr>
                <w:rFonts w:ascii="Arial" w:eastAsia="Times New Roman" w:hAnsi="Arial" w:cs="Arial"/>
                <w:sz w:val="20"/>
                <w:szCs w:val="20"/>
                <w:lang w:eastAsia="it-IT"/>
              </w:rPr>
              <w:t>S</w:t>
            </w:r>
            <w:r>
              <w:rPr>
                <w:rFonts w:ascii="Arial" w:eastAsia="Times New Roman" w:hAnsi="Arial" w:cs="Arial"/>
                <w:sz w:val="20"/>
                <w:szCs w:val="20"/>
                <w:lang w:eastAsia="it-IT"/>
              </w:rPr>
              <w:t>ì</w:t>
            </w:r>
            <w:proofErr w:type="gramEnd"/>
          </w:p>
        </w:tc>
      </w:tr>
      <w:tr w:rsidR="000A6A8F" w:rsidRPr="00421515" w14:paraId="1D5CE082" w14:textId="77777777" w:rsidTr="007767B8">
        <w:trPr>
          <w:trHeight w:val="315"/>
        </w:trPr>
        <w:tc>
          <w:tcPr>
            <w:tcW w:w="960" w:type="dxa"/>
            <w:tcBorders>
              <w:top w:val="nil"/>
              <w:left w:val="nil"/>
              <w:bottom w:val="nil"/>
              <w:right w:val="nil"/>
            </w:tcBorders>
            <w:noWrap/>
            <w:vAlign w:val="center"/>
            <w:hideMark/>
          </w:tcPr>
          <w:p w14:paraId="7C7DAB8C" w14:textId="77777777" w:rsidR="000A6A8F" w:rsidRPr="00421515"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595068">
              <w:rPr>
                <w:rFonts w:ascii="Calibri" w:eastAsia="Times New Roman" w:hAnsi="Calibri" w:cs="Times New Roman"/>
                <w:lang w:eastAsia="it-IT"/>
              </w:rPr>
              <w:t>c</w:t>
            </w:r>
            <w:r w:rsidRPr="00326E28">
              <w:rPr>
                <w:rFonts w:ascii="Calibri" w:eastAsia="Times New Roman" w:hAnsi="Calibri" w:cs="Times New Roman"/>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7C2B1F4E" w14:textId="77777777" w:rsidR="000A6A8F" w:rsidRPr="00421515" w:rsidRDefault="000A6A8F" w:rsidP="001D5DEC">
            <w:pPr>
              <w:spacing w:after="0" w:line="240" w:lineRule="auto"/>
              <w:jc w:val="both"/>
              <w:rPr>
                <w:rFonts w:ascii="Arial" w:eastAsia="Times New Roman" w:hAnsi="Arial" w:cs="Arial"/>
                <w:sz w:val="20"/>
                <w:szCs w:val="20"/>
                <w:lang w:eastAsia="it-IT"/>
              </w:rPr>
            </w:pPr>
            <w:r w:rsidRPr="00421515">
              <w:rPr>
                <w:rFonts w:ascii="Arial" w:eastAsia="Times New Roman" w:hAnsi="Arial" w:cs="Arial"/>
                <w:sz w:val="20"/>
                <w:szCs w:val="20"/>
                <w:lang w:eastAsia="it-IT"/>
              </w:rPr>
              <w:t>Solo il ginepro rosso, limitatamente ai siti di Rete Natura 2000</w:t>
            </w:r>
          </w:p>
        </w:tc>
      </w:tr>
    </w:tbl>
    <w:p w14:paraId="6644B508" w14:textId="77777777" w:rsidR="009128CE" w:rsidRPr="0048665A" w:rsidRDefault="009128CE" w:rsidP="001D5DEC">
      <w:pPr>
        <w:tabs>
          <w:tab w:val="left" w:pos="1030"/>
        </w:tabs>
        <w:spacing w:after="0" w:line="240" w:lineRule="auto"/>
        <w:ind w:left="70"/>
        <w:rPr>
          <w:rFonts w:ascii="Arial" w:eastAsia="Times New Roman" w:hAnsi="Arial" w:cs="Arial"/>
          <w:b/>
          <w:bCs/>
          <w:sz w:val="20"/>
          <w:szCs w:val="20"/>
          <w:lang w:eastAsia="it-IT"/>
        </w:rPr>
      </w:pPr>
      <w:r w:rsidRPr="0048665A">
        <w:rPr>
          <w:rFonts w:ascii="Calibri" w:eastAsia="Times New Roman" w:hAnsi="Calibri" w:cs="Times New Roman"/>
          <w:b/>
          <w:bCs/>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48665A" w14:paraId="628EA3AF" w14:textId="77777777" w:rsidTr="00CC60FC">
        <w:trPr>
          <w:trHeight w:val="510"/>
        </w:trPr>
        <w:tc>
          <w:tcPr>
            <w:tcW w:w="960" w:type="dxa"/>
            <w:tcBorders>
              <w:top w:val="nil"/>
              <w:left w:val="nil"/>
              <w:bottom w:val="nil"/>
              <w:right w:val="nil"/>
            </w:tcBorders>
            <w:shd w:val="clear" w:color="auto" w:fill="D9E2F3" w:themeFill="accent1" w:themeFillTint="33"/>
            <w:noWrap/>
            <w:vAlign w:val="center"/>
            <w:hideMark/>
          </w:tcPr>
          <w:bookmarkEnd w:id="1"/>
          <w:p w14:paraId="0F1DA7BB" w14:textId="77777777" w:rsidR="000A6A8F" w:rsidRPr="0048665A" w:rsidRDefault="000A6A8F" w:rsidP="001D5DEC">
            <w:pPr>
              <w:spacing w:after="0" w:line="240" w:lineRule="auto"/>
              <w:jc w:val="center"/>
              <w:rPr>
                <w:rFonts w:ascii="Calibri" w:eastAsia="Times New Roman" w:hAnsi="Calibri" w:cs="Times New Roman"/>
                <w:b/>
                <w:bCs/>
                <w:lang w:eastAsia="it-IT"/>
              </w:rPr>
            </w:pPr>
            <w:r w:rsidRPr="0048665A">
              <w:rPr>
                <w:rFonts w:ascii="Calibri" w:eastAsia="Times New Roman" w:hAnsi="Calibri" w:cs="Times New Roman"/>
                <w:b/>
                <w:bCs/>
                <w:lang w:eastAsia="it-IT"/>
              </w:rPr>
              <w:t>C</w:t>
            </w:r>
            <w:r>
              <w:rPr>
                <w:rFonts w:ascii="Calibri" w:eastAsia="Times New Roman" w:hAnsi="Calibri" w:cs="Times New Roman"/>
                <w:b/>
                <w:bCs/>
                <w:lang w:eastAsia="it-IT"/>
              </w:rPr>
              <w:t>065</w:t>
            </w:r>
          </w:p>
        </w:tc>
        <w:tc>
          <w:tcPr>
            <w:tcW w:w="8821" w:type="dxa"/>
            <w:tcBorders>
              <w:top w:val="nil"/>
              <w:left w:val="nil"/>
              <w:bottom w:val="nil"/>
              <w:right w:val="nil"/>
            </w:tcBorders>
            <w:shd w:val="clear" w:color="auto" w:fill="D9E2F3" w:themeFill="accent1" w:themeFillTint="33"/>
            <w:vAlign w:val="center"/>
            <w:hideMark/>
          </w:tcPr>
          <w:p w14:paraId="7FB875DD" w14:textId="77777777" w:rsidR="000A6A8F" w:rsidRPr="0048665A" w:rsidRDefault="000A6A8F" w:rsidP="001D5DEC">
            <w:pPr>
              <w:spacing w:after="0" w:line="240" w:lineRule="auto"/>
              <w:jc w:val="both"/>
              <w:rPr>
                <w:rFonts w:ascii="Arial" w:eastAsia="Times New Roman" w:hAnsi="Arial" w:cs="Arial"/>
                <w:b/>
                <w:bCs/>
                <w:sz w:val="20"/>
                <w:szCs w:val="20"/>
                <w:lang w:eastAsia="it-IT"/>
              </w:rPr>
            </w:pPr>
            <w:r w:rsidRPr="0048665A">
              <w:rPr>
                <w:rFonts w:ascii="Arial" w:eastAsia="Times New Roman" w:hAnsi="Arial" w:cs="Arial"/>
                <w:b/>
                <w:bCs/>
                <w:sz w:val="20"/>
                <w:szCs w:val="20"/>
                <w:lang w:eastAsia="it-IT"/>
              </w:rPr>
              <w:t xml:space="preserve">Quante sono le specie del genere </w:t>
            </w:r>
            <w:proofErr w:type="spellStart"/>
            <w:r w:rsidRPr="0048665A">
              <w:rPr>
                <w:rFonts w:ascii="Arial" w:eastAsia="Times New Roman" w:hAnsi="Arial" w:cs="Arial"/>
                <w:b/>
                <w:bCs/>
                <w:i/>
                <w:sz w:val="20"/>
                <w:szCs w:val="20"/>
                <w:lang w:eastAsia="it-IT"/>
              </w:rPr>
              <w:t>Juniperus</w:t>
            </w:r>
            <w:proofErr w:type="spellEnd"/>
            <w:r w:rsidRPr="0048665A">
              <w:rPr>
                <w:rFonts w:ascii="Arial" w:eastAsia="Times New Roman" w:hAnsi="Arial" w:cs="Arial"/>
                <w:b/>
                <w:bCs/>
                <w:sz w:val="20"/>
                <w:szCs w:val="20"/>
                <w:lang w:eastAsia="it-IT"/>
              </w:rPr>
              <w:t xml:space="preserve"> (Ginepro) nella flora spontanea emiliano-romagnola?</w:t>
            </w:r>
          </w:p>
        </w:tc>
      </w:tr>
      <w:tr w:rsidR="000A6A8F" w:rsidRPr="0048665A" w14:paraId="268EF64A" w14:textId="77777777" w:rsidTr="001D5DEC">
        <w:trPr>
          <w:trHeight w:val="315"/>
        </w:trPr>
        <w:tc>
          <w:tcPr>
            <w:tcW w:w="960" w:type="dxa"/>
            <w:tcBorders>
              <w:top w:val="nil"/>
              <w:left w:val="nil"/>
              <w:bottom w:val="nil"/>
              <w:right w:val="nil"/>
            </w:tcBorders>
            <w:noWrap/>
            <w:vAlign w:val="center"/>
            <w:hideMark/>
          </w:tcPr>
          <w:p w14:paraId="152A48EB" w14:textId="77777777" w:rsidR="000A6A8F" w:rsidRPr="0048665A" w:rsidRDefault="000A6A8F" w:rsidP="001D5DEC">
            <w:pPr>
              <w:spacing w:after="0" w:line="240" w:lineRule="auto"/>
              <w:jc w:val="center"/>
              <w:rPr>
                <w:rFonts w:ascii="Calibri" w:eastAsia="Times New Roman" w:hAnsi="Calibri" w:cs="Times New Roman"/>
                <w:lang w:eastAsia="it-IT"/>
              </w:rPr>
            </w:pPr>
            <w:proofErr w:type="gramStart"/>
            <w:r w:rsidRPr="00326E28">
              <w:rPr>
                <w:rFonts w:ascii="Webdings" w:eastAsia="Times New Roman" w:hAnsi="Webdings" w:cs="Times New Roman"/>
                <w:lang w:eastAsia="it-IT"/>
              </w:rPr>
              <w:t></w:t>
            </w:r>
            <w:r w:rsidRPr="00326E28">
              <w:rPr>
                <w:rFonts w:ascii="Calibri" w:eastAsia="Times New Roman" w:hAnsi="Calibri" w:cs="Times New Roman"/>
                <w:lang w:eastAsia="it-IT"/>
              </w:rPr>
              <w:t xml:space="preserve">  </w:t>
            </w:r>
            <w:r>
              <w:rPr>
                <w:rFonts w:ascii="Calibri" w:eastAsia="Times New Roman" w:hAnsi="Calibri" w:cs="Times New Roman"/>
                <w:lang w:eastAsia="it-IT"/>
              </w:rPr>
              <w:t>a</w:t>
            </w:r>
            <w:proofErr w:type="gramEnd"/>
            <w:r w:rsidRPr="00326E28">
              <w:rPr>
                <w:rFonts w:ascii="Calibri" w:eastAsia="Times New Roman" w:hAnsi="Calibri" w:cs="Times New Roman"/>
                <w:lang w:eastAsia="it-IT"/>
              </w:rPr>
              <w:t>)</w:t>
            </w:r>
          </w:p>
        </w:tc>
        <w:tc>
          <w:tcPr>
            <w:tcW w:w="8821" w:type="dxa"/>
            <w:tcBorders>
              <w:top w:val="nil"/>
              <w:left w:val="nil"/>
              <w:bottom w:val="nil"/>
              <w:right w:val="nil"/>
            </w:tcBorders>
            <w:noWrap/>
            <w:vAlign w:val="center"/>
            <w:hideMark/>
          </w:tcPr>
          <w:p w14:paraId="123C18C5" w14:textId="77777777" w:rsidR="000A6A8F" w:rsidRPr="0048665A" w:rsidRDefault="000A6A8F" w:rsidP="001D5DEC">
            <w:pPr>
              <w:spacing w:after="0" w:line="240" w:lineRule="auto"/>
              <w:jc w:val="both"/>
              <w:rPr>
                <w:rFonts w:ascii="Arial" w:eastAsia="Times New Roman" w:hAnsi="Arial" w:cs="Arial"/>
                <w:sz w:val="20"/>
                <w:szCs w:val="20"/>
                <w:lang w:eastAsia="it-IT"/>
              </w:rPr>
            </w:pPr>
            <w:r w:rsidRPr="0048665A">
              <w:rPr>
                <w:rFonts w:ascii="Arial" w:eastAsia="Times New Roman" w:hAnsi="Arial" w:cs="Arial"/>
                <w:sz w:val="20"/>
                <w:szCs w:val="20"/>
                <w:lang w:eastAsia="it-IT"/>
              </w:rPr>
              <w:t>Una: il ginepro comune</w:t>
            </w:r>
          </w:p>
        </w:tc>
      </w:tr>
      <w:tr w:rsidR="000A6A8F" w:rsidRPr="0048665A" w14:paraId="5A377702" w14:textId="77777777" w:rsidTr="007B54FE">
        <w:trPr>
          <w:trHeight w:val="315"/>
        </w:trPr>
        <w:tc>
          <w:tcPr>
            <w:tcW w:w="960" w:type="dxa"/>
            <w:tcBorders>
              <w:top w:val="nil"/>
              <w:left w:val="nil"/>
              <w:bottom w:val="nil"/>
              <w:right w:val="nil"/>
            </w:tcBorders>
            <w:noWrap/>
            <w:vAlign w:val="center"/>
            <w:hideMark/>
          </w:tcPr>
          <w:p w14:paraId="558B3B9D" w14:textId="77777777" w:rsidR="000A6A8F" w:rsidRPr="0048665A"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595068">
              <w:rPr>
                <w:rFonts w:ascii="Calibri" w:eastAsia="Times New Roman" w:hAnsi="Calibri" w:cs="Times New Roman"/>
                <w:lang w:eastAsia="it-IT"/>
              </w:rPr>
              <w:t>b</w:t>
            </w:r>
            <w:r w:rsidRPr="00326E28">
              <w:rPr>
                <w:rFonts w:ascii="Calibri" w:eastAsia="Times New Roman" w:hAnsi="Calibri" w:cs="Times New Roman"/>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597AE1DB" w14:textId="77777777" w:rsidR="000A6A8F" w:rsidRPr="0048665A" w:rsidRDefault="000A6A8F" w:rsidP="001D5DEC">
            <w:pPr>
              <w:spacing w:after="0" w:line="240" w:lineRule="auto"/>
              <w:jc w:val="both"/>
              <w:rPr>
                <w:rFonts w:ascii="Arial" w:eastAsia="Times New Roman" w:hAnsi="Arial" w:cs="Arial"/>
                <w:sz w:val="20"/>
                <w:szCs w:val="20"/>
                <w:lang w:eastAsia="it-IT"/>
              </w:rPr>
            </w:pPr>
            <w:r w:rsidRPr="0048665A">
              <w:rPr>
                <w:rFonts w:ascii="Arial" w:eastAsia="Times New Roman" w:hAnsi="Arial" w:cs="Arial"/>
                <w:sz w:val="20"/>
                <w:szCs w:val="20"/>
                <w:lang w:eastAsia="it-IT"/>
              </w:rPr>
              <w:t>Due: ginepro comune e ginepro rosso</w:t>
            </w:r>
          </w:p>
        </w:tc>
      </w:tr>
      <w:tr w:rsidR="000A6A8F" w:rsidRPr="0048665A" w14:paraId="3A050D22" w14:textId="77777777" w:rsidTr="001D5DEC">
        <w:trPr>
          <w:trHeight w:val="315"/>
        </w:trPr>
        <w:tc>
          <w:tcPr>
            <w:tcW w:w="960" w:type="dxa"/>
            <w:tcBorders>
              <w:top w:val="nil"/>
              <w:left w:val="nil"/>
              <w:bottom w:val="nil"/>
              <w:right w:val="nil"/>
            </w:tcBorders>
            <w:noWrap/>
            <w:vAlign w:val="center"/>
            <w:hideMark/>
          </w:tcPr>
          <w:p w14:paraId="1CDD6983" w14:textId="77777777" w:rsidR="000A6A8F" w:rsidRPr="0048665A"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595068">
              <w:rPr>
                <w:rFonts w:ascii="Calibri" w:eastAsia="Times New Roman" w:hAnsi="Calibri" w:cs="Times New Roman"/>
                <w:lang w:eastAsia="it-IT"/>
              </w:rPr>
              <w:t>c</w:t>
            </w:r>
            <w:r w:rsidRPr="00326E28">
              <w:rPr>
                <w:rFonts w:ascii="Calibri" w:eastAsia="Times New Roman" w:hAnsi="Calibri" w:cs="Times New Roman"/>
                <w:lang w:eastAsia="it-IT"/>
              </w:rPr>
              <w:t>)</w:t>
            </w:r>
          </w:p>
        </w:tc>
        <w:tc>
          <w:tcPr>
            <w:tcW w:w="8821" w:type="dxa"/>
            <w:tcBorders>
              <w:top w:val="nil"/>
              <w:left w:val="nil"/>
              <w:bottom w:val="nil"/>
              <w:right w:val="nil"/>
            </w:tcBorders>
            <w:shd w:val="clear" w:color="auto" w:fill="auto"/>
            <w:noWrap/>
            <w:vAlign w:val="center"/>
            <w:hideMark/>
          </w:tcPr>
          <w:p w14:paraId="75257BA3" w14:textId="77777777" w:rsidR="000A6A8F" w:rsidRPr="0048665A" w:rsidRDefault="000A6A8F" w:rsidP="001D5DEC">
            <w:pPr>
              <w:spacing w:after="0" w:line="240" w:lineRule="auto"/>
              <w:jc w:val="both"/>
              <w:rPr>
                <w:rFonts w:ascii="Arial" w:eastAsia="Times New Roman" w:hAnsi="Arial" w:cs="Arial"/>
                <w:sz w:val="20"/>
                <w:szCs w:val="20"/>
                <w:lang w:eastAsia="it-IT"/>
              </w:rPr>
            </w:pPr>
            <w:r w:rsidRPr="0048665A">
              <w:rPr>
                <w:rFonts w:ascii="Arial" w:eastAsia="Times New Roman" w:hAnsi="Arial" w:cs="Arial"/>
                <w:sz w:val="20"/>
                <w:szCs w:val="20"/>
                <w:lang w:eastAsia="it-IT"/>
              </w:rPr>
              <w:t xml:space="preserve">Tre: ginepro comune, ginepro rosso e ginepro </w:t>
            </w:r>
            <w:proofErr w:type="spellStart"/>
            <w:r w:rsidRPr="0048665A">
              <w:rPr>
                <w:rFonts w:ascii="Arial" w:eastAsia="Times New Roman" w:hAnsi="Arial" w:cs="Arial"/>
                <w:sz w:val="20"/>
                <w:szCs w:val="20"/>
                <w:lang w:eastAsia="it-IT"/>
              </w:rPr>
              <w:t>feniceo</w:t>
            </w:r>
            <w:proofErr w:type="spellEnd"/>
          </w:p>
        </w:tc>
      </w:tr>
    </w:tbl>
    <w:p w14:paraId="7865E722" w14:textId="77777777" w:rsidR="009128CE" w:rsidRPr="00674AAB" w:rsidRDefault="009128CE" w:rsidP="001D5DEC">
      <w:pPr>
        <w:tabs>
          <w:tab w:val="left" w:pos="1030"/>
        </w:tabs>
        <w:spacing w:after="0" w:line="240" w:lineRule="auto"/>
        <w:ind w:left="70"/>
        <w:rPr>
          <w:rFonts w:ascii="Arial" w:eastAsia="Times New Roman" w:hAnsi="Arial" w:cs="Arial"/>
          <w:b/>
          <w:bCs/>
          <w:sz w:val="20"/>
          <w:szCs w:val="20"/>
          <w:lang w:eastAsia="it-IT"/>
        </w:rPr>
      </w:pPr>
      <w:r w:rsidRPr="00674AAB">
        <w:rPr>
          <w:rFonts w:ascii="Calibri" w:eastAsia="Times New Roman" w:hAnsi="Calibri" w:cs="Times New Roman"/>
          <w:b/>
          <w:bCs/>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674AAB" w14:paraId="3421E25E" w14:textId="77777777" w:rsidTr="007B54FE">
        <w:trPr>
          <w:trHeight w:val="510"/>
        </w:trPr>
        <w:tc>
          <w:tcPr>
            <w:tcW w:w="960" w:type="dxa"/>
            <w:tcBorders>
              <w:top w:val="nil"/>
              <w:left w:val="nil"/>
              <w:bottom w:val="nil"/>
              <w:right w:val="nil"/>
            </w:tcBorders>
            <w:shd w:val="clear" w:color="auto" w:fill="D9E2F3" w:themeFill="accent1" w:themeFillTint="33"/>
            <w:noWrap/>
            <w:vAlign w:val="center"/>
            <w:hideMark/>
          </w:tcPr>
          <w:p w14:paraId="6ED5A0FF" w14:textId="77777777" w:rsidR="000A6A8F" w:rsidRPr="00674AAB" w:rsidRDefault="000A6A8F" w:rsidP="001D5DEC">
            <w:pPr>
              <w:spacing w:after="0" w:line="240" w:lineRule="auto"/>
              <w:jc w:val="center"/>
              <w:rPr>
                <w:rFonts w:ascii="Calibri" w:eastAsia="Times New Roman" w:hAnsi="Calibri" w:cs="Times New Roman"/>
                <w:b/>
                <w:bCs/>
                <w:lang w:eastAsia="it-IT"/>
              </w:rPr>
            </w:pPr>
            <w:r w:rsidRPr="00674AAB">
              <w:rPr>
                <w:rFonts w:ascii="Calibri" w:eastAsia="Times New Roman" w:hAnsi="Calibri" w:cs="Times New Roman"/>
                <w:b/>
                <w:bCs/>
                <w:lang w:eastAsia="it-IT"/>
              </w:rPr>
              <w:t>C06</w:t>
            </w:r>
            <w:r>
              <w:rPr>
                <w:rFonts w:ascii="Calibri" w:eastAsia="Times New Roman" w:hAnsi="Calibri" w:cs="Times New Roman"/>
                <w:b/>
                <w:bCs/>
                <w:lang w:eastAsia="it-IT"/>
              </w:rPr>
              <w:t>6</w:t>
            </w:r>
          </w:p>
        </w:tc>
        <w:tc>
          <w:tcPr>
            <w:tcW w:w="8821" w:type="dxa"/>
            <w:tcBorders>
              <w:top w:val="nil"/>
              <w:left w:val="nil"/>
              <w:bottom w:val="nil"/>
              <w:right w:val="nil"/>
            </w:tcBorders>
            <w:shd w:val="clear" w:color="auto" w:fill="D9E2F3" w:themeFill="accent1" w:themeFillTint="33"/>
            <w:vAlign w:val="center"/>
            <w:hideMark/>
          </w:tcPr>
          <w:p w14:paraId="148E5A10" w14:textId="77777777" w:rsidR="000A6A8F" w:rsidRPr="00674AAB" w:rsidRDefault="000A6A8F" w:rsidP="001D5DEC">
            <w:pPr>
              <w:spacing w:after="0" w:line="240" w:lineRule="auto"/>
              <w:jc w:val="both"/>
              <w:rPr>
                <w:rFonts w:ascii="Arial" w:eastAsia="Times New Roman" w:hAnsi="Arial" w:cs="Arial"/>
                <w:b/>
                <w:bCs/>
                <w:sz w:val="20"/>
                <w:szCs w:val="20"/>
                <w:lang w:eastAsia="it-IT"/>
              </w:rPr>
            </w:pPr>
            <w:r w:rsidRPr="00674AAB">
              <w:rPr>
                <w:rFonts w:ascii="Arial" w:eastAsia="Times New Roman" w:hAnsi="Arial" w:cs="Arial"/>
                <w:b/>
                <w:bCs/>
                <w:sz w:val="20"/>
                <w:szCs w:val="20"/>
                <w:lang w:eastAsia="it-IT"/>
              </w:rPr>
              <w:t>Cosa è un bosco?</w:t>
            </w:r>
          </w:p>
        </w:tc>
      </w:tr>
      <w:tr w:rsidR="000A6A8F" w:rsidRPr="00674AAB" w14:paraId="3F76827F" w14:textId="77777777" w:rsidTr="001D5DEC">
        <w:trPr>
          <w:trHeight w:val="315"/>
        </w:trPr>
        <w:tc>
          <w:tcPr>
            <w:tcW w:w="960" w:type="dxa"/>
            <w:tcBorders>
              <w:top w:val="nil"/>
              <w:left w:val="nil"/>
              <w:bottom w:val="nil"/>
              <w:right w:val="nil"/>
            </w:tcBorders>
            <w:noWrap/>
            <w:vAlign w:val="center"/>
            <w:hideMark/>
          </w:tcPr>
          <w:p w14:paraId="12F5FFBA" w14:textId="77777777" w:rsidR="000A6A8F" w:rsidRPr="00674AAB" w:rsidRDefault="000A6A8F" w:rsidP="001D5DEC">
            <w:pPr>
              <w:spacing w:after="0" w:line="240" w:lineRule="auto"/>
              <w:jc w:val="center"/>
              <w:rPr>
                <w:rFonts w:ascii="Calibri" w:eastAsia="Times New Roman" w:hAnsi="Calibri" w:cs="Times New Roman"/>
                <w:lang w:eastAsia="it-IT"/>
              </w:rPr>
            </w:pPr>
            <w:proofErr w:type="gramStart"/>
            <w:r w:rsidRPr="00326E28">
              <w:rPr>
                <w:rFonts w:ascii="Webdings" w:eastAsia="Times New Roman" w:hAnsi="Webdings" w:cs="Times New Roman"/>
                <w:lang w:eastAsia="it-IT"/>
              </w:rPr>
              <w:t></w:t>
            </w:r>
            <w:r w:rsidRPr="00326E28">
              <w:rPr>
                <w:rFonts w:ascii="Calibri" w:eastAsia="Times New Roman" w:hAnsi="Calibri" w:cs="Times New Roman"/>
                <w:lang w:eastAsia="it-IT"/>
              </w:rPr>
              <w:t xml:space="preserve">  </w:t>
            </w:r>
            <w:r>
              <w:rPr>
                <w:rFonts w:ascii="Calibri" w:eastAsia="Times New Roman" w:hAnsi="Calibri" w:cs="Times New Roman"/>
                <w:lang w:eastAsia="it-IT"/>
              </w:rPr>
              <w:t>a</w:t>
            </w:r>
            <w:proofErr w:type="gramEnd"/>
            <w:r w:rsidRPr="00326E28">
              <w:rPr>
                <w:rFonts w:ascii="Calibri" w:eastAsia="Times New Roman" w:hAnsi="Calibri" w:cs="Times New Roman"/>
                <w:lang w:eastAsia="it-IT"/>
              </w:rPr>
              <w:t>)</w:t>
            </w:r>
          </w:p>
        </w:tc>
        <w:tc>
          <w:tcPr>
            <w:tcW w:w="8821" w:type="dxa"/>
            <w:tcBorders>
              <w:top w:val="nil"/>
              <w:left w:val="nil"/>
              <w:bottom w:val="nil"/>
              <w:right w:val="nil"/>
            </w:tcBorders>
            <w:noWrap/>
            <w:vAlign w:val="center"/>
            <w:hideMark/>
          </w:tcPr>
          <w:p w14:paraId="0260324E" w14:textId="77777777" w:rsidR="000A6A8F" w:rsidRPr="00674AAB" w:rsidRDefault="000A6A8F" w:rsidP="001D5DEC">
            <w:pPr>
              <w:spacing w:after="0" w:line="240" w:lineRule="auto"/>
              <w:jc w:val="both"/>
              <w:rPr>
                <w:rFonts w:ascii="Arial" w:eastAsia="Times New Roman" w:hAnsi="Arial" w:cs="Arial"/>
                <w:sz w:val="20"/>
                <w:szCs w:val="20"/>
                <w:lang w:eastAsia="it-IT"/>
              </w:rPr>
            </w:pPr>
            <w:r w:rsidRPr="00674AAB">
              <w:rPr>
                <w:rFonts w:ascii="Arial" w:eastAsia="Times New Roman" w:hAnsi="Arial" w:cs="Arial"/>
                <w:sz w:val="20"/>
                <w:szCs w:val="20"/>
                <w:lang w:eastAsia="it-IT"/>
              </w:rPr>
              <w:t>Un insieme di alberi</w:t>
            </w:r>
          </w:p>
        </w:tc>
      </w:tr>
      <w:tr w:rsidR="000A6A8F" w:rsidRPr="00674AAB" w14:paraId="6627AA57" w14:textId="77777777" w:rsidTr="007B54FE">
        <w:trPr>
          <w:trHeight w:val="315"/>
        </w:trPr>
        <w:tc>
          <w:tcPr>
            <w:tcW w:w="960" w:type="dxa"/>
            <w:tcBorders>
              <w:top w:val="nil"/>
              <w:left w:val="nil"/>
              <w:bottom w:val="nil"/>
              <w:right w:val="nil"/>
            </w:tcBorders>
            <w:noWrap/>
            <w:vAlign w:val="center"/>
            <w:hideMark/>
          </w:tcPr>
          <w:p w14:paraId="407929C4" w14:textId="77777777" w:rsidR="000A6A8F" w:rsidRPr="00674AAB"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595068">
              <w:rPr>
                <w:rFonts w:ascii="Calibri" w:eastAsia="Times New Roman" w:hAnsi="Calibri" w:cs="Times New Roman"/>
                <w:lang w:eastAsia="it-IT"/>
              </w:rPr>
              <w:t>b</w:t>
            </w:r>
            <w:r w:rsidRPr="00326E28">
              <w:rPr>
                <w:rFonts w:ascii="Calibri" w:eastAsia="Times New Roman" w:hAnsi="Calibri" w:cs="Times New Roman"/>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034416B4" w14:textId="77777777" w:rsidR="000A6A8F" w:rsidRPr="00674AAB" w:rsidRDefault="000A6A8F" w:rsidP="001D5DEC">
            <w:pPr>
              <w:spacing w:after="0" w:line="240" w:lineRule="auto"/>
              <w:jc w:val="both"/>
              <w:rPr>
                <w:rFonts w:ascii="Arial" w:eastAsia="Times New Roman" w:hAnsi="Arial" w:cs="Arial"/>
                <w:sz w:val="20"/>
                <w:szCs w:val="20"/>
                <w:lang w:eastAsia="it-IT"/>
              </w:rPr>
            </w:pPr>
            <w:r w:rsidRPr="00674AAB">
              <w:rPr>
                <w:rFonts w:ascii="Arial" w:eastAsia="Times New Roman" w:hAnsi="Arial" w:cs="Arial"/>
                <w:sz w:val="20"/>
                <w:szCs w:val="20"/>
                <w:lang w:eastAsia="it-IT"/>
              </w:rPr>
              <w:t>Un ecosistema caratterizzato da vegetazione arborea permanente</w:t>
            </w:r>
          </w:p>
        </w:tc>
      </w:tr>
      <w:tr w:rsidR="000A6A8F" w:rsidRPr="00674AAB" w14:paraId="7BC748CF" w14:textId="77777777" w:rsidTr="001D5DEC">
        <w:trPr>
          <w:trHeight w:val="315"/>
        </w:trPr>
        <w:tc>
          <w:tcPr>
            <w:tcW w:w="960" w:type="dxa"/>
            <w:tcBorders>
              <w:top w:val="nil"/>
              <w:left w:val="nil"/>
              <w:bottom w:val="nil"/>
              <w:right w:val="nil"/>
            </w:tcBorders>
            <w:noWrap/>
            <w:vAlign w:val="center"/>
            <w:hideMark/>
          </w:tcPr>
          <w:p w14:paraId="1ABEB93B" w14:textId="77777777" w:rsidR="000A6A8F" w:rsidRPr="00674AAB"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595068">
              <w:rPr>
                <w:rFonts w:ascii="Calibri" w:eastAsia="Times New Roman" w:hAnsi="Calibri" w:cs="Times New Roman"/>
                <w:lang w:eastAsia="it-IT"/>
              </w:rPr>
              <w:t>c</w:t>
            </w:r>
            <w:r w:rsidRPr="00326E28">
              <w:rPr>
                <w:rFonts w:ascii="Calibri" w:eastAsia="Times New Roman" w:hAnsi="Calibri" w:cs="Times New Roman"/>
                <w:lang w:eastAsia="it-IT"/>
              </w:rPr>
              <w:t>)</w:t>
            </w:r>
          </w:p>
        </w:tc>
        <w:tc>
          <w:tcPr>
            <w:tcW w:w="8821" w:type="dxa"/>
            <w:tcBorders>
              <w:top w:val="nil"/>
              <w:left w:val="nil"/>
              <w:bottom w:val="nil"/>
              <w:right w:val="nil"/>
            </w:tcBorders>
            <w:shd w:val="clear" w:color="auto" w:fill="auto"/>
            <w:noWrap/>
            <w:vAlign w:val="center"/>
            <w:hideMark/>
          </w:tcPr>
          <w:p w14:paraId="21D4CCF3" w14:textId="77777777" w:rsidR="000A6A8F" w:rsidRPr="00674AAB" w:rsidRDefault="000A6A8F" w:rsidP="001D5DEC">
            <w:pPr>
              <w:spacing w:after="0" w:line="240" w:lineRule="auto"/>
              <w:jc w:val="both"/>
              <w:rPr>
                <w:rFonts w:ascii="Arial" w:eastAsia="Times New Roman" w:hAnsi="Arial" w:cs="Arial"/>
                <w:sz w:val="20"/>
                <w:szCs w:val="20"/>
                <w:lang w:eastAsia="it-IT"/>
              </w:rPr>
            </w:pPr>
            <w:r w:rsidRPr="00674AAB">
              <w:rPr>
                <w:rFonts w:ascii="Arial" w:eastAsia="Times New Roman" w:hAnsi="Arial" w:cs="Arial"/>
                <w:sz w:val="20"/>
                <w:szCs w:val="20"/>
                <w:lang w:eastAsia="it-IT"/>
              </w:rPr>
              <w:t>Ovunque si possa tagliare e raccogliere legna chiedendo un permesso</w:t>
            </w:r>
          </w:p>
        </w:tc>
      </w:tr>
    </w:tbl>
    <w:p w14:paraId="511AB71E" w14:textId="77777777" w:rsidR="009128CE" w:rsidRPr="006777EC" w:rsidRDefault="009128CE" w:rsidP="001D5DEC">
      <w:pPr>
        <w:tabs>
          <w:tab w:val="left" w:pos="1030"/>
        </w:tabs>
        <w:spacing w:after="0" w:line="240" w:lineRule="auto"/>
        <w:ind w:left="70"/>
        <w:rPr>
          <w:rFonts w:ascii="Arial" w:eastAsia="Times New Roman" w:hAnsi="Arial" w:cs="Arial"/>
          <w:b/>
          <w:bCs/>
          <w:sz w:val="20"/>
          <w:szCs w:val="20"/>
          <w:lang w:eastAsia="it-IT"/>
        </w:rPr>
      </w:pPr>
      <w:r w:rsidRPr="006777EC">
        <w:rPr>
          <w:rFonts w:ascii="Calibri" w:eastAsia="Times New Roman" w:hAnsi="Calibri" w:cs="Times New Roman"/>
          <w:b/>
          <w:bCs/>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6777EC" w14:paraId="2330FD00" w14:textId="77777777" w:rsidTr="007B54FE">
        <w:trPr>
          <w:trHeight w:val="510"/>
        </w:trPr>
        <w:tc>
          <w:tcPr>
            <w:tcW w:w="960" w:type="dxa"/>
            <w:tcBorders>
              <w:top w:val="nil"/>
              <w:left w:val="nil"/>
              <w:bottom w:val="nil"/>
              <w:right w:val="nil"/>
            </w:tcBorders>
            <w:shd w:val="clear" w:color="auto" w:fill="D9E2F3" w:themeFill="accent1" w:themeFillTint="33"/>
            <w:noWrap/>
            <w:vAlign w:val="center"/>
            <w:hideMark/>
          </w:tcPr>
          <w:p w14:paraId="274138CB" w14:textId="77777777" w:rsidR="000A6A8F" w:rsidRPr="006777EC" w:rsidRDefault="000A6A8F" w:rsidP="001D5DEC">
            <w:pPr>
              <w:spacing w:after="0" w:line="240" w:lineRule="auto"/>
              <w:jc w:val="center"/>
              <w:rPr>
                <w:rFonts w:ascii="Calibri" w:eastAsia="Times New Roman" w:hAnsi="Calibri" w:cs="Times New Roman"/>
                <w:b/>
                <w:bCs/>
                <w:lang w:eastAsia="it-IT"/>
              </w:rPr>
            </w:pPr>
            <w:r w:rsidRPr="006777EC">
              <w:rPr>
                <w:rFonts w:ascii="Calibri" w:eastAsia="Times New Roman" w:hAnsi="Calibri" w:cs="Times New Roman"/>
                <w:b/>
                <w:bCs/>
                <w:lang w:eastAsia="it-IT"/>
              </w:rPr>
              <w:t>C0</w:t>
            </w:r>
            <w:r>
              <w:rPr>
                <w:rFonts w:ascii="Calibri" w:eastAsia="Times New Roman" w:hAnsi="Calibri" w:cs="Times New Roman"/>
                <w:b/>
                <w:bCs/>
                <w:lang w:eastAsia="it-IT"/>
              </w:rPr>
              <w:t>67</w:t>
            </w:r>
          </w:p>
        </w:tc>
        <w:tc>
          <w:tcPr>
            <w:tcW w:w="8821" w:type="dxa"/>
            <w:tcBorders>
              <w:top w:val="nil"/>
              <w:left w:val="nil"/>
              <w:bottom w:val="nil"/>
              <w:right w:val="nil"/>
            </w:tcBorders>
            <w:shd w:val="clear" w:color="auto" w:fill="D9E2F3" w:themeFill="accent1" w:themeFillTint="33"/>
            <w:vAlign w:val="center"/>
            <w:hideMark/>
          </w:tcPr>
          <w:p w14:paraId="0C2C8683" w14:textId="77777777" w:rsidR="000A6A8F" w:rsidRPr="006777EC" w:rsidRDefault="000A6A8F" w:rsidP="001D5DEC">
            <w:pPr>
              <w:spacing w:after="0" w:line="240" w:lineRule="auto"/>
              <w:jc w:val="both"/>
              <w:rPr>
                <w:rFonts w:ascii="Arial" w:eastAsia="Times New Roman" w:hAnsi="Arial" w:cs="Arial"/>
                <w:b/>
                <w:bCs/>
                <w:sz w:val="20"/>
                <w:szCs w:val="20"/>
                <w:lang w:eastAsia="it-IT"/>
              </w:rPr>
            </w:pPr>
            <w:r w:rsidRPr="006777EC">
              <w:rPr>
                <w:rFonts w:ascii="Arial" w:eastAsia="Times New Roman" w:hAnsi="Arial" w:cs="Arial"/>
                <w:b/>
                <w:bCs/>
                <w:sz w:val="20"/>
                <w:szCs w:val="20"/>
                <w:lang w:eastAsia="it-IT"/>
              </w:rPr>
              <w:t>Quali sono le caratteristiche del bosco ceduo?</w:t>
            </w:r>
          </w:p>
        </w:tc>
      </w:tr>
      <w:tr w:rsidR="000A6A8F" w:rsidRPr="006777EC" w14:paraId="18653283" w14:textId="77777777" w:rsidTr="001D5DEC">
        <w:trPr>
          <w:trHeight w:val="315"/>
        </w:trPr>
        <w:tc>
          <w:tcPr>
            <w:tcW w:w="960" w:type="dxa"/>
            <w:tcBorders>
              <w:top w:val="nil"/>
              <w:left w:val="nil"/>
              <w:bottom w:val="nil"/>
              <w:right w:val="nil"/>
            </w:tcBorders>
            <w:noWrap/>
            <w:vAlign w:val="center"/>
            <w:hideMark/>
          </w:tcPr>
          <w:p w14:paraId="29669F53" w14:textId="77777777" w:rsidR="000A6A8F" w:rsidRPr="006777EC" w:rsidRDefault="000A6A8F" w:rsidP="001D5DEC">
            <w:pPr>
              <w:spacing w:after="0" w:line="240" w:lineRule="auto"/>
              <w:jc w:val="center"/>
              <w:rPr>
                <w:rFonts w:ascii="Calibri" w:eastAsia="Times New Roman" w:hAnsi="Calibri" w:cs="Times New Roman"/>
                <w:lang w:eastAsia="it-IT"/>
              </w:rPr>
            </w:pPr>
            <w:proofErr w:type="gramStart"/>
            <w:r w:rsidRPr="00326E28">
              <w:rPr>
                <w:rFonts w:ascii="Webdings" w:eastAsia="Times New Roman" w:hAnsi="Webdings" w:cs="Times New Roman"/>
                <w:lang w:eastAsia="it-IT"/>
              </w:rPr>
              <w:t></w:t>
            </w:r>
            <w:r w:rsidRPr="00326E28">
              <w:rPr>
                <w:rFonts w:ascii="Calibri" w:eastAsia="Times New Roman" w:hAnsi="Calibri" w:cs="Times New Roman"/>
                <w:lang w:eastAsia="it-IT"/>
              </w:rPr>
              <w:t xml:space="preserve">  </w:t>
            </w:r>
            <w:r>
              <w:rPr>
                <w:rFonts w:ascii="Calibri" w:eastAsia="Times New Roman" w:hAnsi="Calibri" w:cs="Times New Roman"/>
                <w:lang w:eastAsia="it-IT"/>
              </w:rPr>
              <w:t>a</w:t>
            </w:r>
            <w:proofErr w:type="gramEnd"/>
            <w:r w:rsidRPr="00326E28">
              <w:rPr>
                <w:rFonts w:ascii="Calibri" w:eastAsia="Times New Roman" w:hAnsi="Calibri" w:cs="Times New Roman"/>
                <w:lang w:eastAsia="it-IT"/>
              </w:rPr>
              <w:t>)</w:t>
            </w:r>
          </w:p>
        </w:tc>
        <w:tc>
          <w:tcPr>
            <w:tcW w:w="8821" w:type="dxa"/>
            <w:tcBorders>
              <w:top w:val="nil"/>
              <w:left w:val="nil"/>
              <w:bottom w:val="nil"/>
              <w:right w:val="nil"/>
            </w:tcBorders>
            <w:noWrap/>
            <w:vAlign w:val="center"/>
            <w:hideMark/>
          </w:tcPr>
          <w:p w14:paraId="60FB0113" w14:textId="77777777" w:rsidR="000A6A8F" w:rsidRPr="006777EC" w:rsidRDefault="000A6A8F" w:rsidP="001D5DEC">
            <w:pPr>
              <w:spacing w:after="0" w:line="240" w:lineRule="auto"/>
              <w:jc w:val="both"/>
              <w:rPr>
                <w:rFonts w:ascii="Arial" w:eastAsia="Times New Roman" w:hAnsi="Arial" w:cs="Arial"/>
                <w:sz w:val="20"/>
                <w:szCs w:val="20"/>
                <w:lang w:eastAsia="it-IT"/>
              </w:rPr>
            </w:pPr>
            <w:r w:rsidRPr="006777EC">
              <w:rPr>
                <w:rFonts w:ascii="Arial" w:eastAsia="Times New Roman" w:hAnsi="Arial" w:cs="Arial"/>
                <w:sz w:val="20"/>
                <w:szCs w:val="20"/>
                <w:lang w:eastAsia="it-IT"/>
              </w:rPr>
              <w:t>Fusti singoli nati da seme</w:t>
            </w:r>
          </w:p>
        </w:tc>
      </w:tr>
      <w:tr w:rsidR="000A6A8F" w:rsidRPr="006777EC" w14:paraId="205E5879" w14:textId="77777777" w:rsidTr="007B54FE">
        <w:trPr>
          <w:trHeight w:val="315"/>
        </w:trPr>
        <w:tc>
          <w:tcPr>
            <w:tcW w:w="960" w:type="dxa"/>
            <w:tcBorders>
              <w:top w:val="nil"/>
              <w:left w:val="nil"/>
              <w:bottom w:val="nil"/>
              <w:right w:val="nil"/>
            </w:tcBorders>
            <w:noWrap/>
            <w:vAlign w:val="center"/>
            <w:hideMark/>
          </w:tcPr>
          <w:p w14:paraId="7D4F81AF" w14:textId="77777777" w:rsidR="000A6A8F" w:rsidRPr="006777EC"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595068">
              <w:rPr>
                <w:rFonts w:ascii="Calibri" w:eastAsia="Times New Roman" w:hAnsi="Calibri" w:cs="Times New Roman"/>
                <w:lang w:eastAsia="it-IT"/>
              </w:rPr>
              <w:t>b</w:t>
            </w:r>
            <w:r w:rsidRPr="00326E28">
              <w:rPr>
                <w:rFonts w:ascii="Calibri" w:eastAsia="Times New Roman" w:hAnsi="Calibri" w:cs="Times New Roman"/>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6E2F1C52" w14:textId="77777777" w:rsidR="000A6A8F" w:rsidRPr="006777EC" w:rsidRDefault="000A6A8F" w:rsidP="001D5DEC">
            <w:pPr>
              <w:spacing w:after="0" w:line="240" w:lineRule="auto"/>
              <w:jc w:val="both"/>
              <w:rPr>
                <w:rFonts w:ascii="Arial" w:eastAsia="Times New Roman" w:hAnsi="Arial" w:cs="Arial"/>
                <w:sz w:val="20"/>
                <w:szCs w:val="20"/>
                <w:lang w:eastAsia="it-IT"/>
              </w:rPr>
            </w:pPr>
            <w:r w:rsidRPr="006777EC">
              <w:rPr>
                <w:rFonts w:ascii="Arial" w:eastAsia="Times New Roman" w:hAnsi="Arial" w:cs="Arial"/>
                <w:sz w:val="20"/>
                <w:szCs w:val="20"/>
                <w:lang w:eastAsia="it-IT"/>
              </w:rPr>
              <w:t>Fusti multipli da ricacci emessi in seguito al taglio</w:t>
            </w:r>
          </w:p>
        </w:tc>
      </w:tr>
      <w:tr w:rsidR="000A6A8F" w:rsidRPr="006777EC" w14:paraId="4760F390" w14:textId="77777777" w:rsidTr="001D5DEC">
        <w:trPr>
          <w:trHeight w:val="315"/>
        </w:trPr>
        <w:tc>
          <w:tcPr>
            <w:tcW w:w="960" w:type="dxa"/>
            <w:tcBorders>
              <w:top w:val="nil"/>
              <w:left w:val="nil"/>
              <w:bottom w:val="nil"/>
              <w:right w:val="nil"/>
            </w:tcBorders>
            <w:noWrap/>
            <w:vAlign w:val="center"/>
            <w:hideMark/>
          </w:tcPr>
          <w:p w14:paraId="5E74D5F9" w14:textId="77777777" w:rsidR="000A6A8F" w:rsidRPr="006777EC"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595068">
              <w:rPr>
                <w:rFonts w:ascii="Calibri" w:eastAsia="Times New Roman" w:hAnsi="Calibri" w:cs="Times New Roman"/>
                <w:lang w:eastAsia="it-IT"/>
              </w:rPr>
              <w:t>c</w:t>
            </w:r>
            <w:r w:rsidRPr="00326E28">
              <w:rPr>
                <w:rFonts w:ascii="Calibri" w:eastAsia="Times New Roman" w:hAnsi="Calibri" w:cs="Times New Roman"/>
                <w:lang w:eastAsia="it-IT"/>
              </w:rPr>
              <w:t>)</w:t>
            </w:r>
          </w:p>
        </w:tc>
        <w:tc>
          <w:tcPr>
            <w:tcW w:w="8821" w:type="dxa"/>
            <w:tcBorders>
              <w:top w:val="nil"/>
              <w:left w:val="nil"/>
              <w:bottom w:val="nil"/>
              <w:right w:val="nil"/>
            </w:tcBorders>
            <w:shd w:val="clear" w:color="auto" w:fill="auto"/>
            <w:noWrap/>
            <w:vAlign w:val="center"/>
            <w:hideMark/>
          </w:tcPr>
          <w:p w14:paraId="43419E41" w14:textId="77777777" w:rsidR="000A6A8F" w:rsidRPr="006777EC" w:rsidRDefault="000A6A8F" w:rsidP="001D5DEC">
            <w:pPr>
              <w:spacing w:after="0" w:line="240" w:lineRule="auto"/>
              <w:jc w:val="both"/>
              <w:rPr>
                <w:rFonts w:ascii="Arial" w:eastAsia="Times New Roman" w:hAnsi="Arial" w:cs="Arial"/>
                <w:sz w:val="20"/>
                <w:szCs w:val="20"/>
                <w:lang w:eastAsia="it-IT"/>
              </w:rPr>
            </w:pPr>
            <w:r w:rsidRPr="006777EC">
              <w:rPr>
                <w:rFonts w:ascii="Arial" w:eastAsia="Times New Roman" w:hAnsi="Arial" w:cs="Arial"/>
                <w:sz w:val="20"/>
                <w:szCs w:val="20"/>
                <w:lang w:eastAsia="it-IT"/>
              </w:rPr>
              <w:t>Fusti singoli messi a dimora in seguito ad opere di rimboschimento</w:t>
            </w:r>
          </w:p>
        </w:tc>
      </w:tr>
    </w:tbl>
    <w:p w14:paraId="0A485B41" w14:textId="77777777" w:rsidR="009128CE" w:rsidRPr="006777EC" w:rsidRDefault="009128CE" w:rsidP="001D5DEC">
      <w:pPr>
        <w:tabs>
          <w:tab w:val="left" w:pos="1030"/>
        </w:tabs>
        <w:spacing w:after="0" w:line="240" w:lineRule="auto"/>
        <w:ind w:left="70"/>
        <w:rPr>
          <w:rFonts w:ascii="Arial" w:eastAsia="Times New Roman" w:hAnsi="Arial" w:cs="Arial"/>
          <w:b/>
          <w:bCs/>
          <w:sz w:val="20"/>
          <w:szCs w:val="20"/>
          <w:lang w:eastAsia="it-IT"/>
        </w:rPr>
      </w:pPr>
      <w:r w:rsidRPr="006777EC">
        <w:rPr>
          <w:rFonts w:ascii="Calibri" w:eastAsia="Times New Roman" w:hAnsi="Calibri" w:cs="Times New Roman"/>
          <w:b/>
          <w:bCs/>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6777EC" w14:paraId="2457742D" w14:textId="77777777" w:rsidTr="007B54FE">
        <w:trPr>
          <w:trHeight w:val="510"/>
        </w:trPr>
        <w:tc>
          <w:tcPr>
            <w:tcW w:w="960" w:type="dxa"/>
            <w:tcBorders>
              <w:top w:val="nil"/>
              <w:left w:val="nil"/>
              <w:bottom w:val="nil"/>
              <w:right w:val="nil"/>
            </w:tcBorders>
            <w:shd w:val="clear" w:color="auto" w:fill="D9E2F3" w:themeFill="accent1" w:themeFillTint="33"/>
            <w:noWrap/>
            <w:vAlign w:val="center"/>
            <w:hideMark/>
          </w:tcPr>
          <w:p w14:paraId="6D6CADE2" w14:textId="77777777" w:rsidR="000A6A8F" w:rsidRPr="006777EC" w:rsidRDefault="000A6A8F" w:rsidP="001D5DEC">
            <w:pPr>
              <w:spacing w:after="0" w:line="240" w:lineRule="auto"/>
              <w:jc w:val="center"/>
              <w:rPr>
                <w:rFonts w:ascii="Calibri" w:eastAsia="Times New Roman" w:hAnsi="Calibri" w:cs="Times New Roman"/>
                <w:b/>
                <w:bCs/>
                <w:lang w:eastAsia="it-IT"/>
              </w:rPr>
            </w:pPr>
            <w:r w:rsidRPr="006777EC">
              <w:rPr>
                <w:rFonts w:ascii="Calibri" w:eastAsia="Times New Roman" w:hAnsi="Calibri" w:cs="Times New Roman"/>
                <w:b/>
                <w:bCs/>
                <w:lang w:eastAsia="it-IT"/>
              </w:rPr>
              <w:t>C0</w:t>
            </w:r>
            <w:r>
              <w:rPr>
                <w:rFonts w:ascii="Calibri" w:eastAsia="Times New Roman" w:hAnsi="Calibri" w:cs="Times New Roman"/>
                <w:b/>
                <w:bCs/>
                <w:lang w:eastAsia="it-IT"/>
              </w:rPr>
              <w:t>68</w:t>
            </w:r>
          </w:p>
        </w:tc>
        <w:tc>
          <w:tcPr>
            <w:tcW w:w="8821" w:type="dxa"/>
            <w:tcBorders>
              <w:top w:val="nil"/>
              <w:left w:val="nil"/>
              <w:bottom w:val="nil"/>
              <w:right w:val="nil"/>
            </w:tcBorders>
            <w:shd w:val="clear" w:color="auto" w:fill="D9E2F3" w:themeFill="accent1" w:themeFillTint="33"/>
            <w:vAlign w:val="center"/>
            <w:hideMark/>
          </w:tcPr>
          <w:p w14:paraId="7D579762" w14:textId="77777777" w:rsidR="000A6A8F" w:rsidRPr="006777EC" w:rsidRDefault="000A6A8F" w:rsidP="001D5DEC">
            <w:pPr>
              <w:spacing w:after="0" w:line="240" w:lineRule="auto"/>
              <w:jc w:val="both"/>
              <w:rPr>
                <w:rFonts w:ascii="Arial" w:eastAsia="Times New Roman" w:hAnsi="Arial" w:cs="Arial"/>
                <w:b/>
                <w:bCs/>
                <w:sz w:val="20"/>
                <w:szCs w:val="20"/>
                <w:lang w:eastAsia="it-IT"/>
              </w:rPr>
            </w:pPr>
            <w:r w:rsidRPr="006777EC">
              <w:rPr>
                <w:rFonts w:ascii="Arial" w:eastAsia="Times New Roman" w:hAnsi="Arial" w:cs="Arial"/>
                <w:b/>
                <w:bCs/>
                <w:sz w:val="20"/>
                <w:szCs w:val="20"/>
                <w:lang w:eastAsia="it-IT"/>
              </w:rPr>
              <w:t>Cosa è una prateria?</w:t>
            </w:r>
          </w:p>
        </w:tc>
      </w:tr>
      <w:tr w:rsidR="000A6A8F" w:rsidRPr="006777EC" w14:paraId="0A5DAE48" w14:textId="77777777" w:rsidTr="007B54FE">
        <w:trPr>
          <w:trHeight w:val="315"/>
        </w:trPr>
        <w:tc>
          <w:tcPr>
            <w:tcW w:w="960" w:type="dxa"/>
            <w:tcBorders>
              <w:top w:val="nil"/>
              <w:left w:val="nil"/>
              <w:bottom w:val="nil"/>
              <w:right w:val="nil"/>
            </w:tcBorders>
            <w:noWrap/>
            <w:vAlign w:val="center"/>
            <w:hideMark/>
          </w:tcPr>
          <w:p w14:paraId="4A10B9A4" w14:textId="77777777" w:rsidR="000A6A8F" w:rsidRPr="006777EC" w:rsidRDefault="000A6A8F" w:rsidP="001D5DEC">
            <w:pPr>
              <w:spacing w:after="0" w:line="240" w:lineRule="auto"/>
              <w:jc w:val="center"/>
              <w:rPr>
                <w:rFonts w:ascii="Calibri" w:eastAsia="Times New Roman" w:hAnsi="Calibri" w:cs="Times New Roman"/>
                <w:lang w:eastAsia="it-IT"/>
              </w:rPr>
            </w:pPr>
            <w:proofErr w:type="gramStart"/>
            <w:r w:rsidRPr="00326E28">
              <w:rPr>
                <w:rFonts w:ascii="Webdings" w:eastAsia="Times New Roman" w:hAnsi="Webdings" w:cs="Times New Roman"/>
                <w:lang w:eastAsia="it-IT"/>
              </w:rPr>
              <w:t></w:t>
            </w:r>
            <w:r w:rsidRPr="00326E28">
              <w:rPr>
                <w:rFonts w:ascii="Calibri" w:eastAsia="Times New Roman" w:hAnsi="Calibri" w:cs="Times New Roman"/>
                <w:lang w:eastAsia="it-IT"/>
              </w:rPr>
              <w:t xml:space="preserve">  </w:t>
            </w:r>
            <w:r>
              <w:rPr>
                <w:rFonts w:ascii="Calibri" w:eastAsia="Times New Roman" w:hAnsi="Calibri" w:cs="Times New Roman"/>
                <w:lang w:eastAsia="it-IT"/>
              </w:rPr>
              <w:t>a</w:t>
            </w:r>
            <w:proofErr w:type="gramEnd"/>
            <w:r w:rsidRPr="00326E28">
              <w:rPr>
                <w:rFonts w:ascii="Calibri" w:eastAsia="Times New Roman" w:hAnsi="Calibri" w:cs="Times New Roman"/>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7EAE9381" w14:textId="77777777" w:rsidR="000A6A8F" w:rsidRPr="006777EC" w:rsidRDefault="000A6A8F" w:rsidP="001D5DEC">
            <w:pPr>
              <w:spacing w:after="0" w:line="240" w:lineRule="auto"/>
              <w:jc w:val="both"/>
              <w:rPr>
                <w:rFonts w:ascii="Arial" w:eastAsia="Times New Roman" w:hAnsi="Arial" w:cs="Arial"/>
                <w:sz w:val="20"/>
                <w:szCs w:val="20"/>
                <w:lang w:eastAsia="it-IT"/>
              </w:rPr>
            </w:pPr>
            <w:r w:rsidRPr="006777EC">
              <w:rPr>
                <w:rFonts w:ascii="Arial" w:eastAsia="Times New Roman" w:hAnsi="Arial" w:cs="Arial"/>
                <w:sz w:val="20"/>
                <w:szCs w:val="20"/>
                <w:lang w:eastAsia="it-IT"/>
              </w:rPr>
              <w:t>Un ecosistema caratterizzato da vegetazione erbacea</w:t>
            </w:r>
          </w:p>
        </w:tc>
      </w:tr>
      <w:tr w:rsidR="000A6A8F" w:rsidRPr="006777EC" w14:paraId="225EF484" w14:textId="77777777" w:rsidTr="001D5DEC">
        <w:trPr>
          <w:trHeight w:val="315"/>
        </w:trPr>
        <w:tc>
          <w:tcPr>
            <w:tcW w:w="960" w:type="dxa"/>
            <w:tcBorders>
              <w:top w:val="nil"/>
              <w:left w:val="nil"/>
              <w:bottom w:val="nil"/>
              <w:right w:val="nil"/>
            </w:tcBorders>
            <w:noWrap/>
            <w:vAlign w:val="center"/>
            <w:hideMark/>
          </w:tcPr>
          <w:p w14:paraId="46F3C1B8" w14:textId="77777777" w:rsidR="000A6A8F" w:rsidRPr="006777EC"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595068">
              <w:rPr>
                <w:rFonts w:ascii="Calibri" w:eastAsia="Times New Roman" w:hAnsi="Calibri" w:cs="Times New Roman"/>
                <w:lang w:eastAsia="it-IT"/>
              </w:rPr>
              <w:t>b</w:t>
            </w:r>
            <w:r w:rsidRPr="00326E28">
              <w:rPr>
                <w:rFonts w:ascii="Calibri" w:eastAsia="Times New Roman" w:hAnsi="Calibri" w:cs="Times New Roman"/>
                <w:lang w:eastAsia="it-IT"/>
              </w:rPr>
              <w:t>)</w:t>
            </w:r>
          </w:p>
        </w:tc>
        <w:tc>
          <w:tcPr>
            <w:tcW w:w="8821" w:type="dxa"/>
            <w:tcBorders>
              <w:top w:val="nil"/>
              <w:left w:val="nil"/>
              <w:bottom w:val="nil"/>
              <w:right w:val="nil"/>
            </w:tcBorders>
            <w:shd w:val="clear" w:color="auto" w:fill="auto"/>
            <w:noWrap/>
            <w:vAlign w:val="center"/>
            <w:hideMark/>
          </w:tcPr>
          <w:p w14:paraId="105B8737" w14:textId="77777777" w:rsidR="000A6A8F" w:rsidRPr="006777EC" w:rsidRDefault="000A6A8F" w:rsidP="001D5DEC">
            <w:pPr>
              <w:spacing w:after="0" w:line="240" w:lineRule="auto"/>
              <w:jc w:val="both"/>
              <w:rPr>
                <w:rFonts w:ascii="Arial" w:eastAsia="Times New Roman" w:hAnsi="Arial" w:cs="Arial"/>
                <w:sz w:val="20"/>
                <w:szCs w:val="20"/>
                <w:lang w:eastAsia="it-IT"/>
              </w:rPr>
            </w:pPr>
            <w:r w:rsidRPr="006777EC">
              <w:rPr>
                <w:rFonts w:ascii="Arial" w:eastAsia="Times New Roman" w:hAnsi="Arial" w:cs="Arial"/>
                <w:sz w:val="20"/>
                <w:szCs w:val="20"/>
                <w:lang w:eastAsia="it-IT"/>
              </w:rPr>
              <w:t>Un prato molto grande che si sfalcia e si risemina</w:t>
            </w:r>
          </w:p>
        </w:tc>
      </w:tr>
      <w:tr w:rsidR="000A6A8F" w:rsidRPr="006777EC" w14:paraId="6A195C64" w14:textId="77777777" w:rsidTr="001D5DEC">
        <w:trPr>
          <w:trHeight w:val="315"/>
        </w:trPr>
        <w:tc>
          <w:tcPr>
            <w:tcW w:w="960" w:type="dxa"/>
            <w:tcBorders>
              <w:top w:val="nil"/>
              <w:left w:val="nil"/>
              <w:bottom w:val="nil"/>
              <w:right w:val="nil"/>
            </w:tcBorders>
            <w:noWrap/>
            <w:vAlign w:val="center"/>
            <w:hideMark/>
          </w:tcPr>
          <w:p w14:paraId="2FD733E3" w14:textId="77777777" w:rsidR="000A6A8F" w:rsidRPr="006777EC"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595068">
              <w:rPr>
                <w:rFonts w:ascii="Calibri" w:eastAsia="Times New Roman" w:hAnsi="Calibri" w:cs="Times New Roman"/>
                <w:lang w:eastAsia="it-IT"/>
              </w:rPr>
              <w:t>c</w:t>
            </w:r>
            <w:r w:rsidRPr="00326E28">
              <w:rPr>
                <w:rFonts w:ascii="Calibri" w:eastAsia="Times New Roman" w:hAnsi="Calibri" w:cs="Times New Roman"/>
                <w:lang w:eastAsia="it-IT"/>
              </w:rPr>
              <w:t>)</w:t>
            </w:r>
          </w:p>
        </w:tc>
        <w:tc>
          <w:tcPr>
            <w:tcW w:w="8821" w:type="dxa"/>
            <w:tcBorders>
              <w:top w:val="nil"/>
              <w:left w:val="nil"/>
              <w:bottom w:val="nil"/>
              <w:right w:val="nil"/>
            </w:tcBorders>
            <w:shd w:val="clear" w:color="auto" w:fill="auto"/>
            <w:noWrap/>
            <w:vAlign w:val="center"/>
            <w:hideMark/>
          </w:tcPr>
          <w:p w14:paraId="6DEE4D53" w14:textId="77777777" w:rsidR="000A6A8F" w:rsidRPr="006777EC" w:rsidRDefault="000A6A8F" w:rsidP="001D5DEC">
            <w:pPr>
              <w:spacing w:after="0" w:line="240" w:lineRule="auto"/>
              <w:jc w:val="both"/>
              <w:rPr>
                <w:rFonts w:ascii="Arial" w:eastAsia="Times New Roman" w:hAnsi="Arial" w:cs="Arial"/>
                <w:sz w:val="20"/>
                <w:szCs w:val="20"/>
                <w:lang w:eastAsia="it-IT"/>
              </w:rPr>
            </w:pPr>
            <w:r w:rsidRPr="006777EC">
              <w:rPr>
                <w:rFonts w:ascii="Arial" w:eastAsia="Times New Roman" w:hAnsi="Arial" w:cs="Arial"/>
                <w:sz w:val="20"/>
                <w:szCs w:val="20"/>
                <w:lang w:eastAsia="it-IT"/>
              </w:rPr>
              <w:t>Un pascolo per bovini</w:t>
            </w:r>
          </w:p>
        </w:tc>
      </w:tr>
    </w:tbl>
    <w:p w14:paraId="7E6A8044" w14:textId="77777777" w:rsidR="009128CE" w:rsidRPr="0018238E" w:rsidRDefault="009128CE" w:rsidP="001D5DEC">
      <w:pPr>
        <w:tabs>
          <w:tab w:val="left" w:pos="1030"/>
        </w:tabs>
        <w:spacing w:after="0" w:line="240" w:lineRule="auto"/>
        <w:ind w:left="70"/>
        <w:rPr>
          <w:rFonts w:ascii="Arial" w:eastAsia="Times New Roman" w:hAnsi="Arial" w:cs="Arial"/>
          <w:b/>
          <w:bCs/>
          <w:sz w:val="20"/>
          <w:szCs w:val="20"/>
          <w:lang w:eastAsia="it-IT"/>
        </w:rPr>
      </w:pPr>
      <w:r w:rsidRPr="0018238E">
        <w:rPr>
          <w:rFonts w:ascii="Calibri" w:eastAsia="Times New Roman" w:hAnsi="Calibri" w:cs="Times New Roman"/>
          <w:b/>
          <w:bCs/>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0A6A8F" w:rsidRPr="0018238E" w14:paraId="7EF70314" w14:textId="77777777" w:rsidTr="007B54FE">
        <w:trPr>
          <w:trHeight w:val="510"/>
        </w:trPr>
        <w:tc>
          <w:tcPr>
            <w:tcW w:w="960" w:type="dxa"/>
            <w:tcBorders>
              <w:top w:val="nil"/>
              <w:left w:val="nil"/>
              <w:bottom w:val="nil"/>
              <w:right w:val="nil"/>
            </w:tcBorders>
            <w:shd w:val="clear" w:color="auto" w:fill="D9E2F3" w:themeFill="accent1" w:themeFillTint="33"/>
            <w:noWrap/>
            <w:vAlign w:val="center"/>
            <w:hideMark/>
          </w:tcPr>
          <w:p w14:paraId="69FA5040" w14:textId="77777777" w:rsidR="000A6A8F" w:rsidRPr="0018238E" w:rsidRDefault="000A6A8F" w:rsidP="001D5DEC">
            <w:pPr>
              <w:spacing w:after="0" w:line="240" w:lineRule="auto"/>
              <w:jc w:val="center"/>
              <w:rPr>
                <w:rFonts w:ascii="Calibri" w:eastAsia="Times New Roman" w:hAnsi="Calibri" w:cs="Times New Roman"/>
                <w:b/>
                <w:bCs/>
                <w:lang w:eastAsia="it-IT"/>
              </w:rPr>
            </w:pPr>
            <w:r w:rsidRPr="0018238E">
              <w:rPr>
                <w:rFonts w:ascii="Calibri" w:eastAsia="Times New Roman" w:hAnsi="Calibri" w:cs="Times New Roman"/>
                <w:b/>
                <w:bCs/>
                <w:lang w:eastAsia="it-IT"/>
              </w:rPr>
              <w:t>C0</w:t>
            </w:r>
            <w:r>
              <w:rPr>
                <w:rFonts w:ascii="Calibri" w:eastAsia="Times New Roman" w:hAnsi="Calibri" w:cs="Times New Roman"/>
                <w:b/>
                <w:bCs/>
                <w:lang w:eastAsia="it-IT"/>
              </w:rPr>
              <w:t>69</w:t>
            </w:r>
          </w:p>
        </w:tc>
        <w:tc>
          <w:tcPr>
            <w:tcW w:w="8821" w:type="dxa"/>
            <w:tcBorders>
              <w:top w:val="nil"/>
              <w:left w:val="nil"/>
              <w:bottom w:val="nil"/>
              <w:right w:val="nil"/>
            </w:tcBorders>
            <w:shd w:val="clear" w:color="auto" w:fill="D9E2F3" w:themeFill="accent1" w:themeFillTint="33"/>
            <w:vAlign w:val="center"/>
            <w:hideMark/>
          </w:tcPr>
          <w:p w14:paraId="42E5A4FB" w14:textId="77777777" w:rsidR="000A6A8F" w:rsidRPr="0018238E" w:rsidRDefault="000A6A8F" w:rsidP="001D5DEC">
            <w:pPr>
              <w:spacing w:after="0" w:line="240" w:lineRule="auto"/>
              <w:jc w:val="both"/>
              <w:rPr>
                <w:rFonts w:ascii="Arial" w:eastAsia="Times New Roman" w:hAnsi="Arial" w:cs="Arial"/>
                <w:b/>
                <w:bCs/>
                <w:sz w:val="20"/>
                <w:szCs w:val="20"/>
                <w:lang w:eastAsia="it-IT"/>
              </w:rPr>
            </w:pPr>
            <w:r w:rsidRPr="0018238E">
              <w:rPr>
                <w:rFonts w:ascii="Arial" w:eastAsia="Times New Roman" w:hAnsi="Arial" w:cs="Arial"/>
                <w:b/>
                <w:bCs/>
                <w:sz w:val="20"/>
                <w:szCs w:val="20"/>
                <w:lang w:eastAsia="it-IT"/>
              </w:rPr>
              <w:t>Cosa è un arbusteto?</w:t>
            </w:r>
          </w:p>
        </w:tc>
      </w:tr>
      <w:tr w:rsidR="000A6A8F" w:rsidRPr="0018238E" w14:paraId="51F5ED39" w14:textId="77777777" w:rsidTr="001D5DEC">
        <w:trPr>
          <w:trHeight w:val="315"/>
        </w:trPr>
        <w:tc>
          <w:tcPr>
            <w:tcW w:w="960" w:type="dxa"/>
            <w:tcBorders>
              <w:top w:val="nil"/>
              <w:left w:val="nil"/>
              <w:bottom w:val="nil"/>
              <w:right w:val="nil"/>
            </w:tcBorders>
            <w:noWrap/>
            <w:vAlign w:val="center"/>
            <w:hideMark/>
          </w:tcPr>
          <w:p w14:paraId="653E048F" w14:textId="77777777" w:rsidR="000A6A8F" w:rsidRPr="0018238E" w:rsidRDefault="000A6A8F" w:rsidP="001D5DEC">
            <w:pPr>
              <w:spacing w:after="0" w:line="240" w:lineRule="auto"/>
              <w:jc w:val="center"/>
              <w:rPr>
                <w:rFonts w:ascii="Calibri" w:eastAsia="Times New Roman" w:hAnsi="Calibri" w:cs="Times New Roman"/>
                <w:lang w:eastAsia="it-IT"/>
              </w:rPr>
            </w:pPr>
            <w:proofErr w:type="gramStart"/>
            <w:r w:rsidRPr="00326E28">
              <w:rPr>
                <w:rFonts w:ascii="Webdings" w:eastAsia="Times New Roman" w:hAnsi="Webdings" w:cs="Times New Roman"/>
                <w:lang w:eastAsia="it-IT"/>
              </w:rPr>
              <w:t></w:t>
            </w:r>
            <w:r w:rsidRPr="00326E28">
              <w:rPr>
                <w:rFonts w:ascii="Calibri" w:eastAsia="Times New Roman" w:hAnsi="Calibri" w:cs="Times New Roman"/>
                <w:lang w:eastAsia="it-IT"/>
              </w:rPr>
              <w:t xml:space="preserve">  </w:t>
            </w:r>
            <w:r>
              <w:rPr>
                <w:rFonts w:ascii="Calibri" w:eastAsia="Times New Roman" w:hAnsi="Calibri" w:cs="Times New Roman"/>
                <w:lang w:eastAsia="it-IT"/>
              </w:rPr>
              <w:t>a</w:t>
            </w:r>
            <w:proofErr w:type="gramEnd"/>
            <w:r w:rsidRPr="00326E28">
              <w:rPr>
                <w:rFonts w:ascii="Calibri" w:eastAsia="Times New Roman" w:hAnsi="Calibri" w:cs="Times New Roman"/>
                <w:lang w:eastAsia="it-IT"/>
              </w:rPr>
              <w:t>)</w:t>
            </w:r>
          </w:p>
        </w:tc>
        <w:tc>
          <w:tcPr>
            <w:tcW w:w="8821" w:type="dxa"/>
            <w:tcBorders>
              <w:top w:val="nil"/>
              <w:left w:val="nil"/>
              <w:bottom w:val="nil"/>
              <w:right w:val="nil"/>
            </w:tcBorders>
            <w:noWrap/>
            <w:vAlign w:val="center"/>
            <w:hideMark/>
          </w:tcPr>
          <w:p w14:paraId="1741CA2D" w14:textId="77777777" w:rsidR="000A6A8F" w:rsidRPr="0018238E" w:rsidRDefault="000A6A8F" w:rsidP="001D5DEC">
            <w:pPr>
              <w:spacing w:after="0" w:line="240" w:lineRule="auto"/>
              <w:jc w:val="both"/>
              <w:rPr>
                <w:rFonts w:ascii="Arial" w:eastAsia="Times New Roman" w:hAnsi="Arial" w:cs="Arial"/>
                <w:sz w:val="20"/>
                <w:szCs w:val="20"/>
                <w:lang w:eastAsia="it-IT"/>
              </w:rPr>
            </w:pPr>
            <w:r w:rsidRPr="0018238E">
              <w:rPr>
                <w:rFonts w:ascii="Arial" w:eastAsia="Times New Roman" w:hAnsi="Arial" w:cs="Arial"/>
                <w:sz w:val="20"/>
                <w:szCs w:val="20"/>
                <w:lang w:eastAsia="it-IT"/>
              </w:rPr>
              <w:t>Un ecosistema caratterizzato da vegetazione erbacea</w:t>
            </w:r>
          </w:p>
        </w:tc>
      </w:tr>
      <w:tr w:rsidR="000A6A8F" w:rsidRPr="0018238E" w14:paraId="566E6B75" w14:textId="77777777" w:rsidTr="001D5DEC">
        <w:trPr>
          <w:trHeight w:val="315"/>
        </w:trPr>
        <w:tc>
          <w:tcPr>
            <w:tcW w:w="960" w:type="dxa"/>
            <w:tcBorders>
              <w:top w:val="nil"/>
              <w:left w:val="nil"/>
              <w:bottom w:val="nil"/>
              <w:right w:val="nil"/>
            </w:tcBorders>
            <w:noWrap/>
            <w:vAlign w:val="center"/>
            <w:hideMark/>
          </w:tcPr>
          <w:p w14:paraId="629A8B7B" w14:textId="77777777" w:rsidR="000A6A8F" w:rsidRPr="0018238E"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595068">
              <w:rPr>
                <w:rFonts w:ascii="Calibri" w:eastAsia="Times New Roman" w:hAnsi="Calibri" w:cs="Times New Roman"/>
                <w:lang w:eastAsia="it-IT"/>
              </w:rPr>
              <w:t>b</w:t>
            </w:r>
            <w:r w:rsidRPr="00326E28">
              <w:rPr>
                <w:rFonts w:ascii="Calibri" w:eastAsia="Times New Roman" w:hAnsi="Calibri" w:cs="Times New Roman"/>
                <w:lang w:eastAsia="it-IT"/>
              </w:rPr>
              <w:t>)</w:t>
            </w:r>
          </w:p>
        </w:tc>
        <w:tc>
          <w:tcPr>
            <w:tcW w:w="8821" w:type="dxa"/>
            <w:tcBorders>
              <w:top w:val="nil"/>
              <w:left w:val="nil"/>
              <w:bottom w:val="nil"/>
              <w:right w:val="nil"/>
            </w:tcBorders>
            <w:shd w:val="clear" w:color="auto" w:fill="auto"/>
            <w:noWrap/>
            <w:vAlign w:val="center"/>
            <w:hideMark/>
          </w:tcPr>
          <w:p w14:paraId="5DE5DD7A" w14:textId="77777777" w:rsidR="000A6A8F" w:rsidRPr="0018238E" w:rsidRDefault="000A6A8F" w:rsidP="001D5DEC">
            <w:pPr>
              <w:spacing w:after="0" w:line="240" w:lineRule="auto"/>
              <w:jc w:val="both"/>
              <w:rPr>
                <w:rFonts w:ascii="Arial" w:eastAsia="Times New Roman" w:hAnsi="Arial" w:cs="Arial"/>
                <w:sz w:val="20"/>
                <w:szCs w:val="20"/>
                <w:lang w:eastAsia="it-IT"/>
              </w:rPr>
            </w:pPr>
            <w:r w:rsidRPr="0018238E">
              <w:rPr>
                <w:rFonts w:ascii="Arial" w:eastAsia="Times New Roman" w:hAnsi="Arial" w:cs="Arial"/>
                <w:sz w:val="20"/>
                <w:szCs w:val="20"/>
                <w:lang w:eastAsia="it-IT"/>
              </w:rPr>
              <w:t>Un ecosistema caratterizzato da vegetazione arborea giovane di bassa statura</w:t>
            </w:r>
          </w:p>
        </w:tc>
      </w:tr>
      <w:tr w:rsidR="000A6A8F" w:rsidRPr="0018238E" w14:paraId="16099C37" w14:textId="77777777" w:rsidTr="007B54FE">
        <w:trPr>
          <w:trHeight w:val="315"/>
        </w:trPr>
        <w:tc>
          <w:tcPr>
            <w:tcW w:w="960" w:type="dxa"/>
            <w:tcBorders>
              <w:top w:val="nil"/>
              <w:left w:val="nil"/>
              <w:bottom w:val="nil"/>
              <w:right w:val="nil"/>
            </w:tcBorders>
            <w:noWrap/>
            <w:vAlign w:val="center"/>
            <w:hideMark/>
          </w:tcPr>
          <w:p w14:paraId="651D550C" w14:textId="77777777" w:rsidR="000A6A8F" w:rsidRPr="0018238E" w:rsidRDefault="000A6A8F" w:rsidP="001D5DEC">
            <w:pPr>
              <w:spacing w:after="0" w:line="240" w:lineRule="auto"/>
              <w:jc w:val="center"/>
              <w:rPr>
                <w:rFonts w:ascii="Calibri" w:eastAsia="Times New Roman" w:hAnsi="Calibri" w:cs="Times New Roman"/>
                <w:lang w:eastAsia="it-IT"/>
              </w:rPr>
            </w:pPr>
            <w:r w:rsidRPr="00326E28">
              <w:rPr>
                <w:rFonts w:ascii="Webdings" w:eastAsia="Times New Roman" w:hAnsi="Webdings" w:cs="Times New Roman"/>
                <w:lang w:eastAsia="it-IT"/>
              </w:rPr>
              <w:t></w:t>
            </w:r>
            <w:r w:rsidRPr="00326E28">
              <w:rPr>
                <w:rFonts w:ascii="Webdings" w:eastAsia="Times New Roman" w:hAnsi="Webdings" w:cs="Times New Roman"/>
                <w:lang w:eastAsia="it-IT"/>
              </w:rPr>
              <w:t></w:t>
            </w:r>
            <w:r w:rsidRPr="00595068">
              <w:rPr>
                <w:rFonts w:ascii="Calibri" w:eastAsia="Times New Roman" w:hAnsi="Calibri" w:cs="Times New Roman"/>
                <w:lang w:eastAsia="it-IT"/>
              </w:rPr>
              <w:t>c</w:t>
            </w:r>
            <w:r w:rsidRPr="00326E28">
              <w:rPr>
                <w:rFonts w:ascii="Calibri" w:eastAsia="Times New Roman" w:hAnsi="Calibri" w:cs="Times New Roman"/>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31549CA1" w14:textId="77777777" w:rsidR="000A6A8F" w:rsidRPr="0018238E" w:rsidRDefault="000A6A8F" w:rsidP="001D5DEC">
            <w:pPr>
              <w:spacing w:after="0" w:line="240" w:lineRule="auto"/>
              <w:jc w:val="both"/>
              <w:rPr>
                <w:rFonts w:ascii="Arial" w:eastAsia="Times New Roman" w:hAnsi="Arial" w:cs="Arial"/>
                <w:sz w:val="20"/>
                <w:szCs w:val="20"/>
                <w:lang w:eastAsia="it-IT"/>
              </w:rPr>
            </w:pPr>
            <w:r w:rsidRPr="0018238E">
              <w:rPr>
                <w:rFonts w:ascii="Arial" w:eastAsia="Times New Roman" w:hAnsi="Arial" w:cs="Arial"/>
                <w:sz w:val="20"/>
                <w:szCs w:val="20"/>
                <w:lang w:eastAsia="it-IT"/>
              </w:rPr>
              <w:t>Un ecosistema caratterizzato da vegetazione legnosa di specie prive di fusto</w:t>
            </w:r>
          </w:p>
        </w:tc>
      </w:tr>
    </w:tbl>
    <w:p w14:paraId="09BAA7A6" w14:textId="77777777" w:rsidR="000A6A8F" w:rsidRDefault="000A6A8F" w:rsidP="000A6A8F">
      <w:pPr>
        <w:tabs>
          <w:tab w:val="left" w:pos="1030"/>
        </w:tabs>
        <w:spacing w:after="0" w:line="240" w:lineRule="auto"/>
        <w:ind w:left="70"/>
        <w:rPr>
          <w:rFonts w:ascii="Calibri" w:eastAsia="Times New Roman" w:hAnsi="Calibri" w:cs="Times New Roman"/>
          <w:b/>
          <w:bCs/>
          <w:color w:val="FF0000"/>
          <w:lang w:eastAsia="it-IT"/>
        </w:rPr>
      </w:pPr>
    </w:p>
    <w:p w14:paraId="142D6C3C" w14:textId="1C3C1C80" w:rsidR="005212DF" w:rsidRDefault="005212DF">
      <w:pPr>
        <w:rPr>
          <w:rFonts w:ascii="Calibri" w:eastAsia="Times New Roman" w:hAnsi="Calibri" w:cs="Times New Roman"/>
          <w:b/>
          <w:bCs/>
          <w:color w:val="000000"/>
          <w:lang w:eastAsia="it-IT"/>
        </w:rPr>
      </w:pPr>
    </w:p>
    <w:p w14:paraId="4EB74A55" w14:textId="77777777" w:rsidR="0016598C" w:rsidRDefault="0016598C" w:rsidP="001547EB">
      <w:pPr>
        <w:tabs>
          <w:tab w:val="left" w:pos="1030"/>
        </w:tabs>
        <w:spacing w:after="0" w:line="240" w:lineRule="auto"/>
        <w:ind w:left="70"/>
        <w:rPr>
          <w:rFonts w:ascii="Calibri" w:eastAsia="Times New Roman" w:hAnsi="Calibri" w:cs="Times New Roman"/>
          <w:b/>
          <w:bCs/>
          <w:color w:val="000000"/>
          <w:lang w:eastAsia="it-IT"/>
        </w:rPr>
      </w:pPr>
    </w:p>
    <w:p w14:paraId="2C3FC3D8" w14:textId="0B72649C" w:rsidR="0088192F" w:rsidRPr="0088192F" w:rsidRDefault="3A763063" w:rsidP="3A763063">
      <w:pPr>
        <w:jc w:val="right"/>
        <w:rPr>
          <w:b/>
          <w:bCs/>
          <w:color w:val="1F3864"/>
          <w:sz w:val="40"/>
          <w:szCs w:val="40"/>
        </w:rPr>
      </w:pPr>
      <w:r w:rsidRPr="3A763063">
        <w:rPr>
          <w:b/>
          <w:bCs/>
          <w:color w:val="1F3864"/>
          <w:sz w:val="52"/>
          <w:szCs w:val="52"/>
        </w:rPr>
        <w:t>Sezione D - Funghi e tartufi</w:t>
      </w:r>
    </w:p>
    <w:p w14:paraId="1B7EF18A" w14:textId="77777777" w:rsidR="0088192F" w:rsidRPr="001548A3" w:rsidRDefault="0088192F" w:rsidP="001547EB">
      <w:pPr>
        <w:tabs>
          <w:tab w:val="left" w:pos="1030"/>
        </w:tabs>
        <w:spacing w:after="0" w:line="240" w:lineRule="auto"/>
        <w:ind w:left="70"/>
        <w:rPr>
          <w:rFonts w:ascii="Arial" w:eastAsia="Times New Roman" w:hAnsi="Arial" w:cs="Arial"/>
          <w:b/>
          <w:bCs/>
          <w:color w:val="000000"/>
          <w:sz w:val="20"/>
          <w:szCs w:val="20"/>
          <w:lang w:eastAsia="it-IT"/>
        </w:rPr>
      </w:pP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12AF4281" w14:textId="77777777" w:rsidTr="00031E2A">
        <w:trPr>
          <w:trHeight w:val="645"/>
        </w:trPr>
        <w:tc>
          <w:tcPr>
            <w:tcW w:w="960" w:type="dxa"/>
            <w:tcBorders>
              <w:top w:val="nil"/>
              <w:left w:val="nil"/>
              <w:bottom w:val="nil"/>
              <w:right w:val="nil"/>
            </w:tcBorders>
            <w:shd w:val="clear" w:color="auto" w:fill="D9E2F3" w:themeFill="accent1" w:themeFillTint="33"/>
            <w:noWrap/>
            <w:vAlign w:val="center"/>
            <w:hideMark/>
          </w:tcPr>
          <w:p w14:paraId="7BABB550" w14:textId="5610FC1E" w:rsidR="001548A3" w:rsidRPr="001548A3"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D001</w:t>
            </w:r>
          </w:p>
        </w:tc>
        <w:tc>
          <w:tcPr>
            <w:tcW w:w="8821" w:type="dxa"/>
            <w:tcBorders>
              <w:top w:val="nil"/>
              <w:left w:val="nil"/>
              <w:bottom w:val="nil"/>
              <w:right w:val="nil"/>
            </w:tcBorders>
            <w:shd w:val="clear" w:color="auto" w:fill="D9E2F3" w:themeFill="accent1" w:themeFillTint="33"/>
            <w:vAlign w:val="center"/>
            <w:hideMark/>
          </w:tcPr>
          <w:p w14:paraId="0557C1B7" w14:textId="77777777" w:rsidR="001548A3" w:rsidRPr="001548A3" w:rsidRDefault="3A763063" w:rsidP="3A763063">
            <w:pPr>
              <w:spacing w:after="0" w:line="240" w:lineRule="auto"/>
              <w:jc w:val="both"/>
              <w:rPr>
                <w:rFonts w:ascii="Arial" w:eastAsia="Times New Roman" w:hAnsi="Arial" w:cs="Arial"/>
                <w:b/>
                <w:bCs/>
                <w:color w:val="000000" w:themeColor="text1"/>
                <w:sz w:val="20"/>
                <w:szCs w:val="20"/>
                <w:lang w:eastAsia="it-IT"/>
              </w:rPr>
            </w:pPr>
            <w:proofErr w:type="gramStart"/>
            <w:r w:rsidRPr="3A763063">
              <w:rPr>
                <w:rFonts w:ascii="Arial" w:eastAsia="Times New Roman" w:hAnsi="Arial" w:cs="Arial"/>
                <w:b/>
                <w:bCs/>
                <w:color w:val="000000" w:themeColor="text1"/>
                <w:sz w:val="20"/>
                <w:szCs w:val="20"/>
                <w:lang w:eastAsia="it-IT"/>
              </w:rPr>
              <w:t>E'</w:t>
            </w:r>
            <w:proofErr w:type="gramEnd"/>
            <w:r w:rsidRPr="3A763063">
              <w:rPr>
                <w:rFonts w:ascii="Arial" w:eastAsia="Times New Roman" w:hAnsi="Arial" w:cs="Arial"/>
                <w:b/>
                <w:bCs/>
                <w:color w:val="000000" w:themeColor="text1"/>
                <w:sz w:val="20"/>
                <w:szCs w:val="20"/>
                <w:lang w:eastAsia="it-IT"/>
              </w:rPr>
              <w:t xml:space="preserve"> consentita la raccolta del tartufo durante le ore notturne?</w:t>
            </w:r>
          </w:p>
        </w:tc>
      </w:tr>
      <w:tr w:rsidR="001548A3" w:rsidRPr="001548A3" w14:paraId="49370364" w14:textId="77777777" w:rsidTr="71C85A63">
        <w:trPr>
          <w:trHeight w:val="315"/>
        </w:trPr>
        <w:tc>
          <w:tcPr>
            <w:tcW w:w="960" w:type="dxa"/>
            <w:tcBorders>
              <w:top w:val="nil"/>
              <w:left w:val="nil"/>
              <w:bottom w:val="nil"/>
              <w:right w:val="nil"/>
            </w:tcBorders>
            <w:vAlign w:val="center"/>
            <w:hideMark/>
          </w:tcPr>
          <w:p w14:paraId="68970B1A"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0591E626" w14:textId="2BC682A3"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solo nel periodo in cui non è vigente l'ora legale</w:t>
            </w:r>
          </w:p>
        </w:tc>
      </w:tr>
      <w:tr w:rsidR="001548A3" w:rsidRPr="001548A3" w14:paraId="5BBF979A" w14:textId="77777777" w:rsidTr="71C85A63">
        <w:trPr>
          <w:trHeight w:val="315"/>
        </w:trPr>
        <w:tc>
          <w:tcPr>
            <w:tcW w:w="960" w:type="dxa"/>
            <w:tcBorders>
              <w:top w:val="nil"/>
              <w:left w:val="nil"/>
              <w:bottom w:val="nil"/>
              <w:right w:val="nil"/>
            </w:tcBorders>
            <w:vAlign w:val="center"/>
            <w:hideMark/>
          </w:tcPr>
          <w:p w14:paraId="5E89E706"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6B70A6E5"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solo nel periodo estivo e per alcune specie</w:t>
            </w:r>
          </w:p>
        </w:tc>
      </w:tr>
      <w:tr w:rsidR="001548A3" w:rsidRPr="001548A3" w14:paraId="08F71561" w14:textId="77777777" w:rsidTr="00031E2A">
        <w:trPr>
          <w:trHeight w:val="432"/>
        </w:trPr>
        <w:tc>
          <w:tcPr>
            <w:tcW w:w="960" w:type="dxa"/>
            <w:tcBorders>
              <w:top w:val="nil"/>
              <w:left w:val="nil"/>
              <w:bottom w:val="nil"/>
              <w:right w:val="nil"/>
            </w:tcBorders>
            <w:vAlign w:val="center"/>
            <w:hideMark/>
          </w:tcPr>
          <w:p w14:paraId="6027C4E3"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70B91F6A" w14:textId="7B4ED06F" w:rsidR="001548A3" w:rsidRPr="001548A3" w:rsidRDefault="003545F2" w:rsidP="3A763063">
            <w:pPr>
              <w:spacing w:after="0" w:line="240" w:lineRule="auto"/>
              <w:jc w:val="both"/>
              <w:rPr>
                <w:rFonts w:ascii="Arial" w:eastAsia="Times New Roman" w:hAnsi="Arial" w:cs="Arial"/>
                <w:color w:val="000000" w:themeColor="text1"/>
                <w:sz w:val="20"/>
                <w:szCs w:val="20"/>
                <w:lang w:eastAsia="it-IT"/>
              </w:rPr>
            </w:pPr>
            <w:r w:rsidRPr="003545F2">
              <w:rPr>
                <w:rFonts w:ascii="Arial" w:eastAsia="Times New Roman" w:hAnsi="Arial" w:cs="Arial"/>
                <w:color w:val="000000" w:themeColor="text1"/>
                <w:sz w:val="20"/>
                <w:szCs w:val="20"/>
                <w:lang w:eastAsia="it-IT"/>
              </w:rPr>
              <w:t>No, il tartufo si può raccogliere solo nel periodo che va da un'ora prima dell'alba ad un'ora dopo il tramonto</w:t>
            </w:r>
          </w:p>
        </w:tc>
      </w:tr>
    </w:tbl>
    <w:p w14:paraId="409A6047" w14:textId="77777777" w:rsidR="009128CE" w:rsidRPr="3A763063" w:rsidRDefault="009128C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54C345D7" w14:textId="77777777" w:rsidTr="00031E2A">
        <w:trPr>
          <w:trHeight w:val="538"/>
        </w:trPr>
        <w:tc>
          <w:tcPr>
            <w:tcW w:w="960" w:type="dxa"/>
            <w:tcBorders>
              <w:top w:val="nil"/>
              <w:left w:val="nil"/>
              <w:bottom w:val="nil"/>
              <w:right w:val="nil"/>
            </w:tcBorders>
            <w:shd w:val="clear" w:color="auto" w:fill="D9E2F3" w:themeFill="accent1" w:themeFillTint="33"/>
            <w:noWrap/>
            <w:vAlign w:val="center"/>
            <w:hideMark/>
          </w:tcPr>
          <w:p w14:paraId="09FBE510" w14:textId="19E037A5" w:rsidR="001548A3" w:rsidRPr="001548A3"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D002</w:t>
            </w:r>
          </w:p>
        </w:tc>
        <w:tc>
          <w:tcPr>
            <w:tcW w:w="8821" w:type="dxa"/>
            <w:tcBorders>
              <w:top w:val="nil"/>
              <w:left w:val="nil"/>
              <w:bottom w:val="nil"/>
              <w:right w:val="nil"/>
            </w:tcBorders>
            <w:shd w:val="clear" w:color="auto" w:fill="D9E2F3" w:themeFill="accent1" w:themeFillTint="33"/>
            <w:vAlign w:val="center"/>
            <w:hideMark/>
          </w:tcPr>
          <w:p w14:paraId="1F8F3A7B" w14:textId="77777777" w:rsidR="001548A3" w:rsidRPr="001548A3"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Come devono essere trattati i funghi velenosi?</w:t>
            </w:r>
          </w:p>
        </w:tc>
      </w:tr>
      <w:tr w:rsidR="001548A3" w:rsidRPr="001548A3" w14:paraId="72E23840" w14:textId="77777777" w:rsidTr="71C85A63">
        <w:trPr>
          <w:trHeight w:val="510"/>
        </w:trPr>
        <w:tc>
          <w:tcPr>
            <w:tcW w:w="960" w:type="dxa"/>
            <w:tcBorders>
              <w:top w:val="nil"/>
              <w:left w:val="nil"/>
              <w:bottom w:val="nil"/>
              <w:right w:val="nil"/>
            </w:tcBorders>
            <w:vAlign w:val="center"/>
            <w:hideMark/>
          </w:tcPr>
          <w:p w14:paraId="625B3C0B"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11B6443" w14:textId="2656AFF9" w:rsidR="001548A3" w:rsidRPr="001548A3" w:rsidRDefault="00EC0F57" w:rsidP="3A763063">
            <w:pPr>
              <w:spacing w:after="0" w:line="240" w:lineRule="auto"/>
              <w:jc w:val="both"/>
              <w:rPr>
                <w:rFonts w:ascii="Arial" w:eastAsia="Times New Roman" w:hAnsi="Arial" w:cs="Arial"/>
                <w:color w:val="000000" w:themeColor="text1"/>
                <w:sz w:val="20"/>
                <w:szCs w:val="20"/>
                <w:lang w:eastAsia="it-IT"/>
              </w:rPr>
            </w:pPr>
            <w:r>
              <w:rPr>
                <w:rFonts w:ascii="Arial" w:hAnsi="Arial" w:cs="Arial"/>
                <w:color w:val="000000"/>
                <w:sz w:val="20"/>
                <w:szCs w:val="20"/>
                <w:lang w:eastAsia="it-IT"/>
              </w:rPr>
              <w:t>Raccolti e consegnati al Centro Micologico più vicino o al Comando Forestale, tenendoli comunque separati dagli altri funghi</w:t>
            </w:r>
          </w:p>
        </w:tc>
      </w:tr>
      <w:tr w:rsidR="001548A3" w:rsidRPr="001548A3" w14:paraId="49B574A6" w14:textId="77777777" w:rsidTr="71C85A63">
        <w:trPr>
          <w:trHeight w:val="397"/>
        </w:trPr>
        <w:tc>
          <w:tcPr>
            <w:tcW w:w="960" w:type="dxa"/>
            <w:tcBorders>
              <w:top w:val="nil"/>
              <w:left w:val="nil"/>
              <w:bottom w:val="nil"/>
              <w:right w:val="nil"/>
            </w:tcBorders>
            <w:vAlign w:val="center"/>
            <w:hideMark/>
          </w:tcPr>
          <w:p w14:paraId="6B94EE40"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4B8508F5" w14:textId="7E8268F1" w:rsidR="001548A3" w:rsidRPr="001548A3" w:rsidRDefault="00EF32A9" w:rsidP="3A763063">
            <w:pPr>
              <w:spacing w:after="0" w:line="240" w:lineRule="auto"/>
              <w:jc w:val="both"/>
              <w:rPr>
                <w:rFonts w:ascii="Arial" w:eastAsia="Times New Roman" w:hAnsi="Arial" w:cs="Arial"/>
                <w:color w:val="000000" w:themeColor="text1"/>
                <w:sz w:val="20"/>
                <w:szCs w:val="20"/>
                <w:lang w:eastAsia="it-IT"/>
              </w:rPr>
            </w:pPr>
            <w:r>
              <w:rPr>
                <w:rFonts w:ascii="Arial" w:hAnsi="Arial" w:cs="Arial"/>
                <w:color w:val="000000"/>
                <w:sz w:val="20"/>
                <w:szCs w:val="20"/>
                <w:lang w:eastAsia="it-IT"/>
              </w:rPr>
              <w:t>Raccolti e consegnati all’Unione Montana di riferimento</w:t>
            </w:r>
          </w:p>
        </w:tc>
      </w:tr>
      <w:tr w:rsidR="001548A3" w:rsidRPr="001548A3" w14:paraId="0E77CC78" w14:textId="77777777" w:rsidTr="00031E2A">
        <w:trPr>
          <w:trHeight w:val="315"/>
        </w:trPr>
        <w:tc>
          <w:tcPr>
            <w:tcW w:w="960" w:type="dxa"/>
            <w:tcBorders>
              <w:top w:val="nil"/>
              <w:left w:val="nil"/>
              <w:bottom w:val="nil"/>
              <w:right w:val="nil"/>
            </w:tcBorders>
            <w:vAlign w:val="center"/>
            <w:hideMark/>
          </w:tcPr>
          <w:p w14:paraId="5148CF62"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7148BC96"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Lasciati sul posto perché utili al ciclo biologico</w:t>
            </w:r>
          </w:p>
        </w:tc>
      </w:tr>
    </w:tbl>
    <w:p w14:paraId="29870D9E" w14:textId="77777777" w:rsidR="009128CE" w:rsidRPr="3A763063" w:rsidRDefault="009128C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p w14:paraId="1884A6AC" w14:textId="77777777" w:rsidR="009128CE" w:rsidRPr="3A763063" w:rsidRDefault="009128C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205B4430" w14:textId="77777777" w:rsidTr="00BC7A05">
        <w:trPr>
          <w:trHeight w:val="635"/>
        </w:trPr>
        <w:tc>
          <w:tcPr>
            <w:tcW w:w="960" w:type="dxa"/>
            <w:tcBorders>
              <w:top w:val="nil"/>
              <w:left w:val="nil"/>
              <w:bottom w:val="nil"/>
              <w:right w:val="nil"/>
            </w:tcBorders>
            <w:shd w:val="clear" w:color="auto" w:fill="D9E2F3" w:themeFill="accent1" w:themeFillTint="33"/>
            <w:noWrap/>
            <w:vAlign w:val="center"/>
            <w:hideMark/>
          </w:tcPr>
          <w:p w14:paraId="25A00E8C" w14:textId="73FCEA56" w:rsidR="001548A3" w:rsidRPr="001548A3"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D00</w:t>
            </w:r>
            <w:r w:rsidR="00C97F17">
              <w:rPr>
                <w:rFonts w:ascii="Calibri" w:eastAsia="Times New Roman" w:hAnsi="Calibri" w:cs="Times New Roman"/>
                <w:b/>
                <w:bCs/>
                <w:color w:val="000000" w:themeColor="text1"/>
                <w:lang w:eastAsia="it-IT"/>
              </w:rPr>
              <w:t>3</w:t>
            </w:r>
          </w:p>
        </w:tc>
        <w:tc>
          <w:tcPr>
            <w:tcW w:w="8821" w:type="dxa"/>
            <w:tcBorders>
              <w:top w:val="nil"/>
              <w:left w:val="nil"/>
              <w:bottom w:val="nil"/>
              <w:right w:val="nil"/>
            </w:tcBorders>
            <w:shd w:val="clear" w:color="auto" w:fill="D9E2F3" w:themeFill="accent1" w:themeFillTint="33"/>
            <w:noWrap/>
            <w:vAlign w:val="center"/>
            <w:hideMark/>
          </w:tcPr>
          <w:p w14:paraId="085AD99E" w14:textId="1F825090" w:rsidR="001548A3" w:rsidRPr="001548A3"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Cos</w:t>
            </w:r>
            <w:r w:rsidR="000C1E87">
              <w:rPr>
                <w:rFonts w:ascii="Arial" w:eastAsia="Times New Roman" w:hAnsi="Arial" w:cs="Arial"/>
                <w:b/>
                <w:bCs/>
                <w:color w:val="000000" w:themeColor="text1"/>
                <w:sz w:val="20"/>
                <w:szCs w:val="20"/>
                <w:lang w:eastAsia="it-IT"/>
              </w:rPr>
              <w:t>’</w:t>
            </w:r>
            <w:r w:rsidRPr="3A763063">
              <w:rPr>
                <w:rFonts w:ascii="Arial" w:eastAsia="Times New Roman" w:hAnsi="Arial" w:cs="Arial"/>
                <w:b/>
                <w:bCs/>
                <w:color w:val="000000" w:themeColor="text1"/>
                <w:sz w:val="20"/>
                <w:szCs w:val="20"/>
                <w:lang w:eastAsia="it-IT"/>
              </w:rPr>
              <w:t>è Il micelio?</w:t>
            </w:r>
          </w:p>
        </w:tc>
      </w:tr>
      <w:tr w:rsidR="001548A3" w:rsidRPr="001548A3" w14:paraId="179C1FB5" w14:textId="77777777" w:rsidTr="71C85A63">
        <w:trPr>
          <w:trHeight w:val="315"/>
        </w:trPr>
        <w:tc>
          <w:tcPr>
            <w:tcW w:w="960" w:type="dxa"/>
            <w:tcBorders>
              <w:top w:val="nil"/>
              <w:left w:val="nil"/>
              <w:bottom w:val="nil"/>
              <w:right w:val="nil"/>
            </w:tcBorders>
            <w:noWrap/>
            <w:vAlign w:val="center"/>
            <w:hideMark/>
          </w:tcPr>
          <w:p w14:paraId="6853AB58"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CE13ADD" w14:textId="29AD947A" w:rsidR="001548A3" w:rsidRPr="001548A3" w:rsidRDefault="000C1E87" w:rsidP="3A763063">
            <w:pPr>
              <w:spacing w:after="0" w:line="240" w:lineRule="auto"/>
              <w:jc w:val="both"/>
              <w:rPr>
                <w:rFonts w:ascii="Arial" w:eastAsia="Times New Roman" w:hAnsi="Arial" w:cs="Arial"/>
                <w:color w:val="000000" w:themeColor="text1"/>
                <w:sz w:val="20"/>
                <w:szCs w:val="20"/>
                <w:lang w:eastAsia="it-IT"/>
              </w:rPr>
            </w:pPr>
            <w:r w:rsidRPr="000C1E87">
              <w:rPr>
                <w:rFonts w:ascii="Arial" w:eastAsia="Times New Roman" w:hAnsi="Arial" w:cs="Arial"/>
                <w:color w:val="000000" w:themeColor="text1"/>
                <w:sz w:val="20"/>
                <w:szCs w:val="20"/>
                <w:lang w:eastAsia="it-IT"/>
              </w:rPr>
              <w:t>Il micelio è la parte riproduttiva del fungo</w:t>
            </w:r>
          </w:p>
        </w:tc>
      </w:tr>
      <w:tr w:rsidR="001548A3" w:rsidRPr="001548A3" w14:paraId="30A31284" w14:textId="77777777" w:rsidTr="00BC7A05">
        <w:trPr>
          <w:trHeight w:val="315"/>
        </w:trPr>
        <w:tc>
          <w:tcPr>
            <w:tcW w:w="960" w:type="dxa"/>
            <w:tcBorders>
              <w:top w:val="nil"/>
              <w:left w:val="nil"/>
              <w:bottom w:val="nil"/>
              <w:right w:val="nil"/>
            </w:tcBorders>
            <w:noWrap/>
            <w:vAlign w:val="center"/>
            <w:hideMark/>
          </w:tcPr>
          <w:p w14:paraId="5B791A20"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4FEC2061" w14:textId="7585D886" w:rsidR="001548A3" w:rsidRPr="001548A3" w:rsidRDefault="00F66767" w:rsidP="3A763063">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I</w:t>
            </w:r>
            <w:r w:rsidRPr="00F66767">
              <w:rPr>
                <w:rFonts w:ascii="Arial" w:eastAsia="Times New Roman" w:hAnsi="Arial" w:cs="Arial"/>
                <w:color w:val="000000" w:themeColor="text1"/>
                <w:sz w:val="20"/>
                <w:szCs w:val="20"/>
                <w:lang w:eastAsia="it-IT"/>
              </w:rPr>
              <w:t>l micelio è la parte vegetativa del fungo costituita da ife</w:t>
            </w:r>
          </w:p>
        </w:tc>
      </w:tr>
      <w:tr w:rsidR="001548A3" w:rsidRPr="001548A3" w14:paraId="44A874D6" w14:textId="77777777" w:rsidTr="71C85A63">
        <w:trPr>
          <w:trHeight w:val="315"/>
        </w:trPr>
        <w:tc>
          <w:tcPr>
            <w:tcW w:w="960" w:type="dxa"/>
            <w:tcBorders>
              <w:top w:val="nil"/>
              <w:left w:val="nil"/>
              <w:bottom w:val="nil"/>
              <w:right w:val="nil"/>
            </w:tcBorders>
            <w:noWrap/>
            <w:vAlign w:val="center"/>
            <w:hideMark/>
          </w:tcPr>
          <w:p w14:paraId="7B0A0D4B"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4BACF10E" w14:textId="40A2E085" w:rsidR="001548A3" w:rsidRPr="001548A3" w:rsidRDefault="000C1E87" w:rsidP="3A763063">
            <w:pPr>
              <w:spacing w:after="0" w:line="240" w:lineRule="auto"/>
              <w:jc w:val="both"/>
              <w:rPr>
                <w:rFonts w:ascii="Arial" w:eastAsia="Times New Roman" w:hAnsi="Arial" w:cs="Arial"/>
                <w:color w:val="000000" w:themeColor="text1"/>
                <w:sz w:val="20"/>
                <w:szCs w:val="20"/>
                <w:lang w:eastAsia="it-IT"/>
              </w:rPr>
            </w:pPr>
            <w:r w:rsidRPr="000C1E87">
              <w:rPr>
                <w:rFonts w:ascii="Arial" w:eastAsia="Times New Roman" w:hAnsi="Arial" w:cs="Arial"/>
                <w:color w:val="000000" w:themeColor="text1"/>
                <w:sz w:val="20"/>
                <w:szCs w:val="20"/>
                <w:lang w:eastAsia="it-IT"/>
              </w:rPr>
              <w:t>Il micelio è costituito da spore</w:t>
            </w:r>
          </w:p>
        </w:tc>
      </w:tr>
    </w:tbl>
    <w:p w14:paraId="4F80ED1E" w14:textId="77777777" w:rsidR="009128CE" w:rsidRPr="3A763063" w:rsidRDefault="009128C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6939F059" w14:textId="77777777" w:rsidTr="00BC7A05">
        <w:trPr>
          <w:trHeight w:val="375"/>
        </w:trPr>
        <w:tc>
          <w:tcPr>
            <w:tcW w:w="960" w:type="dxa"/>
            <w:tcBorders>
              <w:top w:val="nil"/>
              <w:left w:val="nil"/>
              <w:bottom w:val="nil"/>
              <w:right w:val="nil"/>
            </w:tcBorders>
            <w:shd w:val="clear" w:color="auto" w:fill="D9E2F3" w:themeFill="accent1" w:themeFillTint="33"/>
            <w:noWrap/>
            <w:vAlign w:val="center"/>
            <w:hideMark/>
          </w:tcPr>
          <w:p w14:paraId="29BDFF23" w14:textId="289BFA0C" w:rsidR="001548A3" w:rsidRPr="001548A3"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D00</w:t>
            </w:r>
            <w:r w:rsidR="00C97F17">
              <w:rPr>
                <w:rFonts w:ascii="Calibri" w:eastAsia="Times New Roman" w:hAnsi="Calibri" w:cs="Times New Roman"/>
                <w:b/>
                <w:bCs/>
                <w:color w:val="000000" w:themeColor="text1"/>
                <w:lang w:eastAsia="it-IT"/>
              </w:rPr>
              <w:t>4</w:t>
            </w:r>
          </w:p>
        </w:tc>
        <w:tc>
          <w:tcPr>
            <w:tcW w:w="8821" w:type="dxa"/>
            <w:tcBorders>
              <w:top w:val="nil"/>
              <w:left w:val="nil"/>
              <w:bottom w:val="nil"/>
              <w:right w:val="nil"/>
            </w:tcBorders>
            <w:shd w:val="clear" w:color="auto" w:fill="D9E2F3" w:themeFill="accent1" w:themeFillTint="33"/>
            <w:vAlign w:val="center"/>
            <w:hideMark/>
          </w:tcPr>
          <w:p w14:paraId="78F1A453" w14:textId="77777777" w:rsidR="001548A3" w:rsidRPr="001548A3"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Quale dei seguenti funghi è considerato velenoso?</w:t>
            </w:r>
          </w:p>
        </w:tc>
      </w:tr>
      <w:tr w:rsidR="001548A3" w:rsidRPr="001548A3" w14:paraId="221FC364" w14:textId="77777777" w:rsidTr="71C85A63">
        <w:trPr>
          <w:trHeight w:val="315"/>
        </w:trPr>
        <w:tc>
          <w:tcPr>
            <w:tcW w:w="960" w:type="dxa"/>
            <w:tcBorders>
              <w:top w:val="nil"/>
              <w:left w:val="nil"/>
              <w:bottom w:val="nil"/>
              <w:right w:val="nil"/>
            </w:tcBorders>
            <w:noWrap/>
            <w:vAlign w:val="center"/>
            <w:hideMark/>
          </w:tcPr>
          <w:p w14:paraId="6EC66B42"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4D0DB684" w14:textId="63FF38D3" w:rsidR="001548A3" w:rsidRPr="000F0442" w:rsidRDefault="3A763063" w:rsidP="3A763063">
            <w:pPr>
              <w:spacing w:after="0" w:line="240" w:lineRule="auto"/>
              <w:jc w:val="both"/>
              <w:rPr>
                <w:rFonts w:ascii="Arial" w:eastAsia="Times New Roman" w:hAnsi="Arial" w:cs="Arial"/>
                <w:i/>
                <w:iCs/>
                <w:color w:val="000000" w:themeColor="text1"/>
                <w:sz w:val="20"/>
                <w:szCs w:val="20"/>
                <w:lang w:eastAsia="it-IT"/>
              </w:rPr>
            </w:pPr>
            <w:r w:rsidRPr="3A763063">
              <w:rPr>
                <w:rFonts w:ascii="Arial" w:eastAsia="Times New Roman" w:hAnsi="Arial" w:cs="Arial"/>
                <w:i/>
                <w:iCs/>
                <w:color w:val="000000" w:themeColor="text1"/>
                <w:sz w:val="20"/>
                <w:szCs w:val="20"/>
                <w:lang w:eastAsia="it-IT"/>
              </w:rPr>
              <w:t>Amanita cesarea</w:t>
            </w:r>
          </w:p>
        </w:tc>
      </w:tr>
      <w:tr w:rsidR="001548A3" w:rsidRPr="001548A3" w14:paraId="05429C4D" w14:textId="77777777" w:rsidTr="71C85A63">
        <w:trPr>
          <w:trHeight w:val="315"/>
        </w:trPr>
        <w:tc>
          <w:tcPr>
            <w:tcW w:w="960" w:type="dxa"/>
            <w:tcBorders>
              <w:top w:val="nil"/>
              <w:left w:val="nil"/>
              <w:bottom w:val="nil"/>
              <w:right w:val="nil"/>
            </w:tcBorders>
            <w:noWrap/>
            <w:vAlign w:val="center"/>
            <w:hideMark/>
          </w:tcPr>
          <w:p w14:paraId="37979A36"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4E03DD03" w14:textId="5CF2311F" w:rsidR="001548A3" w:rsidRPr="000F0442" w:rsidRDefault="3A763063" w:rsidP="3A763063">
            <w:pPr>
              <w:spacing w:after="0" w:line="240" w:lineRule="auto"/>
              <w:jc w:val="both"/>
              <w:rPr>
                <w:rFonts w:ascii="Arial" w:eastAsia="Times New Roman" w:hAnsi="Arial" w:cs="Arial"/>
                <w:i/>
                <w:iCs/>
                <w:color w:val="000000" w:themeColor="text1"/>
                <w:sz w:val="20"/>
                <w:szCs w:val="20"/>
                <w:lang w:eastAsia="it-IT"/>
              </w:rPr>
            </w:pPr>
            <w:r w:rsidRPr="3A763063">
              <w:rPr>
                <w:rFonts w:ascii="Arial" w:eastAsia="Times New Roman" w:hAnsi="Arial" w:cs="Arial"/>
                <w:i/>
                <w:iCs/>
                <w:color w:val="000000" w:themeColor="text1"/>
                <w:sz w:val="20"/>
                <w:szCs w:val="20"/>
                <w:lang w:eastAsia="it-IT"/>
              </w:rPr>
              <w:t xml:space="preserve">Boletus </w:t>
            </w:r>
            <w:proofErr w:type="spellStart"/>
            <w:r w:rsidRPr="3A763063">
              <w:rPr>
                <w:rFonts w:ascii="Arial" w:eastAsia="Times New Roman" w:hAnsi="Arial" w:cs="Arial"/>
                <w:i/>
                <w:iCs/>
                <w:color w:val="000000" w:themeColor="text1"/>
                <w:sz w:val="20"/>
                <w:szCs w:val="20"/>
                <w:lang w:eastAsia="it-IT"/>
              </w:rPr>
              <w:t>luridus</w:t>
            </w:r>
            <w:proofErr w:type="spellEnd"/>
          </w:p>
        </w:tc>
      </w:tr>
      <w:tr w:rsidR="001548A3" w:rsidRPr="001548A3" w14:paraId="491CBA7C" w14:textId="77777777" w:rsidTr="00F24070">
        <w:trPr>
          <w:trHeight w:val="315"/>
        </w:trPr>
        <w:tc>
          <w:tcPr>
            <w:tcW w:w="960" w:type="dxa"/>
            <w:tcBorders>
              <w:top w:val="nil"/>
              <w:left w:val="nil"/>
              <w:bottom w:val="nil"/>
              <w:right w:val="nil"/>
            </w:tcBorders>
            <w:noWrap/>
            <w:vAlign w:val="center"/>
            <w:hideMark/>
          </w:tcPr>
          <w:p w14:paraId="6772F223"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3FC02373" w14:textId="7D48A883" w:rsidR="001548A3" w:rsidRPr="000F0442" w:rsidRDefault="3A763063" w:rsidP="3A763063">
            <w:pPr>
              <w:spacing w:after="0" w:line="240" w:lineRule="auto"/>
              <w:jc w:val="both"/>
              <w:rPr>
                <w:rFonts w:ascii="Arial" w:eastAsia="Times New Roman" w:hAnsi="Arial" w:cs="Arial"/>
                <w:i/>
                <w:iCs/>
                <w:color w:val="000000" w:themeColor="text1"/>
                <w:sz w:val="20"/>
                <w:szCs w:val="20"/>
                <w:lang w:eastAsia="it-IT"/>
              </w:rPr>
            </w:pPr>
            <w:r w:rsidRPr="3A763063">
              <w:rPr>
                <w:rFonts w:ascii="Arial" w:eastAsia="Times New Roman" w:hAnsi="Arial" w:cs="Arial"/>
                <w:i/>
                <w:iCs/>
                <w:color w:val="000000" w:themeColor="text1"/>
                <w:sz w:val="20"/>
                <w:szCs w:val="20"/>
                <w:lang w:eastAsia="it-IT"/>
              </w:rPr>
              <w:t xml:space="preserve">Lepiota </w:t>
            </w:r>
            <w:proofErr w:type="spellStart"/>
            <w:r w:rsidRPr="3A763063">
              <w:rPr>
                <w:rFonts w:ascii="Arial" w:eastAsia="Times New Roman" w:hAnsi="Arial" w:cs="Arial"/>
                <w:i/>
                <w:iCs/>
                <w:color w:val="000000" w:themeColor="text1"/>
                <w:sz w:val="20"/>
                <w:szCs w:val="20"/>
                <w:lang w:eastAsia="it-IT"/>
              </w:rPr>
              <w:t>cristata</w:t>
            </w:r>
            <w:proofErr w:type="spellEnd"/>
          </w:p>
        </w:tc>
      </w:tr>
    </w:tbl>
    <w:p w14:paraId="5748847A" w14:textId="77777777" w:rsidR="009128CE" w:rsidRPr="3A763063" w:rsidRDefault="009128C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33AED9B1" w14:textId="77777777" w:rsidTr="00BC7A05">
        <w:trPr>
          <w:trHeight w:val="870"/>
        </w:trPr>
        <w:tc>
          <w:tcPr>
            <w:tcW w:w="960" w:type="dxa"/>
            <w:tcBorders>
              <w:top w:val="nil"/>
              <w:left w:val="nil"/>
              <w:bottom w:val="nil"/>
              <w:right w:val="nil"/>
            </w:tcBorders>
            <w:shd w:val="clear" w:color="auto" w:fill="D9E2F3" w:themeFill="accent1" w:themeFillTint="33"/>
            <w:noWrap/>
            <w:vAlign w:val="center"/>
            <w:hideMark/>
          </w:tcPr>
          <w:p w14:paraId="6E2AFA5D" w14:textId="28231B98" w:rsidR="001548A3" w:rsidRPr="001548A3"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D00</w:t>
            </w:r>
            <w:r w:rsidR="00C97F17">
              <w:rPr>
                <w:rFonts w:ascii="Calibri" w:eastAsia="Times New Roman" w:hAnsi="Calibri" w:cs="Times New Roman"/>
                <w:b/>
                <w:bCs/>
                <w:color w:val="000000" w:themeColor="text1"/>
                <w:lang w:eastAsia="it-IT"/>
              </w:rPr>
              <w:t>5</w:t>
            </w:r>
          </w:p>
        </w:tc>
        <w:tc>
          <w:tcPr>
            <w:tcW w:w="8821" w:type="dxa"/>
            <w:tcBorders>
              <w:top w:val="nil"/>
              <w:left w:val="nil"/>
              <w:bottom w:val="nil"/>
              <w:right w:val="nil"/>
            </w:tcBorders>
            <w:shd w:val="clear" w:color="auto" w:fill="D9E2F3" w:themeFill="accent1" w:themeFillTint="33"/>
            <w:vAlign w:val="center"/>
            <w:hideMark/>
          </w:tcPr>
          <w:p w14:paraId="01D3C164" w14:textId="77342449" w:rsidR="001548A3" w:rsidRPr="001548A3"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Quanti funghi epigei si possono raccogliere giornalmente a persona nei Parchi regionali?</w:t>
            </w:r>
          </w:p>
        </w:tc>
      </w:tr>
      <w:tr w:rsidR="001548A3" w:rsidRPr="001548A3" w14:paraId="191A86CD" w14:textId="77777777" w:rsidTr="71C85A63">
        <w:trPr>
          <w:trHeight w:val="315"/>
        </w:trPr>
        <w:tc>
          <w:tcPr>
            <w:tcW w:w="960" w:type="dxa"/>
            <w:tcBorders>
              <w:top w:val="nil"/>
              <w:left w:val="nil"/>
              <w:bottom w:val="nil"/>
              <w:right w:val="nil"/>
            </w:tcBorders>
            <w:noWrap/>
            <w:vAlign w:val="center"/>
            <w:hideMark/>
          </w:tcPr>
          <w:p w14:paraId="55E23644"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248ACD0" w14:textId="532C0F00"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quantità massima della raccolta è stabilita in Kg. 1</w:t>
            </w:r>
          </w:p>
        </w:tc>
      </w:tr>
      <w:tr w:rsidR="001548A3" w:rsidRPr="001548A3" w14:paraId="7225C935" w14:textId="77777777" w:rsidTr="71C85A63">
        <w:trPr>
          <w:trHeight w:val="397"/>
        </w:trPr>
        <w:tc>
          <w:tcPr>
            <w:tcW w:w="960" w:type="dxa"/>
            <w:tcBorders>
              <w:top w:val="nil"/>
              <w:left w:val="nil"/>
              <w:bottom w:val="nil"/>
              <w:right w:val="nil"/>
            </w:tcBorders>
            <w:noWrap/>
            <w:vAlign w:val="center"/>
            <w:hideMark/>
          </w:tcPr>
          <w:p w14:paraId="29B214C8"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2FD3F9E0" w14:textId="0F1DCF32"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quantità massima della raccolta è comunque sempre stabilita in Kg. 3</w:t>
            </w:r>
          </w:p>
        </w:tc>
      </w:tr>
      <w:tr w:rsidR="001548A3" w:rsidRPr="001548A3" w14:paraId="14E9464C" w14:textId="77777777" w:rsidTr="00F24070">
        <w:trPr>
          <w:trHeight w:val="510"/>
        </w:trPr>
        <w:tc>
          <w:tcPr>
            <w:tcW w:w="960" w:type="dxa"/>
            <w:tcBorders>
              <w:top w:val="nil"/>
              <w:left w:val="nil"/>
              <w:bottom w:val="nil"/>
              <w:right w:val="nil"/>
            </w:tcBorders>
            <w:noWrap/>
            <w:vAlign w:val="center"/>
            <w:hideMark/>
          </w:tcPr>
          <w:p w14:paraId="2EA4F75B"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09B236B4" w14:textId="31642BDD" w:rsidR="001548A3" w:rsidRPr="001548A3" w:rsidRDefault="71C85A63" w:rsidP="71C85A63">
            <w:pPr>
              <w:spacing w:after="0" w:line="240" w:lineRule="auto"/>
              <w:jc w:val="both"/>
              <w:rPr>
                <w:rFonts w:ascii="Arial" w:eastAsia="Times New Roman" w:hAnsi="Arial" w:cs="Arial"/>
                <w:color w:val="000000" w:themeColor="text1"/>
                <w:sz w:val="20"/>
                <w:szCs w:val="20"/>
                <w:lang w:eastAsia="it-IT"/>
              </w:rPr>
            </w:pPr>
            <w:r w:rsidRPr="71C85A63">
              <w:rPr>
                <w:rFonts w:ascii="Arial" w:eastAsia="Times New Roman" w:hAnsi="Arial" w:cs="Arial"/>
                <w:color w:val="000000" w:themeColor="text1"/>
                <w:sz w:val="20"/>
                <w:szCs w:val="20"/>
                <w:lang w:eastAsia="it-IT"/>
              </w:rPr>
              <w:t>La quantità massima della raccolta è stabilita dal Regolamento del Parco che può vietare o introdurre limiti più restrittivi alla raccolta rispetto a quelli indicati nella normativa vigente</w:t>
            </w:r>
          </w:p>
        </w:tc>
      </w:tr>
    </w:tbl>
    <w:p w14:paraId="1B91EE50" w14:textId="77777777" w:rsidR="009128CE" w:rsidRPr="3A763063" w:rsidRDefault="009128C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55040591" w14:textId="77777777" w:rsidTr="00BC7A05">
        <w:trPr>
          <w:trHeight w:val="645"/>
        </w:trPr>
        <w:tc>
          <w:tcPr>
            <w:tcW w:w="960" w:type="dxa"/>
            <w:tcBorders>
              <w:top w:val="nil"/>
              <w:left w:val="nil"/>
              <w:bottom w:val="nil"/>
              <w:right w:val="nil"/>
            </w:tcBorders>
            <w:shd w:val="clear" w:color="auto" w:fill="D9E2F3" w:themeFill="accent1" w:themeFillTint="33"/>
            <w:noWrap/>
            <w:vAlign w:val="center"/>
            <w:hideMark/>
          </w:tcPr>
          <w:p w14:paraId="543AA035" w14:textId="52A28C6D" w:rsidR="001548A3" w:rsidRPr="001548A3"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D00</w:t>
            </w:r>
            <w:r w:rsidR="00C97F17">
              <w:rPr>
                <w:rFonts w:ascii="Calibri" w:eastAsia="Times New Roman" w:hAnsi="Calibri" w:cs="Times New Roman"/>
                <w:b/>
                <w:bCs/>
                <w:color w:val="000000" w:themeColor="text1"/>
                <w:lang w:eastAsia="it-IT"/>
              </w:rPr>
              <w:t>6</w:t>
            </w:r>
          </w:p>
        </w:tc>
        <w:tc>
          <w:tcPr>
            <w:tcW w:w="8821" w:type="dxa"/>
            <w:tcBorders>
              <w:top w:val="nil"/>
              <w:left w:val="nil"/>
              <w:bottom w:val="nil"/>
              <w:right w:val="nil"/>
            </w:tcBorders>
            <w:shd w:val="clear" w:color="auto" w:fill="D9E2F3" w:themeFill="accent1" w:themeFillTint="33"/>
            <w:vAlign w:val="center"/>
            <w:hideMark/>
          </w:tcPr>
          <w:p w14:paraId="6820FFD9" w14:textId="77777777" w:rsidR="001548A3" w:rsidRPr="001548A3"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Quale è il quantitativo massimo raccoglibile giornalmente di </w:t>
            </w:r>
            <w:proofErr w:type="spellStart"/>
            <w:r w:rsidRPr="3A763063">
              <w:rPr>
                <w:rFonts w:ascii="Arial" w:eastAsia="Times New Roman" w:hAnsi="Arial" w:cs="Arial"/>
                <w:b/>
                <w:bCs/>
                <w:i/>
                <w:iCs/>
                <w:color w:val="000000" w:themeColor="text1"/>
                <w:sz w:val="20"/>
                <w:szCs w:val="20"/>
                <w:lang w:eastAsia="it-IT"/>
              </w:rPr>
              <w:t>Calocybe</w:t>
            </w:r>
            <w:proofErr w:type="spellEnd"/>
            <w:r w:rsidRPr="3A763063">
              <w:rPr>
                <w:rFonts w:ascii="Arial" w:eastAsia="Times New Roman" w:hAnsi="Arial" w:cs="Arial"/>
                <w:b/>
                <w:bCs/>
                <w:i/>
                <w:iCs/>
                <w:color w:val="000000" w:themeColor="text1"/>
                <w:sz w:val="20"/>
                <w:szCs w:val="20"/>
                <w:lang w:eastAsia="it-IT"/>
              </w:rPr>
              <w:t xml:space="preserve"> </w:t>
            </w:r>
            <w:proofErr w:type="spellStart"/>
            <w:r w:rsidRPr="3A763063">
              <w:rPr>
                <w:rFonts w:ascii="Arial" w:eastAsia="Times New Roman" w:hAnsi="Arial" w:cs="Arial"/>
                <w:b/>
                <w:bCs/>
                <w:i/>
                <w:iCs/>
                <w:color w:val="000000" w:themeColor="text1"/>
                <w:sz w:val="20"/>
                <w:szCs w:val="20"/>
                <w:lang w:eastAsia="it-IT"/>
              </w:rPr>
              <w:t>Gambosa</w:t>
            </w:r>
            <w:proofErr w:type="spellEnd"/>
            <w:r w:rsidRPr="3A763063">
              <w:rPr>
                <w:rFonts w:ascii="Arial" w:eastAsia="Times New Roman" w:hAnsi="Arial" w:cs="Arial"/>
                <w:b/>
                <w:bCs/>
                <w:color w:val="000000" w:themeColor="text1"/>
                <w:sz w:val="20"/>
                <w:szCs w:val="20"/>
                <w:lang w:eastAsia="it-IT"/>
              </w:rPr>
              <w:t xml:space="preserve"> (Prugnolo)?</w:t>
            </w:r>
          </w:p>
        </w:tc>
      </w:tr>
      <w:tr w:rsidR="001548A3" w:rsidRPr="001548A3" w14:paraId="3CD3EE81" w14:textId="77777777" w:rsidTr="00F24070">
        <w:trPr>
          <w:trHeight w:val="315"/>
        </w:trPr>
        <w:tc>
          <w:tcPr>
            <w:tcW w:w="960" w:type="dxa"/>
            <w:tcBorders>
              <w:top w:val="nil"/>
              <w:left w:val="nil"/>
              <w:bottom w:val="nil"/>
              <w:right w:val="nil"/>
            </w:tcBorders>
            <w:noWrap/>
            <w:vAlign w:val="center"/>
            <w:hideMark/>
          </w:tcPr>
          <w:p w14:paraId="16566E6F"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0CD75B3D"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1 Kg</w:t>
            </w:r>
          </w:p>
        </w:tc>
      </w:tr>
      <w:tr w:rsidR="001548A3" w:rsidRPr="001548A3" w14:paraId="2925FA13" w14:textId="77777777" w:rsidTr="71C85A63">
        <w:trPr>
          <w:trHeight w:val="315"/>
        </w:trPr>
        <w:tc>
          <w:tcPr>
            <w:tcW w:w="960" w:type="dxa"/>
            <w:tcBorders>
              <w:top w:val="nil"/>
              <w:left w:val="nil"/>
              <w:bottom w:val="nil"/>
              <w:right w:val="nil"/>
            </w:tcBorders>
            <w:noWrap/>
            <w:vAlign w:val="center"/>
            <w:hideMark/>
          </w:tcPr>
          <w:p w14:paraId="29719F4F"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06F96861"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3 Kg</w:t>
            </w:r>
          </w:p>
        </w:tc>
      </w:tr>
      <w:tr w:rsidR="001548A3" w:rsidRPr="001548A3" w14:paraId="7A1ACE61" w14:textId="77777777" w:rsidTr="71C85A63">
        <w:trPr>
          <w:trHeight w:val="315"/>
        </w:trPr>
        <w:tc>
          <w:tcPr>
            <w:tcW w:w="960" w:type="dxa"/>
            <w:tcBorders>
              <w:top w:val="nil"/>
              <w:left w:val="nil"/>
              <w:bottom w:val="nil"/>
              <w:right w:val="nil"/>
            </w:tcBorders>
            <w:noWrap/>
            <w:vAlign w:val="center"/>
            <w:hideMark/>
          </w:tcPr>
          <w:p w14:paraId="30F78485"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22A39F16"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Non si può raccogliere per motivi ecologici</w:t>
            </w:r>
          </w:p>
        </w:tc>
      </w:tr>
    </w:tbl>
    <w:p w14:paraId="780F9A0F" w14:textId="77777777" w:rsidR="009128CE" w:rsidRPr="3A763063" w:rsidRDefault="009128C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77545A8B" w14:textId="77777777" w:rsidTr="00BC7A05">
        <w:trPr>
          <w:trHeight w:val="645"/>
        </w:trPr>
        <w:tc>
          <w:tcPr>
            <w:tcW w:w="960" w:type="dxa"/>
            <w:tcBorders>
              <w:top w:val="nil"/>
              <w:left w:val="nil"/>
              <w:bottom w:val="nil"/>
              <w:right w:val="nil"/>
            </w:tcBorders>
            <w:shd w:val="clear" w:color="auto" w:fill="D9E2F3" w:themeFill="accent1" w:themeFillTint="33"/>
            <w:noWrap/>
            <w:vAlign w:val="center"/>
            <w:hideMark/>
          </w:tcPr>
          <w:p w14:paraId="0D33DB47" w14:textId="7359F4DC" w:rsidR="001548A3" w:rsidRPr="001548A3"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lastRenderedPageBreak/>
              <w:t>D00</w:t>
            </w:r>
            <w:r w:rsidR="00C97F17">
              <w:rPr>
                <w:rFonts w:ascii="Calibri" w:eastAsia="Times New Roman" w:hAnsi="Calibri" w:cs="Times New Roman"/>
                <w:b/>
                <w:bCs/>
                <w:color w:val="000000" w:themeColor="text1"/>
                <w:lang w:eastAsia="it-IT"/>
              </w:rPr>
              <w:t>7</w:t>
            </w:r>
          </w:p>
        </w:tc>
        <w:tc>
          <w:tcPr>
            <w:tcW w:w="8821" w:type="dxa"/>
            <w:tcBorders>
              <w:top w:val="nil"/>
              <w:left w:val="nil"/>
              <w:bottom w:val="nil"/>
              <w:right w:val="nil"/>
            </w:tcBorders>
            <w:shd w:val="clear" w:color="auto" w:fill="D9E2F3" w:themeFill="accent1" w:themeFillTint="33"/>
            <w:vAlign w:val="center"/>
            <w:hideMark/>
          </w:tcPr>
          <w:p w14:paraId="196FF69B" w14:textId="77777777" w:rsidR="001548A3" w:rsidRPr="001548A3"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In quali giorni della settimana è consentita la raccolta dei funghi epigei spontanei?</w:t>
            </w:r>
          </w:p>
        </w:tc>
      </w:tr>
      <w:tr w:rsidR="001548A3" w:rsidRPr="001548A3" w14:paraId="726F566A" w14:textId="77777777" w:rsidTr="71C85A63">
        <w:trPr>
          <w:trHeight w:val="315"/>
        </w:trPr>
        <w:tc>
          <w:tcPr>
            <w:tcW w:w="960" w:type="dxa"/>
            <w:tcBorders>
              <w:top w:val="nil"/>
              <w:left w:val="nil"/>
              <w:bottom w:val="nil"/>
              <w:right w:val="nil"/>
            </w:tcBorders>
            <w:noWrap/>
            <w:vAlign w:val="center"/>
            <w:hideMark/>
          </w:tcPr>
          <w:p w14:paraId="7A227636"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171DEF3B"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Lunedì - </w:t>
            </w:r>
            <w:proofErr w:type="gramStart"/>
            <w:r w:rsidRPr="3A763063">
              <w:rPr>
                <w:rFonts w:ascii="Arial" w:eastAsia="Times New Roman" w:hAnsi="Arial" w:cs="Arial"/>
                <w:color w:val="000000" w:themeColor="text1"/>
                <w:sz w:val="20"/>
                <w:szCs w:val="20"/>
                <w:lang w:eastAsia="it-IT"/>
              </w:rPr>
              <w:t>Mercoledì</w:t>
            </w:r>
            <w:proofErr w:type="gramEnd"/>
            <w:r w:rsidRPr="3A763063">
              <w:rPr>
                <w:rFonts w:ascii="Arial" w:eastAsia="Times New Roman" w:hAnsi="Arial" w:cs="Arial"/>
                <w:color w:val="000000" w:themeColor="text1"/>
                <w:sz w:val="20"/>
                <w:szCs w:val="20"/>
                <w:lang w:eastAsia="it-IT"/>
              </w:rPr>
              <w:t xml:space="preserve"> – Sabato - Domenica</w:t>
            </w:r>
          </w:p>
        </w:tc>
      </w:tr>
      <w:tr w:rsidR="001548A3" w:rsidRPr="001548A3" w14:paraId="1CF9849E" w14:textId="77777777" w:rsidTr="71C85A63">
        <w:trPr>
          <w:trHeight w:val="315"/>
        </w:trPr>
        <w:tc>
          <w:tcPr>
            <w:tcW w:w="960" w:type="dxa"/>
            <w:tcBorders>
              <w:top w:val="nil"/>
              <w:left w:val="nil"/>
              <w:bottom w:val="nil"/>
              <w:right w:val="nil"/>
            </w:tcBorders>
            <w:noWrap/>
            <w:vAlign w:val="center"/>
            <w:hideMark/>
          </w:tcPr>
          <w:p w14:paraId="34531240"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71EFF0E5" w14:textId="4AD51EB9"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Martedì - </w:t>
            </w:r>
            <w:proofErr w:type="gramStart"/>
            <w:r w:rsidRPr="3A763063">
              <w:rPr>
                <w:rFonts w:ascii="Arial" w:eastAsia="Times New Roman" w:hAnsi="Arial" w:cs="Arial"/>
                <w:color w:val="000000" w:themeColor="text1"/>
                <w:sz w:val="20"/>
                <w:szCs w:val="20"/>
                <w:lang w:eastAsia="it-IT"/>
              </w:rPr>
              <w:t>Giovedì</w:t>
            </w:r>
            <w:proofErr w:type="gramEnd"/>
            <w:r w:rsidRPr="3A763063">
              <w:rPr>
                <w:rFonts w:ascii="Arial" w:eastAsia="Times New Roman" w:hAnsi="Arial" w:cs="Arial"/>
                <w:color w:val="000000" w:themeColor="text1"/>
                <w:sz w:val="20"/>
                <w:szCs w:val="20"/>
                <w:lang w:eastAsia="it-IT"/>
              </w:rPr>
              <w:t xml:space="preserve"> – Venerdì - Domenica</w:t>
            </w:r>
          </w:p>
        </w:tc>
      </w:tr>
      <w:tr w:rsidR="001548A3" w:rsidRPr="001548A3" w14:paraId="20C0F713" w14:textId="77777777" w:rsidTr="00F24070">
        <w:trPr>
          <w:trHeight w:val="315"/>
        </w:trPr>
        <w:tc>
          <w:tcPr>
            <w:tcW w:w="960" w:type="dxa"/>
            <w:tcBorders>
              <w:top w:val="nil"/>
              <w:left w:val="nil"/>
              <w:bottom w:val="nil"/>
              <w:right w:val="nil"/>
            </w:tcBorders>
            <w:noWrap/>
            <w:vAlign w:val="center"/>
            <w:hideMark/>
          </w:tcPr>
          <w:p w14:paraId="2B616BF4"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53773F37"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Martedì - </w:t>
            </w:r>
            <w:proofErr w:type="gramStart"/>
            <w:r w:rsidRPr="3A763063">
              <w:rPr>
                <w:rFonts w:ascii="Arial" w:eastAsia="Times New Roman" w:hAnsi="Arial" w:cs="Arial"/>
                <w:color w:val="000000" w:themeColor="text1"/>
                <w:sz w:val="20"/>
                <w:szCs w:val="20"/>
                <w:lang w:eastAsia="it-IT"/>
              </w:rPr>
              <w:t>Giovedì</w:t>
            </w:r>
            <w:proofErr w:type="gramEnd"/>
            <w:r w:rsidRPr="3A763063">
              <w:rPr>
                <w:rFonts w:ascii="Arial" w:eastAsia="Times New Roman" w:hAnsi="Arial" w:cs="Arial"/>
                <w:color w:val="000000" w:themeColor="text1"/>
                <w:sz w:val="20"/>
                <w:szCs w:val="20"/>
                <w:lang w:eastAsia="it-IT"/>
              </w:rPr>
              <w:t xml:space="preserve"> - Sabato - Domenica</w:t>
            </w:r>
          </w:p>
        </w:tc>
      </w:tr>
    </w:tbl>
    <w:p w14:paraId="5A6C917D" w14:textId="77777777" w:rsidR="009128CE" w:rsidRPr="3A763063" w:rsidRDefault="009128C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2C148791" w14:textId="77777777" w:rsidTr="00BC7A05">
        <w:trPr>
          <w:trHeight w:val="645"/>
        </w:trPr>
        <w:tc>
          <w:tcPr>
            <w:tcW w:w="960" w:type="dxa"/>
            <w:tcBorders>
              <w:top w:val="nil"/>
              <w:left w:val="nil"/>
              <w:bottom w:val="nil"/>
              <w:right w:val="nil"/>
            </w:tcBorders>
            <w:shd w:val="clear" w:color="auto" w:fill="D9E2F3" w:themeFill="accent1" w:themeFillTint="33"/>
            <w:noWrap/>
            <w:vAlign w:val="center"/>
            <w:hideMark/>
          </w:tcPr>
          <w:p w14:paraId="25D3626E" w14:textId="52316234" w:rsidR="001548A3" w:rsidRPr="001548A3"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D00</w:t>
            </w:r>
            <w:r w:rsidR="00C97F17">
              <w:rPr>
                <w:rFonts w:ascii="Calibri" w:eastAsia="Times New Roman" w:hAnsi="Calibri" w:cs="Times New Roman"/>
                <w:b/>
                <w:bCs/>
                <w:color w:val="000000" w:themeColor="text1"/>
                <w:lang w:eastAsia="it-IT"/>
              </w:rPr>
              <w:t>8</w:t>
            </w:r>
          </w:p>
        </w:tc>
        <w:tc>
          <w:tcPr>
            <w:tcW w:w="8821" w:type="dxa"/>
            <w:tcBorders>
              <w:top w:val="nil"/>
              <w:left w:val="nil"/>
              <w:bottom w:val="nil"/>
              <w:right w:val="nil"/>
            </w:tcBorders>
            <w:shd w:val="clear" w:color="auto" w:fill="D9E2F3" w:themeFill="accent1" w:themeFillTint="33"/>
            <w:vAlign w:val="center"/>
            <w:hideMark/>
          </w:tcPr>
          <w:p w14:paraId="3973D739" w14:textId="77777777" w:rsidR="001548A3" w:rsidRPr="001548A3"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Dove è sempre vietata la raccolta dei funghi epigei salvo che ai proprietari?</w:t>
            </w:r>
          </w:p>
        </w:tc>
      </w:tr>
      <w:tr w:rsidR="001548A3" w:rsidRPr="001548A3" w14:paraId="47829F08" w14:textId="77777777" w:rsidTr="71C85A63">
        <w:trPr>
          <w:trHeight w:val="315"/>
        </w:trPr>
        <w:tc>
          <w:tcPr>
            <w:tcW w:w="960" w:type="dxa"/>
            <w:tcBorders>
              <w:top w:val="nil"/>
              <w:left w:val="nil"/>
              <w:bottom w:val="nil"/>
              <w:right w:val="nil"/>
            </w:tcBorders>
            <w:noWrap/>
            <w:vAlign w:val="center"/>
            <w:hideMark/>
          </w:tcPr>
          <w:p w14:paraId="2AA181B2"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10F9501A"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Nei prati</w:t>
            </w:r>
          </w:p>
        </w:tc>
      </w:tr>
      <w:tr w:rsidR="001548A3" w:rsidRPr="001548A3" w14:paraId="66DD8D84" w14:textId="77777777" w:rsidTr="71C85A63">
        <w:trPr>
          <w:trHeight w:val="315"/>
        </w:trPr>
        <w:tc>
          <w:tcPr>
            <w:tcW w:w="960" w:type="dxa"/>
            <w:tcBorders>
              <w:top w:val="nil"/>
              <w:left w:val="nil"/>
              <w:bottom w:val="nil"/>
              <w:right w:val="nil"/>
            </w:tcBorders>
            <w:noWrap/>
            <w:vAlign w:val="center"/>
            <w:hideMark/>
          </w:tcPr>
          <w:p w14:paraId="791BC879"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39E6D09B"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Nei pascoli</w:t>
            </w:r>
          </w:p>
        </w:tc>
      </w:tr>
      <w:tr w:rsidR="001548A3" w:rsidRPr="001548A3" w14:paraId="300A831C" w14:textId="77777777" w:rsidTr="00F24070">
        <w:trPr>
          <w:trHeight w:val="315"/>
        </w:trPr>
        <w:tc>
          <w:tcPr>
            <w:tcW w:w="960" w:type="dxa"/>
            <w:tcBorders>
              <w:top w:val="nil"/>
              <w:left w:val="nil"/>
              <w:bottom w:val="nil"/>
              <w:right w:val="nil"/>
            </w:tcBorders>
            <w:noWrap/>
            <w:vAlign w:val="center"/>
            <w:hideMark/>
          </w:tcPr>
          <w:p w14:paraId="5C8AFE88"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5B5391BA"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Nei giardini e nei terreni di pertinenza delle abitazioni</w:t>
            </w:r>
          </w:p>
        </w:tc>
      </w:tr>
    </w:tbl>
    <w:p w14:paraId="65FD9563" w14:textId="77777777" w:rsidR="009128CE" w:rsidRPr="3A763063" w:rsidRDefault="009128C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2A1A4150" w14:textId="77777777" w:rsidTr="00BC7A05">
        <w:trPr>
          <w:trHeight w:val="900"/>
        </w:trPr>
        <w:tc>
          <w:tcPr>
            <w:tcW w:w="960" w:type="dxa"/>
            <w:tcBorders>
              <w:top w:val="nil"/>
              <w:left w:val="nil"/>
              <w:bottom w:val="nil"/>
              <w:right w:val="nil"/>
            </w:tcBorders>
            <w:shd w:val="clear" w:color="auto" w:fill="D9E2F3" w:themeFill="accent1" w:themeFillTint="33"/>
            <w:noWrap/>
            <w:vAlign w:val="center"/>
            <w:hideMark/>
          </w:tcPr>
          <w:p w14:paraId="1E548A49" w14:textId="66D9A7F6" w:rsidR="001548A3" w:rsidRPr="001548A3"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D0</w:t>
            </w:r>
            <w:r w:rsidR="00C97F17">
              <w:rPr>
                <w:rFonts w:ascii="Calibri" w:eastAsia="Times New Roman" w:hAnsi="Calibri" w:cs="Times New Roman"/>
                <w:b/>
                <w:bCs/>
                <w:color w:val="000000" w:themeColor="text1"/>
                <w:lang w:eastAsia="it-IT"/>
              </w:rPr>
              <w:t>09</w:t>
            </w:r>
          </w:p>
        </w:tc>
        <w:tc>
          <w:tcPr>
            <w:tcW w:w="8821" w:type="dxa"/>
            <w:tcBorders>
              <w:top w:val="nil"/>
              <w:left w:val="nil"/>
              <w:bottom w:val="nil"/>
              <w:right w:val="nil"/>
            </w:tcBorders>
            <w:shd w:val="clear" w:color="auto" w:fill="D9E2F3" w:themeFill="accent1" w:themeFillTint="33"/>
            <w:vAlign w:val="center"/>
            <w:hideMark/>
          </w:tcPr>
          <w:p w14:paraId="2C49E671" w14:textId="77777777" w:rsidR="001548A3" w:rsidRPr="001548A3"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Nei territori montani in rapporto alle tradizioni, alle consuetudini e alle caratteristiche dell’economia locale, gli Enti competenti possono individuare aree in cui è permessa la raccolta in deroga ai limiti quantitativi?</w:t>
            </w:r>
          </w:p>
        </w:tc>
      </w:tr>
      <w:tr w:rsidR="001548A3" w:rsidRPr="001548A3" w14:paraId="54A4D3A8" w14:textId="77777777" w:rsidTr="00F24070">
        <w:trPr>
          <w:trHeight w:val="335"/>
        </w:trPr>
        <w:tc>
          <w:tcPr>
            <w:tcW w:w="960" w:type="dxa"/>
            <w:tcBorders>
              <w:top w:val="nil"/>
              <w:left w:val="nil"/>
              <w:bottom w:val="nil"/>
              <w:right w:val="nil"/>
            </w:tcBorders>
            <w:noWrap/>
            <w:vAlign w:val="center"/>
            <w:hideMark/>
          </w:tcPr>
          <w:p w14:paraId="4C485FBF"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0F8DF962" w14:textId="4048B973"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ma solo per i residenti e non oltre i 5 Kg giornalieri per persona</w:t>
            </w:r>
          </w:p>
        </w:tc>
      </w:tr>
      <w:tr w:rsidR="001548A3" w:rsidRPr="001548A3" w14:paraId="0C1A9808" w14:textId="77777777" w:rsidTr="71C85A63">
        <w:trPr>
          <w:trHeight w:val="315"/>
        </w:trPr>
        <w:tc>
          <w:tcPr>
            <w:tcW w:w="960" w:type="dxa"/>
            <w:tcBorders>
              <w:top w:val="nil"/>
              <w:left w:val="nil"/>
              <w:bottom w:val="nil"/>
              <w:right w:val="nil"/>
            </w:tcBorders>
            <w:noWrap/>
            <w:vAlign w:val="center"/>
            <w:hideMark/>
          </w:tcPr>
          <w:p w14:paraId="5258B091"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2F7A9107"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Sì, senza limiti aggiuntivi</w:t>
            </w:r>
          </w:p>
        </w:tc>
      </w:tr>
      <w:tr w:rsidR="001548A3" w:rsidRPr="001548A3" w14:paraId="34181929" w14:textId="77777777" w:rsidTr="71C85A63">
        <w:trPr>
          <w:trHeight w:val="315"/>
        </w:trPr>
        <w:tc>
          <w:tcPr>
            <w:tcW w:w="960" w:type="dxa"/>
            <w:tcBorders>
              <w:top w:val="nil"/>
              <w:left w:val="nil"/>
              <w:bottom w:val="nil"/>
              <w:right w:val="nil"/>
            </w:tcBorders>
            <w:noWrap/>
            <w:vAlign w:val="center"/>
            <w:hideMark/>
          </w:tcPr>
          <w:p w14:paraId="73472041"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0AAD440B"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No, mai</w:t>
            </w:r>
          </w:p>
        </w:tc>
      </w:tr>
    </w:tbl>
    <w:p w14:paraId="00ECEA50" w14:textId="77777777" w:rsidR="009128CE" w:rsidRPr="3A763063" w:rsidRDefault="009128C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6E67E698" w14:textId="77777777" w:rsidTr="00BC7A05">
        <w:trPr>
          <w:trHeight w:val="480"/>
        </w:trPr>
        <w:tc>
          <w:tcPr>
            <w:tcW w:w="960" w:type="dxa"/>
            <w:tcBorders>
              <w:top w:val="nil"/>
              <w:left w:val="nil"/>
              <w:bottom w:val="nil"/>
              <w:right w:val="nil"/>
            </w:tcBorders>
            <w:shd w:val="clear" w:color="auto" w:fill="D9E2F3" w:themeFill="accent1" w:themeFillTint="33"/>
            <w:noWrap/>
            <w:vAlign w:val="center"/>
            <w:hideMark/>
          </w:tcPr>
          <w:p w14:paraId="1B8A1875" w14:textId="690CEAF3" w:rsidR="001548A3" w:rsidRPr="001548A3"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D01</w:t>
            </w:r>
            <w:r w:rsidR="00C97F17">
              <w:rPr>
                <w:rFonts w:ascii="Calibri" w:eastAsia="Times New Roman" w:hAnsi="Calibri" w:cs="Times New Roman"/>
                <w:b/>
                <w:bCs/>
                <w:color w:val="000000" w:themeColor="text1"/>
                <w:lang w:eastAsia="it-IT"/>
              </w:rPr>
              <w:t>0</w:t>
            </w:r>
          </w:p>
        </w:tc>
        <w:tc>
          <w:tcPr>
            <w:tcW w:w="8821" w:type="dxa"/>
            <w:tcBorders>
              <w:top w:val="nil"/>
              <w:left w:val="nil"/>
              <w:bottom w:val="nil"/>
              <w:right w:val="nil"/>
            </w:tcBorders>
            <w:shd w:val="clear" w:color="auto" w:fill="D9E2F3" w:themeFill="accent1" w:themeFillTint="33"/>
            <w:vAlign w:val="center"/>
            <w:hideMark/>
          </w:tcPr>
          <w:p w14:paraId="1BD8FCD3" w14:textId="77777777" w:rsidR="001548A3" w:rsidRPr="001548A3"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Dove deve avvenire la sommaria pulizia dei funghi epigei?</w:t>
            </w:r>
          </w:p>
        </w:tc>
      </w:tr>
      <w:tr w:rsidR="001548A3" w:rsidRPr="001548A3" w14:paraId="39A3A107" w14:textId="77777777" w:rsidTr="00F24070">
        <w:trPr>
          <w:trHeight w:val="315"/>
        </w:trPr>
        <w:tc>
          <w:tcPr>
            <w:tcW w:w="960" w:type="dxa"/>
            <w:tcBorders>
              <w:top w:val="nil"/>
              <w:left w:val="nil"/>
              <w:bottom w:val="nil"/>
              <w:right w:val="nil"/>
            </w:tcBorders>
            <w:noWrap/>
            <w:vAlign w:val="center"/>
            <w:hideMark/>
          </w:tcPr>
          <w:p w14:paraId="23063B0C"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41140F81"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Sul posto appena raccolti</w:t>
            </w:r>
          </w:p>
        </w:tc>
      </w:tr>
      <w:tr w:rsidR="001548A3" w:rsidRPr="001548A3" w14:paraId="6661324A" w14:textId="77777777" w:rsidTr="71C85A63">
        <w:trPr>
          <w:trHeight w:val="315"/>
        </w:trPr>
        <w:tc>
          <w:tcPr>
            <w:tcW w:w="960" w:type="dxa"/>
            <w:tcBorders>
              <w:top w:val="nil"/>
              <w:left w:val="nil"/>
              <w:bottom w:val="nil"/>
              <w:right w:val="nil"/>
            </w:tcBorders>
            <w:noWrap/>
            <w:vAlign w:val="center"/>
            <w:hideMark/>
          </w:tcPr>
          <w:p w14:paraId="5565693A"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2E82AE30"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Alla prima fontana trovata</w:t>
            </w:r>
          </w:p>
        </w:tc>
      </w:tr>
      <w:tr w:rsidR="001548A3" w:rsidRPr="001548A3" w14:paraId="5EF9516F" w14:textId="77777777" w:rsidTr="71C85A63">
        <w:trPr>
          <w:trHeight w:val="315"/>
        </w:trPr>
        <w:tc>
          <w:tcPr>
            <w:tcW w:w="960" w:type="dxa"/>
            <w:tcBorders>
              <w:top w:val="nil"/>
              <w:left w:val="nil"/>
              <w:bottom w:val="nil"/>
              <w:right w:val="nil"/>
            </w:tcBorders>
            <w:noWrap/>
            <w:vAlign w:val="center"/>
            <w:hideMark/>
          </w:tcPr>
          <w:p w14:paraId="39D32C55"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vAlign w:val="center"/>
            <w:hideMark/>
          </w:tcPr>
          <w:p w14:paraId="75587E7C"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Al ritorno a casa</w:t>
            </w:r>
          </w:p>
        </w:tc>
      </w:tr>
    </w:tbl>
    <w:p w14:paraId="505BDC0E" w14:textId="77777777" w:rsidR="009128CE" w:rsidRPr="3A763063" w:rsidRDefault="009128C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0608F94B" w14:textId="77777777" w:rsidTr="00F24070">
        <w:trPr>
          <w:trHeight w:val="480"/>
        </w:trPr>
        <w:tc>
          <w:tcPr>
            <w:tcW w:w="960" w:type="dxa"/>
            <w:tcBorders>
              <w:top w:val="nil"/>
              <w:left w:val="nil"/>
              <w:bottom w:val="nil"/>
              <w:right w:val="nil"/>
            </w:tcBorders>
            <w:shd w:val="clear" w:color="auto" w:fill="D9E2F3" w:themeFill="accent1" w:themeFillTint="33"/>
            <w:noWrap/>
            <w:vAlign w:val="center"/>
            <w:hideMark/>
          </w:tcPr>
          <w:p w14:paraId="1DB5E8DE" w14:textId="66481AD1" w:rsidR="001548A3" w:rsidRPr="001548A3"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D01</w:t>
            </w:r>
            <w:r w:rsidR="00C97F17">
              <w:rPr>
                <w:rFonts w:ascii="Calibri" w:eastAsia="Times New Roman" w:hAnsi="Calibri" w:cs="Times New Roman"/>
                <w:b/>
                <w:bCs/>
                <w:color w:val="000000" w:themeColor="text1"/>
                <w:lang w:eastAsia="it-IT"/>
              </w:rPr>
              <w:t>1</w:t>
            </w:r>
          </w:p>
        </w:tc>
        <w:tc>
          <w:tcPr>
            <w:tcW w:w="8821" w:type="dxa"/>
            <w:tcBorders>
              <w:top w:val="nil"/>
              <w:left w:val="nil"/>
              <w:bottom w:val="nil"/>
              <w:right w:val="nil"/>
            </w:tcBorders>
            <w:shd w:val="clear" w:color="auto" w:fill="D9E2F3" w:themeFill="accent1" w:themeFillTint="33"/>
            <w:vAlign w:val="center"/>
            <w:hideMark/>
          </w:tcPr>
          <w:p w14:paraId="66B34272" w14:textId="77777777" w:rsidR="001548A3" w:rsidRPr="001548A3" w:rsidRDefault="3A763063" w:rsidP="3A763063">
            <w:pPr>
              <w:spacing w:after="0" w:line="240" w:lineRule="auto"/>
              <w:jc w:val="both"/>
              <w:rPr>
                <w:rFonts w:ascii="Arial" w:eastAsia="Times New Roman" w:hAnsi="Arial" w:cs="Arial"/>
                <w:b/>
                <w:bCs/>
                <w:color w:val="000000" w:themeColor="text1"/>
                <w:sz w:val="20"/>
                <w:szCs w:val="20"/>
                <w:lang w:eastAsia="it-IT"/>
              </w:rPr>
            </w:pPr>
            <w:proofErr w:type="gramStart"/>
            <w:r w:rsidRPr="3A763063">
              <w:rPr>
                <w:rFonts w:ascii="Arial" w:eastAsia="Times New Roman" w:hAnsi="Arial" w:cs="Arial"/>
                <w:b/>
                <w:bCs/>
                <w:color w:val="000000" w:themeColor="text1"/>
                <w:sz w:val="20"/>
                <w:szCs w:val="20"/>
                <w:lang w:eastAsia="it-IT"/>
              </w:rPr>
              <w:t>E'</w:t>
            </w:r>
            <w:proofErr w:type="gramEnd"/>
            <w:r w:rsidRPr="3A763063">
              <w:rPr>
                <w:rFonts w:ascii="Arial" w:eastAsia="Times New Roman" w:hAnsi="Arial" w:cs="Arial"/>
                <w:b/>
                <w:bCs/>
                <w:color w:val="000000" w:themeColor="text1"/>
                <w:sz w:val="20"/>
                <w:szCs w:val="20"/>
                <w:lang w:eastAsia="it-IT"/>
              </w:rPr>
              <w:t xml:space="preserve"> consentito il danneggiamento e la distruzione volontaria di funghi?</w:t>
            </w:r>
          </w:p>
        </w:tc>
      </w:tr>
      <w:tr w:rsidR="001548A3" w:rsidRPr="001548A3" w14:paraId="78F29D42" w14:textId="77777777" w:rsidTr="71C85A63">
        <w:trPr>
          <w:trHeight w:val="315"/>
        </w:trPr>
        <w:tc>
          <w:tcPr>
            <w:tcW w:w="960" w:type="dxa"/>
            <w:tcBorders>
              <w:top w:val="nil"/>
              <w:left w:val="nil"/>
              <w:bottom w:val="nil"/>
              <w:right w:val="nil"/>
            </w:tcBorders>
            <w:noWrap/>
            <w:vAlign w:val="center"/>
            <w:hideMark/>
          </w:tcPr>
          <w:p w14:paraId="2150589D"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22643283" w14:textId="2A4F1211"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proofErr w:type="gramStart"/>
            <w:r w:rsidRPr="3A763063">
              <w:rPr>
                <w:rFonts w:ascii="Arial" w:eastAsia="Times New Roman" w:hAnsi="Arial" w:cs="Arial"/>
                <w:color w:val="000000" w:themeColor="text1"/>
                <w:sz w:val="20"/>
                <w:szCs w:val="20"/>
                <w:lang w:eastAsia="it-IT"/>
              </w:rPr>
              <w:t>E’</w:t>
            </w:r>
            <w:proofErr w:type="gramEnd"/>
            <w:r w:rsidRPr="3A763063">
              <w:rPr>
                <w:rFonts w:ascii="Arial" w:eastAsia="Times New Roman" w:hAnsi="Arial" w:cs="Arial"/>
                <w:color w:val="000000" w:themeColor="text1"/>
                <w:sz w:val="20"/>
                <w:szCs w:val="20"/>
                <w:lang w:eastAsia="it-IT"/>
              </w:rPr>
              <w:t xml:space="preserve"> possibile solo nei giorni in cui è ammessa la raccolta</w:t>
            </w:r>
          </w:p>
        </w:tc>
      </w:tr>
      <w:tr w:rsidR="001548A3" w:rsidRPr="001548A3" w14:paraId="5E572084" w14:textId="77777777" w:rsidTr="71C85A63">
        <w:trPr>
          <w:trHeight w:val="315"/>
        </w:trPr>
        <w:tc>
          <w:tcPr>
            <w:tcW w:w="960" w:type="dxa"/>
            <w:tcBorders>
              <w:top w:val="nil"/>
              <w:left w:val="nil"/>
              <w:bottom w:val="nil"/>
              <w:right w:val="nil"/>
            </w:tcBorders>
            <w:noWrap/>
            <w:vAlign w:val="center"/>
            <w:hideMark/>
          </w:tcPr>
          <w:p w14:paraId="0E87ECBC"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0F91903D" w14:textId="7002F96C"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proofErr w:type="gramStart"/>
            <w:r w:rsidRPr="3A763063">
              <w:rPr>
                <w:rFonts w:ascii="Arial" w:eastAsia="Times New Roman" w:hAnsi="Arial" w:cs="Arial"/>
                <w:color w:val="000000" w:themeColor="text1"/>
                <w:sz w:val="20"/>
                <w:szCs w:val="20"/>
                <w:lang w:eastAsia="it-IT"/>
              </w:rPr>
              <w:t>E’</w:t>
            </w:r>
            <w:proofErr w:type="gramEnd"/>
            <w:r w:rsidRPr="3A763063">
              <w:rPr>
                <w:rFonts w:ascii="Arial" w:eastAsia="Times New Roman" w:hAnsi="Arial" w:cs="Arial"/>
                <w:color w:val="000000" w:themeColor="text1"/>
                <w:sz w:val="20"/>
                <w:szCs w:val="20"/>
                <w:lang w:eastAsia="it-IT"/>
              </w:rPr>
              <w:t xml:space="preserve"> possibile solo per funghi velenosi o per funghi decomposti</w:t>
            </w:r>
          </w:p>
        </w:tc>
      </w:tr>
      <w:tr w:rsidR="001548A3" w:rsidRPr="001548A3" w14:paraId="5ADF9685" w14:textId="77777777" w:rsidTr="003B3E73">
        <w:trPr>
          <w:trHeight w:val="315"/>
        </w:trPr>
        <w:tc>
          <w:tcPr>
            <w:tcW w:w="960" w:type="dxa"/>
            <w:tcBorders>
              <w:top w:val="nil"/>
              <w:left w:val="nil"/>
              <w:bottom w:val="nil"/>
              <w:right w:val="nil"/>
            </w:tcBorders>
            <w:noWrap/>
            <w:vAlign w:val="center"/>
            <w:hideMark/>
          </w:tcPr>
          <w:p w14:paraId="4F87562C"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1601B73F" w14:textId="30EE1BB3"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proofErr w:type="gramStart"/>
            <w:r w:rsidRPr="3A763063">
              <w:rPr>
                <w:rFonts w:ascii="Arial" w:eastAsia="Times New Roman" w:hAnsi="Arial" w:cs="Arial"/>
                <w:color w:val="000000" w:themeColor="text1"/>
                <w:sz w:val="20"/>
                <w:szCs w:val="20"/>
                <w:lang w:eastAsia="it-IT"/>
              </w:rPr>
              <w:t>E’</w:t>
            </w:r>
            <w:proofErr w:type="gramEnd"/>
            <w:r w:rsidRPr="3A763063">
              <w:rPr>
                <w:rFonts w:ascii="Arial" w:eastAsia="Times New Roman" w:hAnsi="Arial" w:cs="Arial"/>
                <w:color w:val="000000" w:themeColor="text1"/>
                <w:sz w:val="20"/>
                <w:szCs w:val="20"/>
                <w:lang w:eastAsia="it-IT"/>
              </w:rPr>
              <w:t xml:space="preserve"> sempre vietata</w:t>
            </w:r>
          </w:p>
        </w:tc>
      </w:tr>
    </w:tbl>
    <w:p w14:paraId="7E01DABE" w14:textId="77777777" w:rsidR="009128CE" w:rsidRPr="3A763063" w:rsidRDefault="009128C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3EBD4C7B" w14:textId="77777777" w:rsidTr="00F24070">
        <w:trPr>
          <w:trHeight w:val="840"/>
        </w:trPr>
        <w:tc>
          <w:tcPr>
            <w:tcW w:w="960" w:type="dxa"/>
            <w:tcBorders>
              <w:top w:val="nil"/>
              <w:left w:val="nil"/>
              <w:bottom w:val="nil"/>
              <w:right w:val="nil"/>
            </w:tcBorders>
            <w:shd w:val="clear" w:color="auto" w:fill="D9E2F3" w:themeFill="accent1" w:themeFillTint="33"/>
            <w:noWrap/>
            <w:vAlign w:val="center"/>
            <w:hideMark/>
          </w:tcPr>
          <w:p w14:paraId="72AA571F" w14:textId="7D6B2010" w:rsidR="001548A3" w:rsidRPr="001548A3"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D01</w:t>
            </w:r>
            <w:r w:rsidR="00C97F17">
              <w:rPr>
                <w:rFonts w:ascii="Calibri" w:eastAsia="Times New Roman" w:hAnsi="Calibri" w:cs="Times New Roman"/>
                <w:b/>
                <w:bCs/>
                <w:color w:val="000000" w:themeColor="text1"/>
                <w:lang w:eastAsia="it-IT"/>
              </w:rPr>
              <w:t>2</w:t>
            </w:r>
          </w:p>
        </w:tc>
        <w:tc>
          <w:tcPr>
            <w:tcW w:w="8821" w:type="dxa"/>
            <w:tcBorders>
              <w:top w:val="nil"/>
              <w:left w:val="nil"/>
              <w:bottom w:val="nil"/>
              <w:right w:val="nil"/>
            </w:tcBorders>
            <w:shd w:val="clear" w:color="auto" w:fill="D9E2F3" w:themeFill="accent1" w:themeFillTint="33"/>
            <w:vAlign w:val="center"/>
            <w:hideMark/>
          </w:tcPr>
          <w:p w14:paraId="0BDD2ABD" w14:textId="5625194F" w:rsidR="001548A3" w:rsidRPr="001548A3"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Con quale legge lo Stato demanda alle Regioni la disciplina della raccolta e commercializzazione dei funghi epigei?</w:t>
            </w:r>
          </w:p>
        </w:tc>
      </w:tr>
      <w:tr w:rsidR="001548A3" w:rsidRPr="001548A3" w14:paraId="485E281E" w14:textId="77777777" w:rsidTr="71C85A63">
        <w:trPr>
          <w:trHeight w:val="315"/>
        </w:trPr>
        <w:tc>
          <w:tcPr>
            <w:tcW w:w="960" w:type="dxa"/>
            <w:tcBorders>
              <w:top w:val="nil"/>
              <w:left w:val="nil"/>
              <w:bottom w:val="nil"/>
              <w:right w:val="nil"/>
            </w:tcBorders>
            <w:noWrap/>
            <w:vAlign w:val="center"/>
            <w:hideMark/>
          </w:tcPr>
          <w:p w14:paraId="7F2BF0E2"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53C50503"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Legge 2 dicembre 1965, n. 18</w:t>
            </w:r>
          </w:p>
        </w:tc>
      </w:tr>
      <w:tr w:rsidR="001548A3" w:rsidRPr="001548A3" w14:paraId="5B1A5CD3" w14:textId="77777777" w:rsidTr="71C85A63">
        <w:trPr>
          <w:trHeight w:val="315"/>
        </w:trPr>
        <w:tc>
          <w:tcPr>
            <w:tcW w:w="960" w:type="dxa"/>
            <w:tcBorders>
              <w:top w:val="nil"/>
              <w:left w:val="nil"/>
              <w:bottom w:val="nil"/>
              <w:right w:val="nil"/>
            </w:tcBorders>
            <w:noWrap/>
            <w:vAlign w:val="center"/>
            <w:hideMark/>
          </w:tcPr>
          <w:p w14:paraId="5F35F38B"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33CD03DF"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Legge 2 luglio 1975, n. 382</w:t>
            </w:r>
          </w:p>
        </w:tc>
      </w:tr>
      <w:tr w:rsidR="001548A3" w:rsidRPr="001548A3" w14:paraId="4D01697E" w14:textId="77777777" w:rsidTr="003B3E73">
        <w:trPr>
          <w:trHeight w:val="315"/>
        </w:trPr>
        <w:tc>
          <w:tcPr>
            <w:tcW w:w="960" w:type="dxa"/>
            <w:tcBorders>
              <w:top w:val="nil"/>
              <w:left w:val="nil"/>
              <w:bottom w:val="nil"/>
              <w:right w:val="nil"/>
            </w:tcBorders>
            <w:noWrap/>
            <w:vAlign w:val="center"/>
            <w:hideMark/>
          </w:tcPr>
          <w:p w14:paraId="1D67EA30"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368FFD9E"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Legge 23 agosto 1993, n. 352</w:t>
            </w:r>
          </w:p>
        </w:tc>
      </w:tr>
    </w:tbl>
    <w:p w14:paraId="05E51E41" w14:textId="77777777" w:rsidR="009128CE" w:rsidRPr="3A763063" w:rsidRDefault="009128CE" w:rsidP="3A7630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505DFF45" w14:textId="77777777" w:rsidTr="00F24070">
        <w:trPr>
          <w:trHeight w:val="963"/>
        </w:trPr>
        <w:tc>
          <w:tcPr>
            <w:tcW w:w="960" w:type="dxa"/>
            <w:tcBorders>
              <w:top w:val="nil"/>
              <w:left w:val="nil"/>
              <w:bottom w:val="nil"/>
              <w:right w:val="nil"/>
            </w:tcBorders>
            <w:shd w:val="clear" w:color="auto" w:fill="D9E2F3" w:themeFill="accent1" w:themeFillTint="33"/>
            <w:noWrap/>
            <w:vAlign w:val="center"/>
            <w:hideMark/>
          </w:tcPr>
          <w:p w14:paraId="68E880BA" w14:textId="77777777" w:rsidR="001548A3"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D01</w:t>
            </w:r>
            <w:r w:rsidR="00C97F17">
              <w:rPr>
                <w:rFonts w:ascii="Calibri" w:eastAsia="Times New Roman" w:hAnsi="Calibri" w:cs="Times New Roman"/>
                <w:b/>
                <w:bCs/>
                <w:color w:val="000000" w:themeColor="text1"/>
                <w:lang w:eastAsia="it-IT"/>
              </w:rPr>
              <w:t>3</w:t>
            </w:r>
          </w:p>
          <w:p w14:paraId="5ABC25FF" w14:textId="20794F6B" w:rsidR="00C97F17" w:rsidRPr="001548A3" w:rsidRDefault="00C97F17" w:rsidP="3A763063">
            <w:pPr>
              <w:spacing w:after="0" w:line="240" w:lineRule="auto"/>
              <w:jc w:val="center"/>
              <w:rPr>
                <w:rFonts w:ascii="Calibri" w:eastAsia="Times New Roman" w:hAnsi="Calibri" w:cs="Times New Roman"/>
                <w:b/>
                <w:bCs/>
                <w:color w:val="000000" w:themeColor="text1"/>
                <w:lang w:eastAsia="it-IT"/>
              </w:rPr>
            </w:pPr>
          </w:p>
        </w:tc>
        <w:tc>
          <w:tcPr>
            <w:tcW w:w="8821" w:type="dxa"/>
            <w:tcBorders>
              <w:top w:val="nil"/>
              <w:left w:val="nil"/>
              <w:bottom w:val="nil"/>
              <w:right w:val="nil"/>
            </w:tcBorders>
            <w:shd w:val="clear" w:color="auto" w:fill="D9E2F3" w:themeFill="accent1" w:themeFillTint="33"/>
            <w:vAlign w:val="center"/>
            <w:hideMark/>
          </w:tcPr>
          <w:p w14:paraId="7F0A7CAD" w14:textId="5B28A8B7" w:rsidR="001548A3" w:rsidRPr="001548A3" w:rsidRDefault="3A763063" w:rsidP="3A763063">
            <w:pPr>
              <w:spacing w:after="0" w:line="240" w:lineRule="auto"/>
              <w:jc w:val="both"/>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 xml:space="preserve">L'articolo 6 comma 1 della Legge </w:t>
            </w:r>
            <w:r w:rsidR="000C0DDE">
              <w:rPr>
                <w:rFonts w:ascii="Arial" w:eastAsia="Times New Roman" w:hAnsi="Arial" w:cs="Arial"/>
                <w:b/>
                <w:bCs/>
                <w:color w:val="000000" w:themeColor="text1"/>
                <w:sz w:val="20"/>
                <w:szCs w:val="20"/>
                <w:lang w:eastAsia="it-IT"/>
              </w:rPr>
              <w:t>r</w:t>
            </w:r>
            <w:r w:rsidRPr="3A763063">
              <w:rPr>
                <w:rFonts w:ascii="Arial" w:eastAsia="Times New Roman" w:hAnsi="Arial" w:cs="Arial"/>
                <w:b/>
                <w:bCs/>
                <w:color w:val="000000" w:themeColor="text1"/>
                <w:sz w:val="20"/>
                <w:szCs w:val="20"/>
                <w:lang w:eastAsia="it-IT"/>
              </w:rPr>
              <w:t xml:space="preserve">egionale </w:t>
            </w:r>
            <w:r w:rsidR="000C0DDE">
              <w:rPr>
                <w:rFonts w:ascii="Arial" w:eastAsia="Times New Roman" w:hAnsi="Arial" w:cs="Arial"/>
                <w:b/>
                <w:bCs/>
                <w:color w:val="000000" w:themeColor="text1"/>
                <w:sz w:val="20"/>
                <w:szCs w:val="20"/>
                <w:lang w:eastAsia="it-IT"/>
              </w:rPr>
              <w:t xml:space="preserve">n. </w:t>
            </w:r>
            <w:r w:rsidRPr="3A763063">
              <w:rPr>
                <w:rFonts w:ascii="Arial" w:eastAsia="Times New Roman" w:hAnsi="Arial" w:cs="Arial"/>
                <w:b/>
                <w:bCs/>
                <w:color w:val="000000" w:themeColor="text1"/>
                <w:sz w:val="20"/>
                <w:szCs w:val="20"/>
                <w:lang w:eastAsia="it-IT"/>
              </w:rPr>
              <w:t>6/1996 “Disciplina della raccolta e della commercializzazione dei funghi epigei spontanei nel territorio regionale. Applicazione della Legge 352 del 23 agosto 1993” che cosa stabilisce?</w:t>
            </w:r>
          </w:p>
        </w:tc>
      </w:tr>
      <w:tr w:rsidR="001548A3" w:rsidRPr="001548A3" w14:paraId="22971578" w14:textId="77777777" w:rsidTr="71C85A63">
        <w:trPr>
          <w:trHeight w:val="539"/>
        </w:trPr>
        <w:tc>
          <w:tcPr>
            <w:tcW w:w="960" w:type="dxa"/>
            <w:tcBorders>
              <w:top w:val="nil"/>
              <w:left w:val="nil"/>
              <w:bottom w:val="nil"/>
              <w:right w:val="nil"/>
            </w:tcBorders>
            <w:noWrap/>
            <w:vAlign w:val="center"/>
            <w:hideMark/>
          </w:tcPr>
          <w:p w14:paraId="4116CED0"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2308C5C0"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raccolta è consentita nei giorni di lunedì, giovedì, sabato e domenica nelle ore diurne, da un'ora prima della levata del sole a un'ora dopo il tramonto</w:t>
            </w:r>
          </w:p>
        </w:tc>
      </w:tr>
      <w:tr w:rsidR="001548A3" w:rsidRPr="001548A3" w14:paraId="17A2BD27" w14:textId="77777777" w:rsidTr="71C85A63">
        <w:trPr>
          <w:trHeight w:val="533"/>
        </w:trPr>
        <w:tc>
          <w:tcPr>
            <w:tcW w:w="960" w:type="dxa"/>
            <w:tcBorders>
              <w:top w:val="nil"/>
              <w:left w:val="nil"/>
              <w:bottom w:val="nil"/>
              <w:right w:val="nil"/>
            </w:tcBorders>
            <w:noWrap/>
            <w:vAlign w:val="center"/>
            <w:hideMark/>
          </w:tcPr>
          <w:p w14:paraId="191F5159"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61807203" w14:textId="54B582BB" w:rsidR="001548A3" w:rsidRPr="001548A3" w:rsidRDefault="71C85A63" w:rsidP="71C85A63">
            <w:pPr>
              <w:spacing w:after="0" w:line="240" w:lineRule="auto"/>
              <w:jc w:val="both"/>
              <w:rPr>
                <w:rFonts w:ascii="Arial" w:eastAsia="Times New Roman" w:hAnsi="Arial" w:cs="Arial"/>
                <w:color w:val="000000" w:themeColor="text1"/>
                <w:sz w:val="20"/>
                <w:szCs w:val="20"/>
                <w:lang w:eastAsia="it-IT"/>
              </w:rPr>
            </w:pPr>
            <w:r w:rsidRPr="71C85A63">
              <w:rPr>
                <w:rFonts w:ascii="Arial" w:eastAsia="Times New Roman" w:hAnsi="Arial" w:cs="Arial"/>
                <w:color w:val="000000" w:themeColor="text1"/>
                <w:sz w:val="20"/>
                <w:szCs w:val="20"/>
                <w:lang w:eastAsia="it-IT"/>
              </w:rPr>
              <w:t>La raccolta è consentita nei giorni di martedì, giovedì, venerdì e domenica nelle ore diurne, da un'ora prima della levata del sole al tramonto</w:t>
            </w:r>
          </w:p>
        </w:tc>
      </w:tr>
      <w:tr w:rsidR="001548A3" w:rsidRPr="001548A3" w14:paraId="6B2CBF13" w14:textId="77777777" w:rsidTr="007B6B64">
        <w:trPr>
          <w:trHeight w:val="527"/>
        </w:trPr>
        <w:tc>
          <w:tcPr>
            <w:tcW w:w="960" w:type="dxa"/>
            <w:tcBorders>
              <w:top w:val="nil"/>
              <w:left w:val="nil"/>
              <w:bottom w:val="nil"/>
              <w:right w:val="nil"/>
            </w:tcBorders>
            <w:noWrap/>
            <w:vAlign w:val="center"/>
            <w:hideMark/>
          </w:tcPr>
          <w:p w14:paraId="593F2F66"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lastRenderedPageBreak/>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680A38AA" w14:textId="77777777"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La raccolta è consentita nei giorni di martedì, giovedì, sabato e domenica nelle ore diurne, da un'ora prima della levata del sole a un'ora dopo il tramonto</w:t>
            </w:r>
          </w:p>
        </w:tc>
      </w:tr>
    </w:tbl>
    <w:p w14:paraId="6B07121F" w14:textId="77777777" w:rsidR="009128CE" w:rsidRPr="71C85A63" w:rsidRDefault="009128CE" w:rsidP="71C85A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48BE520D" w14:textId="77777777" w:rsidTr="00F24070">
        <w:trPr>
          <w:trHeight w:hRule="exact" w:val="1191"/>
        </w:trPr>
        <w:tc>
          <w:tcPr>
            <w:tcW w:w="960" w:type="dxa"/>
            <w:tcBorders>
              <w:top w:val="nil"/>
              <w:left w:val="nil"/>
              <w:bottom w:val="nil"/>
              <w:right w:val="nil"/>
            </w:tcBorders>
            <w:shd w:val="clear" w:color="auto" w:fill="D9E2F3" w:themeFill="accent1" w:themeFillTint="33"/>
            <w:noWrap/>
            <w:vAlign w:val="center"/>
            <w:hideMark/>
          </w:tcPr>
          <w:p w14:paraId="2EAB3CA1" w14:textId="0EBFA564" w:rsidR="001548A3" w:rsidRPr="001548A3" w:rsidRDefault="3A763063" w:rsidP="3A763063">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D01</w:t>
            </w:r>
            <w:r w:rsidR="00C97F17">
              <w:rPr>
                <w:rFonts w:ascii="Calibri" w:eastAsia="Times New Roman" w:hAnsi="Calibri" w:cs="Times New Roman"/>
                <w:b/>
                <w:bCs/>
                <w:color w:val="000000" w:themeColor="text1"/>
                <w:lang w:eastAsia="it-IT"/>
              </w:rPr>
              <w:t>4</w:t>
            </w:r>
          </w:p>
        </w:tc>
        <w:tc>
          <w:tcPr>
            <w:tcW w:w="8821" w:type="dxa"/>
            <w:tcBorders>
              <w:top w:val="nil"/>
              <w:left w:val="nil"/>
              <w:bottom w:val="nil"/>
              <w:right w:val="nil"/>
            </w:tcBorders>
            <w:shd w:val="clear" w:color="auto" w:fill="D9E2F3" w:themeFill="accent1" w:themeFillTint="33"/>
            <w:vAlign w:val="center"/>
            <w:hideMark/>
          </w:tcPr>
          <w:p w14:paraId="7A41C8B9" w14:textId="37464607" w:rsidR="001548A3" w:rsidRPr="001548A3" w:rsidRDefault="71C85A63" w:rsidP="71C85A63">
            <w:pPr>
              <w:spacing w:after="0" w:line="240" w:lineRule="auto"/>
              <w:jc w:val="both"/>
              <w:rPr>
                <w:rFonts w:ascii="Arial" w:eastAsia="Times New Roman" w:hAnsi="Arial" w:cs="Arial"/>
                <w:b/>
                <w:bCs/>
                <w:color w:val="000000" w:themeColor="text1"/>
                <w:sz w:val="20"/>
                <w:szCs w:val="20"/>
                <w:lang w:eastAsia="it-IT"/>
              </w:rPr>
            </w:pPr>
            <w:r w:rsidRPr="71C85A63">
              <w:rPr>
                <w:rFonts w:ascii="Arial" w:eastAsia="Times New Roman" w:hAnsi="Arial" w:cs="Arial"/>
                <w:b/>
                <w:bCs/>
                <w:color w:val="000000" w:themeColor="text1"/>
                <w:sz w:val="20"/>
                <w:szCs w:val="20"/>
                <w:lang w:eastAsia="it-IT"/>
              </w:rPr>
              <w:t xml:space="preserve">La Legge </w:t>
            </w:r>
            <w:r w:rsidR="007B6B64">
              <w:rPr>
                <w:rFonts w:ascii="Arial" w:eastAsia="Times New Roman" w:hAnsi="Arial" w:cs="Arial"/>
                <w:b/>
                <w:bCs/>
                <w:color w:val="000000" w:themeColor="text1"/>
                <w:sz w:val="20"/>
                <w:szCs w:val="20"/>
                <w:lang w:eastAsia="it-IT"/>
              </w:rPr>
              <w:t>r</w:t>
            </w:r>
            <w:r w:rsidRPr="71C85A63">
              <w:rPr>
                <w:rFonts w:ascii="Arial" w:eastAsia="Times New Roman" w:hAnsi="Arial" w:cs="Arial"/>
                <w:b/>
                <w:bCs/>
                <w:color w:val="000000" w:themeColor="text1"/>
                <w:sz w:val="20"/>
                <w:szCs w:val="20"/>
                <w:lang w:eastAsia="it-IT"/>
              </w:rPr>
              <w:t xml:space="preserve">egionale </w:t>
            </w:r>
            <w:r w:rsidR="007B6B64">
              <w:rPr>
                <w:rFonts w:ascii="Arial" w:eastAsia="Times New Roman" w:hAnsi="Arial" w:cs="Arial"/>
                <w:b/>
                <w:bCs/>
                <w:color w:val="000000" w:themeColor="text1"/>
                <w:sz w:val="20"/>
                <w:szCs w:val="20"/>
                <w:lang w:eastAsia="it-IT"/>
              </w:rPr>
              <w:t xml:space="preserve">n. </w:t>
            </w:r>
            <w:r w:rsidRPr="71C85A63">
              <w:rPr>
                <w:rFonts w:ascii="Arial" w:eastAsia="Times New Roman" w:hAnsi="Arial" w:cs="Arial"/>
                <w:b/>
                <w:bCs/>
                <w:color w:val="000000" w:themeColor="text1"/>
                <w:sz w:val="20"/>
                <w:szCs w:val="20"/>
                <w:lang w:eastAsia="it-IT"/>
              </w:rPr>
              <w:t>6/1996 “Disciplina della raccolta e della commercializzazione dei funghi epigei spontanei nel territorio regionale. Applicazione della Legge 352 del 23 agosto 1993” regola la raccolta dei funghi epigei a fini economici. Come devono essere definite le zone autorizzate dagli enti competenti e a quali adempimenti devono rispondere?</w:t>
            </w:r>
          </w:p>
        </w:tc>
      </w:tr>
      <w:tr w:rsidR="001548A3" w:rsidRPr="001548A3" w14:paraId="6BFAC4DD" w14:textId="77777777" w:rsidTr="007B6B64">
        <w:trPr>
          <w:trHeight w:val="794"/>
        </w:trPr>
        <w:tc>
          <w:tcPr>
            <w:tcW w:w="960" w:type="dxa"/>
            <w:tcBorders>
              <w:top w:val="nil"/>
              <w:left w:val="nil"/>
              <w:bottom w:val="nil"/>
              <w:right w:val="nil"/>
            </w:tcBorders>
            <w:noWrap/>
            <w:vAlign w:val="center"/>
            <w:hideMark/>
          </w:tcPr>
          <w:p w14:paraId="485E857A"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6D338178" w14:textId="7D3BCCE1"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Essere delimitate con apposite tabelle e avere un piano di conduzione </w:t>
            </w:r>
            <w:proofErr w:type="spellStart"/>
            <w:r w:rsidRPr="3A763063">
              <w:rPr>
                <w:rFonts w:ascii="Arial" w:eastAsia="Times New Roman" w:hAnsi="Arial" w:cs="Arial"/>
                <w:color w:val="000000" w:themeColor="text1"/>
                <w:sz w:val="20"/>
                <w:szCs w:val="20"/>
                <w:lang w:eastAsia="it-IT"/>
              </w:rPr>
              <w:t>silvicolturale</w:t>
            </w:r>
            <w:proofErr w:type="spellEnd"/>
            <w:r w:rsidRPr="3A763063">
              <w:rPr>
                <w:rFonts w:ascii="Arial" w:eastAsia="Times New Roman" w:hAnsi="Arial" w:cs="Arial"/>
                <w:color w:val="000000" w:themeColor="text1"/>
                <w:sz w:val="20"/>
                <w:szCs w:val="20"/>
                <w:lang w:eastAsia="it-IT"/>
              </w:rPr>
              <w:t xml:space="preserve"> dei terreni per garantire il mantenimento delle condizioni di equilibrio morfologico e idrogeologico e la capacità di autorigenerazione dell'ecosistema</w:t>
            </w:r>
          </w:p>
        </w:tc>
      </w:tr>
      <w:tr w:rsidR="001548A3" w:rsidRPr="001548A3" w14:paraId="2C94CB69" w14:textId="77777777" w:rsidTr="71C85A63">
        <w:trPr>
          <w:trHeight w:val="794"/>
        </w:trPr>
        <w:tc>
          <w:tcPr>
            <w:tcW w:w="960" w:type="dxa"/>
            <w:tcBorders>
              <w:top w:val="nil"/>
              <w:left w:val="nil"/>
              <w:bottom w:val="nil"/>
              <w:right w:val="nil"/>
            </w:tcBorders>
            <w:noWrap/>
            <w:vAlign w:val="center"/>
            <w:hideMark/>
          </w:tcPr>
          <w:p w14:paraId="0E5F3E43"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76E43A12" w14:textId="54480C0E"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Essere cartografate ed avere un piano di conduzione </w:t>
            </w:r>
            <w:proofErr w:type="spellStart"/>
            <w:r w:rsidRPr="3A763063">
              <w:rPr>
                <w:rFonts w:ascii="Arial" w:eastAsia="Times New Roman" w:hAnsi="Arial" w:cs="Arial"/>
                <w:color w:val="000000" w:themeColor="text1"/>
                <w:sz w:val="20"/>
                <w:szCs w:val="20"/>
                <w:lang w:eastAsia="it-IT"/>
              </w:rPr>
              <w:t>silvicolturale</w:t>
            </w:r>
            <w:proofErr w:type="spellEnd"/>
            <w:r w:rsidRPr="3A763063">
              <w:rPr>
                <w:rFonts w:ascii="Arial" w:eastAsia="Times New Roman" w:hAnsi="Arial" w:cs="Arial"/>
                <w:color w:val="000000" w:themeColor="text1"/>
                <w:sz w:val="20"/>
                <w:szCs w:val="20"/>
                <w:lang w:eastAsia="it-IT"/>
              </w:rPr>
              <w:t xml:space="preserve"> dei terreni per garantire il mantenimento delle condizioni di equilibrio morfologico e idrogeologico e la capacità di autorigenerazione dell'ecosistema</w:t>
            </w:r>
          </w:p>
        </w:tc>
      </w:tr>
      <w:tr w:rsidR="001548A3" w:rsidRPr="001548A3" w14:paraId="24EB655C" w14:textId="77777777" w:rsidTr="71C85A63">
        <w:trPr>
          <w:trHeight w:val="567"/>
        </w:trPr>
        <w:tc>
          <w:tcPr>
            <w:tcW w:w="960" w:type="dxa"/>
            <w:tcBorders>
              <w:top w:val="nil"/>
              <w:left w:val="nil"/>
              <w:bottom w:val="nil"/>
              <w:right w:val="nil"/>
            </w:tcBorders>
            <w:noWrap/>
            <w:vAlign w:val="center"/>
            <w:hideMark/>
          </w:tcPr>
          <w:p w14:paraId="634C532F" w14:textId="77777777" w:rsidR="001548A3" w:rsidRPr="001548A3" w:rsidRDefault="3A763063" w:rsidP="3A763063">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02201C54" w14:textId="29195A0D" w:rsidR="001548A3" w:rsidRPr="001548A3" w:rsidRDefault="3A763063" w:rsidP="3A763063">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 xml:space="preserve">Essere delimitate con apposite tabelle, recintate con due ordini di filo di ferro liscio, e avere un piano di conduzione </w:t>
            </w:r>
            <w:proofErr w:type="spellStart"/>
            <w:r w:rsidRPr="3A763063">
              <w:rPr>
                <w:rFonts w:ascii="Arial" w:eastAsia="Times New Roman" w:hAnsi="Arial" w:cs="Arial"/>
                <w:color w:val="000000" w:themeColor="text1"/>
                <w:sz w:val="20"/>
                <w:szCs w:val="20"/>
                <w:lang w:eastAsia="it-IT"/>
              </w:rPr>
              <w:t>silvicolturale</w:t>
            </w:r>
            <w:proofErr w:type="spellEnd"/>
            <w:r w:rsidRPr="3A763063">
              <w:rPr>
                <w:rFonts w:ascii="Arial" w:eastAsia="Times New Roman" w:hAnsi="Arial" w:cs="Arial"/>
                <w:color w:val="000000" w:themeColor="text1"/>
                <w:sz w:val="20"/>
                <w:szCs w:val="20"/>
                <w:lang w:eastAsia="it-IT"/>
              </w:rPr>
              <w:t xml:space="preserve"> dei terreni per garantire il mantenimento delle condizioni di equilibrio morfologico e idrogeologico e la capacità di autorigenerazione dell'ecosistema</w:t>
            </w:r>
          </w:p>
        </w:tc>
      </w:tr>
    </w:tbl>
    <w:p w14:paraId="1BCBF4DB" w14:textId="77777777" w:rsidR="00883109" w:rsidRPr="71C85A63" w:rsidRDefault="00883109" w:rsidP="71C85A63">
      <w:pPr>
        <w:tabs>
          <w:tab w:val="left" w:pos="1030"/>
        </w:tabs>
        <w:spacing w:after="0" w:line="240" w:lineRule="auto"/>
        <w:ind w:left="70"/>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921"/>
        <w:gridCol w:w="146"/>
      </w:tblGrid>
      <w:tr w:rsidR="001548A3" w:rsidRPr="001548A3" w14:paraId="2E98A9FC" w14:textId="77777777" w:rsidTr="71C85A63">
        <w:trPr>
          <w:trHeight w:val="65"/>
        </w:trPr>
        <w:tc>
          <w:tcPr>
            <w:tcW w:w="960" w:type="dxa"/>
            <w:tcBorders>
              <w:top w:val="nil"/>
              <w:left w:val="nil"/>
              <w:bottom w:val="nil"/>
              <w:right w:val="nil"/>
            </w:tcBorders>
            <w:noWrap/>
            <w:vAlign w:val="center"/>
            <w:hideMark/>
          </w:tcPr>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A16F57" w:rsidRPr="001548A3" w14:paraId="05B61D10" w14:textId="77777777" w:rsidTr="00877C0B">
              <w:trPr>
                <w:trHeight w:val="974"/>
              </w:trPr>
              <w:tc>
                <w:tcPr>
                  <w:tcW w:w="960" w:type="dxa"/>
                  <w:tcBorders>
                    <w:top w:val="nil"/>
                    <w:left w:val="nil"/>
                    <w:bottom w:val="nil"/>
                    <w:right w:val="nil"/>
                  </w:tcBorders>
                  <w:shd w:val="clear" w:color="auto" w:fill="D9E2F3" w:themeFill="accent1" w:themeFillTint="33"/>
                  <w:noWrap/>
                  <w:vAlign w:val="center"/>
                  <w:hideMark/>
                </w:tcPr>
                <w:p w14:paraId="1ECD53F5" w14:textId="3C4732F7" w:rsidR="00A16F57" w:rsidRPr="001548A3" w:rsidRDefault="00A16F57" w:rsidP="00A16F57">
                  <w:pPr>
                    <w:spacing w:after="0" w:line="240" w:lineRule="auto"/>
                    <w:jc w:val="center"/>
                    <w:rPr>
                      <w:rFonts w:ascii="Calibri" w:eastAsia="Times New Roman" w:hAnsi="Calibri" w:cs="Times New Roman"/>
                      <w:b/>
                      <w:bCs/>
                      <w:color w:val="000000" w:themeColor="text1"/>
                      <w:lang w:eastAsia="it-IT"/>
                    </w:rPr>
                  </w:pPr>
                  <w:r w:rsidRPr="3A763063">
                    <w:rPr>
                      <w:rFonts w:ascii="Calibri" w:eastAsia="Times New Roman" w:hAnsi="Calibri" w:cs="Times New Roman"/>
                      <w:b/>
                      <w:bCs/>
                      <w:color w:val="000000" w:themeColor="text1"/>
                      <w:lang w:eastAsia="it-IT"/>
                    </w:rPr>
                    <w:t>D01</w:t>
                  </w:r>
                  <w:r w:rsidR="00C97F17">
                    <w:rPr>
                      <w:rFonts w:ascii="Calibri" w:eastAsia="Times New Roman" w:hAnsi="Calibri" w:cs="Times New Roman"/>
                      <w:b/>
                      <w:bCs/>
                      <w:color w:val="000000" w:themeColor="text1"/>
                      <w:lang w:eastAsia="it-IT"/>
                    </w:rPr>
                    <w:t>5</w:t>
                  </w:r>
                </w:p>
              </w:tc>
              <w:tc>
                <w:tcPr>
                  <w:tcW w:w="8821" w:type="dxa"/>
                  <w:tcBorders>
                    <w:top w:val="nil"/>
                    <w:left w:val="nil"/>
                    <w:bottom w:val="nil"/>
                    <w:right w:val="nil"/>
                  </w:tcBorders>
                  <w:shd w:val="clear" w:color="auto" w:fill="D9E2F3" w:themeFill="accent1" w:themeFillTint="33"/>
                  <w:vAlign w:val="center"/>
                  <w:hideMark/>
                </w:tcPr>
                <w:p w14:paraId="461A9AEC" w14:textId="66DD5546" w:rsidR="00A16F57" w:rsidRPr="001548A3" w:rsidRDefault="00A16F57" w:rsidP="00A16F57">
                  <w:pPr>
                    <w:spacing w:after="0" w:line="240" w:lineRule="auto"/>
                    <w:jc w:val="both"/>
                    <w:rPr>
                      <w:rFonts w:ascii="Arial" w:eastAsia="Times New Roman" w:hAnsi="Arial" w:cs="Arial"/>
                      <w:b/>
                      <w:bCs/>
                      <w:color w:val="000000" w:themeColor="text1"/>
                      <w:sz w:val="20"/>
                      <w:szCs w:val="20"/>
                      <w:lang w:eastAsia="it-IT"/>
                    </w:rPr>
                  </w:pPr>
                  <w:r w:rsidRPr="71C85A63">
                    <w:rPr>
                      <w:rFonts w:ascii="Arial" w:eastAsia="Times New Roman" w:hAnsi="Arial" w:cs="Arial"/>
                      <w:b/>
                      <w:bCs/>
                      <w:color w:val="000000" w:themeColor="text1"/>
                      <w:sz w:val="20"/>
                      <w:szCs w:val="20"/>
                      <w:lang w:eastAsia="it-IT"/>
                    </w:rPr>
                    <w:t xml:space="preserve">La Legge </w:t>
                  </w:r>
                  <w:r>
                    <w:rPr>
                      <w:rFonts w:ascii="Arial" w:eastAsia="Times New Roman" w:hAnsi="Arial" w:cs="Arial"/>
                      <w:b/>
                      <w:bCs/>
                      <w:color w:val="000000" w:themeColor="text1"/>
                      <w:sz w:val="20"/>
                      <w:szCs w:val="20"/>
                      <w:lang w:eastAsia="it-IT"/>
                    </w:rPr>
                    <w:t>r</w:t>
                  </w:r>
                  <w:r w:rsidRPr="71C85A63">
                    <w:rPr>
                      <w:rFonts w:ascii="Arial" w:eastAsia="Times New Roman" w:hAnsi="Arial" w:cs="Arial"/>
                      <w:b/>
                      <w:bCs/>
                      <w:color w:val="000000" w:themeColor="text1"/>
                      <w:sz w:val="20"/>
                      <w:szCs w:val="20"/>
                      <w:lang w:eastAsia="it-IT"/>
                    </w:rPr>
                    <w:t xml:space="preserve">egionale 30 luglio 2015 n. 13 "Riforma del sistema governativo regionale e locale e disposizioni su Città Metropolitana di Bologna, Province, Comuni e loro unioni" </w:t>
                  </w:r>
                  <w:r>
                    <w:rPr>
                      <w:rFonts w:ascii="Arial" w:eastAsia="Times New Roman" w:hAnsi="Arial" w:cs="Arial"/>
                      <w:b/>
                      <w:bCs/>
                      <w:color w:val="000000" w:themeColor="text1"/>
                      <w:sz w:val="20"/>
                      <w:szCs w:val="20"/>
                      <w:lang w:eastAsia="it-IT"/>
                    </w:rPr>
                    <w:t>modificata</w:t>
                  </w:r>
                  <w:r w:rsidR="00A73486">
                    <w:rPr>
                      <w:rFonts w:ascii="Arial" w:eastAsia="Times New Roman" w:hAnsi="Arial" w:cs="Arial"/>
                      <w:b/>
                      <w:bCs/>
                      <w:color w:val="000000" w:themeColor="text1"/>
                      <w:sz w:val="20"/>
                      <w:szCs w:val="20"/>
                      <w:lang w:eastAsia="it-IT"/>
                    </w:rPr>
                    <w:t xml:space="preserve"> </w:t>
                  </w:r>
                  <w:r w:rsidRPr="00083E61">
                    <w:rPr>
                      <w:rFonts w:ascii="Arial" w:eastAsia="Times New Roman" w:hAnsi="Arial" w:cs="Arial"/>
                      <w:b/>
                      <w:bCs/>
                      <w:color w:val="000000" w:themeColor="text1"/>
                      <w:sz w:val="20"/>
                      <w:szCs w:val="20"/>
                      <w:lang w:eastAsia="it-IT"/>
                    </w:rPr>
                    <w:t>dall’articolo 38 della Legge regionale 27 dicembre 2017, n. 25 “</w:t>
                  </w:r>
                  <w:r>
                    <w:rPr>
                      <w:rFonts w:ascii="Arial" w:eastAsia="Times New Roman" w:hAnsi="Arial" w:cs="Arial"/>
                      <w:b/>
                      <w:bCs/>
                      <w:color w:val="000000" w:themeColor="text1"/>
                      <w:sz w:val="20"/>
                      <w:szCs w:val="20"/>
                      <w:lang w:eastAsia="it-IT"/>
                    </w:rPr>
                    <w:t>D</w:t>
                  </w:r>
                  <w:r w:rsidRPr="00083E61">
                    <w:rPr>
                      <w:rFonts w:ascii="Arial" w:eastAsia="Times New Roman" w:hAnsi="Arial" w:cs="Arial"/>
                      <w:b/>
                      <w:bCs/>
                      <w:color w:val="000000" w:themeColor="text1"/>
                      <w:sz w:val="20"/>
                      <w:szCs w:val="20"/>
                      <w:lang w:eastAsia="it-IT"/>
                    </w:rPr>
                    <w:t xml:space="preserve">isposizioni collegate alla </w:t>
                  </w:r>
                  <w:r>
                    <w:rPr>
                      <w:rFonts w:ascii="Arial" w:eastAsia="Times New Roman" w:hAnsi="Arial" w:cs="Arial"/>
                      <w:b/>
                      <w:bCs/>
                      <w:color w:val="000000" w:themeColor="text1"/>
                      <w:sz w:val="20"/>
                      <w:szCs w:val="20"/>
                      <w:lang w:eastAsia="it-IT"/>
                    </w:rPr>
                    <w:t>L</w:t>
                  </w:r>
                  <w:r w:rsidRPr="00083E61">
                    <w:rPr>
                      <w:rFonts w:ascii="Arial" w:eastAsia="Times New Roman" w:hAnsi="Arial" w:cs="Arial"/>
                      <w:b/>
                      <w:bCs/>
                      <w:color w:val="000000" w:themeColor="text1"/>
                      <w:sz w:val="20"/>
                      <w:szCs w:val="20"/>
                      <w:lang w:eastAsia="it-IT"/>
                    </w:rPr>
                    <w:t>egge regionale di stabilità per il 2018”</w:t>
                  </w:r>
                  <w:r w:rsidRPr="71C85A63">
                    <w:rPr>
                      <w:rFonts w:ascii="Arial" w:eastAsia="Times New Roman" w:hAnsi="Arial" w:cs="Arial"/>
                      <w:b/>
                      <w:bCs/>
                      <w:color w:val="000000" w:themeColor="text1"/>
                      <w:sz w:val="20"/>
                      <w:szCs w:val="20"/>
                      <w:lang w:eastAsia="it-IT"/>
                    </w:rPr>
                    <w:t xml:space="preserve"> stabilisce che?</w:t>
                  </w:r>
                </w:p>
              </w:tc>
            </w:tr>
            <w:tr w:rsidR="00A16F57" w:rsidRPr="001548A3" w14:paraId="4497919C" w14:textId="77777777" w:rsidTr="00A73486">
              <w:trPr>
                <w:trHeight w:hRule="exact" w:val="2324"/>
              </w:trPr>
              <w:tc>
                <w:tcPr>
                  <w:tcW w:w="960" w:type="dxa"/>
                  <w:tcBorders>
                    <w:top w:val="nil"/>
                    <w:left w:val="nil"/>
                    <w:bottom w:val="nil"/>
                    <w:right w:val="nil"/>
                  </w:tcBorders>
                  <w:noWrap/>
                  <w:vAlign w:val="center"/>
                  <w:hideMark/>
                </w:tcPr>
                <w:p w14:paraId="3685B3AC" w14:textId="77777777" w:rsidR="00A16F57" w:rsidRPr="001548A3" w:rsidRDefault="00A16F57" w:rsidP="00A16F57">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424AA48D" w14:textId="7B1639B5" w:rsidR="00A16F57" w:rsidRPr="001548A3" w:rsidRDefault="00A16F57" w:rsidP="00A16F57">
                  <w:pPr>
                    <w:spacing w:after="0" w:line="240" w:lineRule="auto"/>
                    <w:jc w:val="both"/>
                    <w:rPr>
                      <w:rFonts w:ascii="Arial" w:eastAsia="Times New Roman" w:hAnsi="Arial" w:cs="Arial"/>
                      <w:color w:val="000000"/>
                      <w:sz w:val="20"/>
                      <w:szCs w:val="20"/>
                      <w:lang w:eastAsia="it-IT"/>
                    </w:rPr>
                  </w:pPr>
                  <w:r w:rsidRPr="00083E61">
                    <w:rPr>
                      <w:rFonts w:ascii="Arial" w:eastAsia="Times New Roman" w:hAnsi="Arial" w:cs="Arial"/>
                      <w:color w:val="000000"/>
                      <w:sz w:val="20"/>
                      <w:szCs w:val="20"/>
                      <w:lang w:eastAsia="it-IT"/>
                    </w:rPr>
                    <w:t xml:space="preserve">Agli </w:t>
                  </w:r>
                  <w:r w:rsidR="00A73486">
                    <w:rPr>
                      <w:rFonts w:ascii="Arial" w:eastAsia="Times New Roman" w:hAnsi="Arial" w:cs="Arial"/>
                      <w:color w:val="000000"/>
                      <w:sz w:val="20"/>
                      <w:szCs w:val="20"/>
                      <w:lang w:eastAsia="it-IT"/>
                    </w:rPr>
                    <w:t>E</w:t>
                  </w:r>
                  <w:r w:rsidRPr="00083E61">
                    <w:rPr>
                      <w:rFonts w:ascii="Arial" w:eastAsia="Times New Roman" w:hAnsi="Arial" w:cs="Arial"/>
                      <w:color w:val="000000"/>
                      <w:sz w:val="20"/>
                      <w:szCs w:val="20"/>
                      <w:lang w:eastAsia="it-IT"/>
                    </w:rPr>
                    <w:t>nti di gestione, in relazione al territorio delle aree protette, sono delegate le funzioni disciplinate dalla</w:t>
                  </w:r>
                  <w:r>
                    <w:rPr>
                      <w:rFonts w:ascii="Arial" w:eastAsia="Times New Roman" w:hAnsi="Arial" w:cs="Arial"/>
                      <w:color w:val="000000"/>
                      <w:sz w:val="20"/>
                      <w:szCs w:val="20"/>
                      <w:lang w:eastAsia="it-IT"/>
                    </w:rPr>
                    <w:t xml:space="preserve"> </w:t>
                  </w:r>
                  <w:r w:rsidRPr="00083E61">
                    <w:rPr>
                      <w:rFonts w:ascii="Arial" w:eastAsia="Times New Roman" w:hAnsi="Arial" w:cs="Arial"/>
                      <w:color w:val="000000"/>
                      <w:sz w:val="20"/>
                      <w:szCs w:val="20"/>
                      <w:lang w:eastAsia="it-IT"/>
                    </w:rPr>
                    <w:t>Legge Regionale 2 aprile 1996, n. 6 (Disciplina della raccolta e della commercializzazione dei funghi epigei</w:t>
                  </w:r>
                  <w:r>
                    <w:rPr>
                      <w:rFonts w:ascii="Arial" w:eastAsia="Times New Roman" w:hAnsi="Arial" w:cs="Arial"/>
                      <w:color w:val="000000"/>
                      <w:sz w:val="20"/>
                      <w:szCs w:val="20"/>
                      <w:lang w:eastAsia="it-IT"/>
                    </w:rPr>
                    <w:t xml:space="preserve"> </w:t>
                  </w:r>
                  <w:r w:rsidRPr="00083E61">
                    <w:rPr>
                      <w:rFonts w:ascii="Arial" w:eastAsia="Times New Roman" w:hAnsi="Arial" w:cs="Arial"/>
                      <w:color w:val="000000"/>
                      <w:sz w:val="20"/>
                      <w:szCs w:val="20"/>
                      <w:lang w:eastAsia="it-IT"/>
                    </w:rPr>
                    <w:t>spontanei nel territorio regionale. Applicazione della Legge 352 del 23 agosto 1993). Per il restante territorio</w:t>
                  </w:r>
                  <w:r>
                    <w:rPr>
                      <w:rFonts w:ascii="Arial" w:eastAsia="Times New Roman" w:hAnsi="Arial" w:cs="Arial"/>
                      <w:color w:val="000000"/>
                      <w:sz w:val="20"/>
                      <w:szCs w:val="20"/>
                      <w:lang w:eastAsia="it-IT"/>
                    </w:rPr>
                    <w:t xml:space="preserve"> </w:t>
                  </w:r>
                  <w:r w:rsidRPr="00083E61">
                    <w:rPr>
                      <w:rFonts w:ascii="Arial" w:eastAsia="Times New Roman" w:hAnsi="Arial" w:cs="Arial"/>
                      <w:color w:val="000000"/>
                      <w:sz w:val="20"/>
                      <w:szCs w:val="20"/>
                      <w:lang w:eastAsia="it-IT"/>
                    </w:rPr>
                    <w:t>le suddette funzioni sono delegate ai Comuni e alle loro Unioni ad eccezione del territorio dei Comuni non</w:t>
                  </w:r>
                  <w:r>
                    <w:rPr>
                      <w:rFonts w:ascii="Arial" w:eastAsia="Times New Roman" w:hAnsi="Arial" w:cs="Arial"/>
                      <w:color w:val="000000"/>
                      <w:sz w:val="20"/>
                      <w:szCs w:val="20"/>
                      <w:lang w:eastAsia="it-IT"/>
                    </w:rPr>
                    <w:t xml:space="preserve"> </w:t>
                  </w:r>
                  <w:r w:rsidRPr="00083E61">
                    <w:rPr>
                      <w:rFonts w:ascii="Arial" w:eastAsia="Times New Roman" w:hAnsi="Arial" w:cs="Arial"/>
                      <w:color w:val="000000"/>
                      <w:sz w:val="20"/>
                      <w:szCs w:val="20"/>
                      <w:lang w:eastAsia="it-IT"/>
                    </w:rPr>
                    <w:t>appartenenti ad Unioni di Comuni o in convenzione con esse o con Enti Parco, per le quali le funzioni sono</w:t>
                  </w:r>
                  <w:r>
                    <w:rPr>
                      <w:rFonts w:ascii="Arial" w:eastAsia="Times New Roman" w:hAnsi="Arial" w:cs="Arial"/>
                      <w:color w:val="000000"/>
                      <w:sz w:val="20"/>
                      <w:szCs w:val="20"/>
                      <w:lang w:eastAsia="it-IT"/>
                    </w:rPr>
                    <w:t xml:space="preserve"> </w:t>
                  </w:r>
                  <w:r w:rsidRPr="00083E61">
                    <w:rPr>
                      <w:rFonts w:ascii="Arial" w:eastAsia="Times New Roman" w:hAnsi="Arial" w:cs="Arial"/>
                      <w:color w:val="000000"/>
                      <w:sz w:val="20"/>
                      <w:szCs w:val="20"/>
                      <w:lang w:eastAsia="it-IT"/>
                    </w:rPr>
                    <w:t>esercitate dalle strutture della Regione, secondo modalità e condizioni stabilite dalla Giunta Regionale che</w:t>
                  </w:r>
                  <w:r>
                    <w:rPr>
                      <w:rFonts w:ascii="Arial" w:eastAsia="Times New Roman" w:hAnsi="Arial" w:cs="Arial"/>
                      <w:color w:val="000000"/>
                      <w:sz w:val="20"/>
                      <w:szCs w:val="20"/>
                      <w:lang w:eastAsia="it-IT"/>
                    </w:rPr>
                    <w:t xml:space="preserve"> </w:t>
                  </w:r>
                  <w:r w:rsidRPr="00083E61">
                    <w:rPr>
                      <w:rFonts w:ascii="Arial" w:eastAsia="Times New Roman" w:hAnsi="Arial" w:cs="Arial"/>
                      <w:color w:val="000000"/>
                      <w:sz w:val="20"/>
                      <w:szCs w:val="20"/>
                      <w:lang w:eastAsia="it-IT"/>
                    </w:rPr>
                    <w:t>elencherà anche i Comuni interessati. Sono fatte salve le funzioni riservate alla competenza della Regione</w:t>
                  </w:r>
                  <w:r>
                    <w:rPr>
                      <w:rFonts w:ascii="Arial" w:eastAsia="Times New Roman" w:hAnsi="Arial" w:cs="Arial"/>
                      <w:color w:val="000000"/>
                      <w:sz w:val="20"/>
                      <w:szCs w:val="20"/>
                      <w:lang w:eastAsia="it-IT"/>
                    </w:rPr>
                    <w:t xml:space="preserve"> </w:t>
                  </w:r>
                  <w:r w:rsidRPr="00083E61">
                    <w:rPr>
                      <w:rFonts w:ascii="Arial" w:eastAsia="Times New Roman" w:hAnsi="Arial" w:cs="Arial"/>
                      <w:color w:val="000000"/>
                      <w:sz w:val="20"/>
                      <w:szCs w:val="20"/>
                      <w:lang w:eastAsia="it-IT"/>
                    </w:rPr>
                    <w:t>dalle suddette leggi</w:t>
                  </w:r>
                </w:p>
              </w:tc>
            </w:tr>
            <w:tr w:rsidR="00A16F57" w:rsidRPr="001548A3" w14:paraId="2F3A2DCF" w14:textId="77777777" w:rsidTr="00877C0B">
              <w:trPr>
                <w:trHeight w:val="1377"/>
              </w:trPr>
              <w:tc>
                <w:tcPr>
                  <w:tcW w:w="960" w:type="dxa"/>
                  <w:tcBorders>
                    <w:top w:val="nil"/>
                    <w:left w:val="nil"/>
                    <w:bottom w:val="nil"/>
                    <w:right w:val="nil"/>
                  </w:tcBorders>
                  <w:noWrap/>
                  <w:vAlign w:val="center"/>
                  <w:hideMark/>
                </w:tcPr>
                <w:p w14:paraId="05B9E617" w14:textId="77777777" w:rsidR="00A16F57" w:rsidRPr="001548A3" w:rsidRDefault="00A16F57" w:rsidP="00A16F57">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b)</w:t>
                  </w:r>
                </w:p>
              </w:tc>
              <w:tc>
                <w:tcPr>
                  <w:tcW w:w="8821" w:type="dxa"/>
                  <w:tcBorders>
                    <w:top w:val="nil"/>
                    <w:left w:val="nil"/>
                    <w:bottom w:val="nil"/>
                    <w:right w:val="nil"/>
                  </w:tcBorders>
                  <w:vAlign w:val="center"/>
                  <w:hideMark/>
                </w:tcPr>
                <w:p w14:paraId="47BCC0B8" w14:textId="77777777" w:rsidR="00A16F57" w:rsidRPr="001548A3" w:rsidRDefault="00A16F57" w:rsidP="00A16F57">
                  <w:pPr>
                    <w:spacing w:after="0" w:line="240" w:lineRule="auto"/>
                    <w:jc w:val="both"/>
                    <w:rPr>
                      <w:rFonts w:ascii="Arial" w:eastAsia="Times New Roman" w:hAnsi="Arial" w:cs="Arial"/>
                      <w:color w:val="000000" w:themeColor="text1"/>
                      <w:sz w:val="20"/>
                      <w:szCs w:val="20"/>
                      <w:lang w:eastAsia="it-IT"/>
                    </w:rPr>
                  </w:pPr>
                  <w:r w:rsidRPr="71C85A63">
                    <w:rPr>
                      <w:rFonts w:ascii="Arial" w:eastAsia="Times New Roman" w:hAnsi="Arial" w:cs="Arial"/>
                      <w:color w:val="000000" w:themeColor="text1"/>
                      <w:sz w:val="20"/>
                      <w:szCs w:val="20"/>
                      <w:lang w:eastAsia="it-IT"/>
                    </w:rPr>
                    <w:t xml:space="preserve">Ai Comuni e alle loro Unioni, in relazione al territorio delle stesse, sono delegate le funzioni disciplinate dalla Legge Regionale 2 aprile 1996 n. 6 (Disciplina della raccolta e della commercializzazione dei funghi epigei spontanei nel territorio regionale applicazione della Legge 352 del 23 agosto 1993). Per il restante territorio le suddette funzioni sono delegate agli Enti di gestione delle aree protette. Sono fatte salve le funzioni riservate alla competenza della Regione dalle suddette </w:t>
                  </w:r>
                  <w:r>
                    <w:rPr>
                      <w:rFonts w:ascii="Arial" w:eastAsia="Times New Roman" w:hAnsi="Arial" w:cs="Arial"/>
                      <w:color w:val="000000" w:themeColor="text1"/>
                      <w:sz w:val="20"/>
                      <w:szCs w:val="20"/>
                      <w:lang w:eastAsia="it-IT"/>
                    </w:rPr>
                    <w:t>l</w:t>
                  </w:r>
                  <w:r w:rsidRPr="71C85A63">
                    <w:rPr>
                      <w:rFonts w:ascii="Arial" w:eastAsia="Times New Roman" w:hAnsi="Arial" w:cs="Arial"/>
                      <w:color w:val="000000" w:themeColor="text1"/>
                      <w:sz w:val="20"/>
                      <w:szCs w:val="20"/>
                      <w:lang w:eastAsia="it-IT"/>
                    </w:rPr>
                    <w:t>eggi</w:t>
                  </w:r>
                </w:p>
              </w:tc>
            </w:tr>
            <w:tr w:rsidR="00A16F57" w:rsidRPr="001548A3" w14:paraId="6EEE860F" w14:textId="77777777" w:rsidTr="00877C0B">
              <w:trPr>
                <w:trHeight w:val="830"/>
              </w:trPr>
              <w:tc>
                <w:tcPr>
                  <w:tcW w:w="960" w:type="dxa"/>
                  <w:tcBorders>
                    <w:top w:val="nil"/>
                    <w:left w:val="nil"/>
                    <w:bottom w:val="nil"/>
                    <w:right w:val="nil"/>
                  </w:tcBorders>
                  <w:noWrap/>
                  <w:vAlign w:val="center"/>
                  <w:hideMark/>
                </w:tcPr>
                <w:p w14:paraId="65FC254E" w14:textId="77777777" w:rsidR="00A16F57" w:rsidRPr="001548A3" w:rsidRDefault="00A16F57" w:rsidP="00A16F57">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153009A4" w14:textId="77777777" w:rsidR="00A16F57" w:rsidRPr="001548A3" w:rsidRDefault="00A16F57" w:rsidP="00A16F57">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Alle Provin</w:t>
                  </w:r>
                  <w:r>
                    <w:rPr>
                      <w:rFonts w:ascii="Arial" w:eastAsia="Times New Roman" w:hAnsi="Arial" w:cs="Arial"/>
                      <w:color w:val="000000"/>
                      <w:sz w:val="20"/>
                      <w:szCs w:val="20"/>
                      <w:lang w:eastAsia="it-IT"/>
                    </w:rPr>
                    <w:t>c</w:t>
                  </w:r>
                  <w:r w:rsidRPr="001548A3">
                    <w:rPr>
                      <w:rFonts w:ascii="Arial" w:eastAsia="Times New Roman" w:hAnsi="Arial" w:cs="Arial"/>
                      <w:color w:val="000000"/>
                      <w:sz w:val="20"/>
                      <w:szCs w:val="20"/>
                      <w:lang w:eastAsia="it-IT"/>
                    </w:rPr>
                    <w:t xml:space="preserve">e, in relazione al territorio delle stesse, sono delegate le funzioni disciplinate dalla Legge Regionale 2 aprile 1996 n. </w:t>
                  </w:r>
                  <w:r>
                    <w:rPr>
                      <w:rFonts w:ascii="Arial" w:eastAsia="Times New Roman" w:hAnsi="Arial" w:cs="Arial"/>
                      <w:color w:val="000000"/>
                      <w:sz w:val="20"/>
                      <w:szCs w:val="20"/>
                      <w:lang w:eastAsia="it-IT"/>
                    </w:rPr>
                    <w:t>6</w:t>
                  </w:r>
                  <w:r w:rsidRPr="001548A3">
                    <w:rPr>
                      <w:rFonts w:ascii="Arial" w:eastAsia="Times New Roman" w:hAnsi="Arial" w:cs="Arial"/>
                      <w:color w:val="000000"/>
                      <w:sz w:val="20"/>
                      <w:szCs w:val="20"/>
                      <w:lang w:eastAsia="it-IT"/>
                    </w:rPr>
                    <w:t xml:space="preserve"> (Disciplina della raccolta e della commercializzazione dei funghi epigei spontanei nel territorio regionale applicazione della Legge 352 del 23 agosto 1993).</w:t>
                  </w:r>
                </w:p>
              </w:tc>
            </w:tr>
          </w:tbl>
          <w:p w14:paraId="4842E21B" w14:textId="77777777" w:rsidR="001548A3" w:rsidRPr="001548A3" w:rsidRDefault="001548A3" w:rsidP="00702353">
            <w:pPr>
              <w:rPr>
                <w:rFonts w:ascii="Arial" w:eastAsia="Times New Roman" w:hAnsi="Arial" w:cs="Arial"/>
                <w:color w:val="000000"/>
                <w:sz w:val="20"/>
                <w:szCs w:val="20"/>
                <w:lang w:eastAsia="it-IT"/>
              </w:rPr>
            </w:pPr>
          </w:p>
        </w:tc>
        <w:tc>
          <w:tcPr>
            <w:tcW w:w="8821" w:type="dxa"/>
            <w:tcBorders>
              <w:top w:val="nil"/>
              <w:left w:val="nil"/>
              <w:bottom w:val="nil"/>
              <w:right w:val="nil"/>
            </w:tcBorders>
            <w:vAlign w:val="bottom"/>
            <w:hideMark/>
          </w:tcPr>
          <w:p w14:paraId="48E90604" w14:textId="77777777" w:rsidR="001548A3" w:rsidRPr="001548A3" w:rsidRDefault="001548A3" w:rsidP="001547EB">
            <w:pPr>
              <w:spacing w:after="0" w:line="240" w:lineRule="auto"/>
              <w:jc w:val="both"/>
              <w:rPr>
                <w:rFonts w:ascii="Times New Roman" w:eastAsia="Times New Roman" w:hAnsi="Times New Roman" w:cs="Times New Roman"/>
                <w:sz w:val="20"/>
                <w:szCs w:val="20"/>
                <w:lang w:eastAsia="it-IT"/>
              </w:rPr>
            </w:pPr>
          </w:p>
        </w:tc>
      </w:tr>
    </w:tbl>
    <w:p w14:paraId="644A241C" w14:textId="77777777" w:rsidR="00883109" w:rsidRPr="001548A3" w:rsidRDefault="00883109"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14B5A922" w14:textId="77777777" w:rsidTr="00DC71FC">
        <w:trPr>
          <w:trHeight w:val="624"/>
        </w:trPr>
        <w:tc>
          <w:tcPr>
            <w:tcW w:w="960" w:type="dxa"/>
            <w:tcBorders>
              <w:top w:val="nil"/>
              <w:left w:val="nil"/>
              <w:bottom w:val="nil"/>
              <w:right w:val="nil"/>
            </w:tcBorders>
            <w:shd w:val="clear" w:color="auto" w:fill="D9E2F3" w:themeFill="accent1" w:themeFillTint="33"/>
            <w:noWrap/>
            <w:vAlign w:val="center"/>
            <w:hideMark/>
          </w:tcPr>
          <w:p w14:paraId="71E11AFF" w14:textId="15095BC6" w:rsidR="001548A3" w:rsidRPr="001548A3" w:rsidRDefault="00DC5431"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D01</w:t>
            </w:r>
            <w:r w:rsidR="00C97F17">
              <w:rPr>
                <w:rFonts w:ascii="Calibri" w:eastAsia="Times New Roman" w:hAnsi="Calibri" w:cs="Times New Roman"/>
                <w:b/>
                <w:bCs/>
                <w:color w:val="000000"/>
                <w:lang w:eastAsia="it-IT"/>
              </w:rPr>
              <w:t>6</w:t>
            </w:r>
          </w:p>
        </w:tc>
        <w:tc>
          <w:tcPr>
            <w:tcW w:w="8821" w:type="dxa"/>
            <w:tcBorders>
              <w:top w:val="nil"/>
              <w:left w:val="nil"/>
              <w:bottom w:val="nil"/>
              <w:right w:val="nil"/>
            </w:tcBorders>
            <w:shd w:val="clear" w:color="auto" w:fill="D9E2F3" w:themeFill="accent1" w:themeFillTint="33"/>
            <w:vAlign w:val="center"/>
            <w:hideMark/>
          </w:tcPr>
          <w:p w14:paraId="63D59B5A" w14:textId="5AB12525"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 xml:space="preserve">Secondo </w:t>
            </w:r>
            <w:r w:rsidR="00D21DBE">
              <w:rPr>
                <w:rFonts w:ascii="Arial" w:eastAsia="Times New Roman" w:hAnsi="Arial" w:cs="Arial"/>
                <w:b/>
                <w:bCs/>
                <w:color w:val="000000"/>
                <w:sz w:val="20"/>
                <w:szCs w:val="20"/>
                <w:lang w:eastAsia="it-IT"/>
              </w:rPr>
              <w:t>la normativa vigente a cosa è soggetta</w:t>
            </w:r>
            <w:r w:rsidRPr="001548A3">
              <w:rPr>
                <w:rFonts w:ascii="Arial" w:eastAsia="Times New Roman" w:hAnsi="Arial" w:cs="Arial"/>
                <w:b/>
                <w:bCs/>
                <w:color w:val="000000"/>
                <w:sz w:val="20"/>
                <w:szCs w:val="20"/>
                <w:lang w:eastAsia="it-IT"/>
              </w:rPr>
              <w:t xml:space="preserve"> la vendita dei funghi fre</w:t>
            </w:r>
            <w:r w:rsidR="00D21DBE">
              <w:rPr>
                <w:rFonts w:ascii="Arial" w:eastAsia="Times New Roman" w:hAnsi="Arial" w:cs="Arial"/>
                <w:b/>
                <w:bCs/>
                <w:color w:val="000000"/>
                <w:sz w:val="20"/>
                <w:szCs w:val="20"/>
                <w:lang w:eastAsia="it-IT"/>
              </w:rPr>
              <w:t>schi spontanei</w:t>
            </w:r>
            <w:r w:rsidRPr="001548A3">
              <w:rPr>
                <w:rFonts w:ascii="Arial" w:eastAsia="Times New Roman" w:hAnsi="Arial" w:cs="Arial"/>
                <w:b/>
                <w:bCs/>
                <w:color w:val="000000"/>
                <w:sz w:val="20"/>
                <w:szCs w:val="20"/>
                <w:lang w:eastAsia="it-IT"/>
              </w:rPr>
              <w:t>?</w:t>
            </w:r>
          </w:p>
        </w:tc>
      </w:tr>
      <w:tr w:rsidR="001548A3" w:rsidRPr="001548A3" w14:paraId="21468903" w14:textId="77777777" w:rsidTr="71C85A63">
        <w:trPr>
          <w:trHeight w:val="315"/>
        </w:trPr>
        <w:tc>
          <w:tcPr>
            <w:tcW w:w="960" w:type="dxa"/>
            <w:tcBorders>
              <w:top w:val="nil"/>
              <w:left w:val="nil"/>
              <w:bottom w:val="nil"/>
              <w:right w:val="nil"/>
            </w:tcBorders>
            <w:noWrap/>
            <w:vAlign w:val="center"/>
            <w:hideMark/>
          </w:tcPr>
          <w:p w14:paraId="1826443D"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0F148532"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Autorizzazione dell'AUSL competente</w:t>
            </w:r>
          </w:p>
        </w:tc>
      </w:tr>
      <w:tr w:rsidR="001548A3" w:rsidRPr="001548A3" w14:paraId="08208A0B" w14:textId="77777777" w:rsidTr="00DC71FC">
        <w:trPr>
          <w:trHeight w:val="315"/>
        </w:trPr>
        <w:tc>
          <w:tcPr>
            <w:tcW w:w="960" w:type="dxa"/>
            <w:tcBorders>
              <w:top w:val="nil"/>
              <w:left w:val="nil"/>
              <w:bottom w:val="nil"/>
              <w:right w:val="nil"/>
            </w:tcBorders>
            <w:noWrap/>
            <w:vAlign w:val="center"/>
            <w:hideMark/>
          </w:tcPr>
          <w:p w14:paraId="2A02F44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4E615C58"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Autorizzazione comunale</w:t>
            </w:r>
          </w:p>
        </w:tc>
      </w:tr>
      <w:tr w:rsidR="001548A3" w:rsidRPr="001548A3" w14:paraId="22F2D764" w14:textId="77777777" w:rsidTr="71C85A63">
        <w:trPr>
          <w:trHeight w:val="315"/>
        </w:trPr>
        <w:tc>
          <w:tcPr>
            <w:tcW w:w="960" w:type="dxa"/>
            <w:tcBorders>
              <w:top w:val="nil"/>
              <w:left w:val="nil"/>
              <w:bottom w:val="nil"/>
              <w:right w:val="nil"/>
            </w:tcBorders>
            <w:noWrap/>
            <w:vAlign w:val="center"/>
            <w:hideMark/>
          </w:tcPr>
          <w:p w14:paraId="635C74F4"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6CFF8DE1"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Autorizzazione regionale</w:t>
            </w:r>
          </w:p>
        </w:tc>
      </w:tr>
    </w:tbl>
    <w:p w14:paraId="543C26FF" w14:textId="77777777" w:rsidR="00B35FAA" w:rsidRPr="71C85A63" w:rsidRDefault="00B35FAA" w:rsidP="00DC71FC">
      <w:pPr>
        <w:tabs>
          <w:tab w:val="left" w:pos="1030"/>
        </w:tabs>
        <w:ind w:left="70"/>
        <w:rPr>
          <w:rFonts w:ascii="Arial" w:eastAsia="Times New Roman" w:hAnsi="Arial" w:cs="Arial"/>
          <w:b/>
          <w:bCs/>
          <w:color w:val="000000" w:themeColor="text1"/>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2BB136F2" w14:textId="77777777" w:rsidTr="007B6B64">
        <w:trPr>
          <w:trHeight w:val="840"/>
        </w:trPr>
        <w:tc>
          <w:tcPr>
            <w:tcW w:w="960" w:type="dxa"/>
            <w:tcBorders>
              <w:top w:val="nil"/>
              <w:left w:val="nil"/>
              <w:bottom w:val="nil"/>
              <w:right w:val="nil"/>
            </w:tcBorders>
            <w:shd w:val="clear" w:color="auto" w:fill="D9E2F3" w:themeFill="accent1" w:themeFillTint="33"/>
            <w:noWrap/>
            <w:vAlign w:val="center"/>
            <w:hideMark/>
          </w:tcPr>
          <w:p w14:paraId="593DEB79" w14:textId="174D247F" w:rsidR="001548A3" w:rsidRPr="001548A3" w:rsidRDefault="00DC5431"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D01</w:t>
            </w:r>
            <w:r w:rsidR="00C97F17">
              <w:rPr>
                <w:rFonts w:ascii="Calibri" w:eastAsia="Times New Roman" w:hAnsi="Calibri" w:cs="Times New Roman"/>
                <w:b/>
                <w:bCs/>
                <w:color w:val="000000"/>
                <w:lang w:eastAsia="it-IT"/>
              </w:rPr>
              <w:t>7</w:t>
            </w:r>
          </w:p>
        </w:tc>
        <w:tc>
          <w:tcPr>
            <w:tcW w:w="8821" w:type="dxa"/>
            <w:tcBorders>
              <w:top w:val="nil"/>
              <w:left w:val="nil"/>
              <w:bottom w:val="nil"/>
              <w:right w:val="nil"/>
            </w:tcBorders>
            <w:shd w:val="clear" w:color="auto" w:fill="D9E2F3" w:themeFill="accent1" w:themeFillTint="33"/>
            <w:vAlign w:val="center"/>
            <w:hideMark/>
          </w:tcPr>
          <w:p w14:paraId="377F5A1F" w14:textId="50349607" w:rsidR="001548A3" w:rsidRPr="001548A3" w:rsidRDefault="71C85A63" w:rsidP="00DC71FC">
            <w:pPr>
              <w:jc w:val="both"/>
              <w:rPr>
                <w:rFonts w:ascii="Arial" w:eastAsia="Times New Roman" w:hAnsi="Arial" w:cs="Arial"/>
                <w:b/>
                <w:bCs/>
                <w:color w:val="000000" w:themeColor="text1"/>
                <w:sz w:val="20"/>
                <w:szCs w:val="20"/>
                <w:lang w:eastAsia="it-IT"/>
              </w:rPr>
            </w:pPr>
            <w:r w:rsidRPr="71C85A63">
              <w:rPr>
                <w:rFonts w:ascii="Arial" w:eastAsia="Times New Roman" w:hAnsi="Arial" w:cs="Arial"/>
                <w:b/>
                <w:bCs/>
                <w:color w:val="000000" w:themeColor="text1"/>
                <w:sz w:val="20"/>
                <w:szCs w:val="20"/>
                <w:lang w:eastAsia="it-IT"/>
              </w:rPr>
              <w:t>Secondo gli articoli 2 e 3 comma 1 del Decreto del Presidente della Repubblica 14 luglio 1995, n. 376 “Regolamento concernente la disciplina della raccolta e della commercializzazione dei funghi epigei freschi e conservati” quando è consentita la vendita dei funghi freschi spontanei destinati al dettaglio?</w:t>
            </w:r>
          </w:p>
        </w:tc>
      </w:tr>
      <w:tr w:rsidR="001548A3" w:rsidRPr="001548A3" w14:paraId="50ADF0EC" w14:textId="77777777" w:rsidTr="00DC71FC">
        <w:trPr>
          <w:trHeight w:val="765"/>
        </w:trPr>
        <w:tc>
          <w:tcPr>
            <w:tcW w:w="960" w:type="dxa"/>
            <w:tcBorders>
              <w:top w:val="nil"/>
              <w:left w:val="nil"/>
              <w:bottom w:val="nil"/>
              <w:right w:val="nil"/>
            </w:tcBorders>
            <w:noWrap/>
            <w:vAlign w:val="center"/>
            <w:hideMark/>
          </w:tcPr>
          <w:p w14:paraId="4895BA08"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lastRenderedPageBreak/>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330E8FC3" w14:textId="7B8EA948" w:rsidR="001548A3" w:rsidRPr="001548A3" w:rsidRDefault="71C85A63" w:rsidP="71C85A63">
            <w:pPr>
              <w:spacing w:after="0" w:line="240" w:lineRule="auto"/>
              <w:jc w:val="both"/>
              <w:rPr>
                <w:rFonts w:ascii="Arial" w:eastAsia="Times New Roman" w:hAnsi="Arial" w:cs="Arial"/>
                <w:color w:val="000000" w:themeColor="text1"/>
                <w:sz w:val="20"/>
                <w:szCs w:val="20"/>
                <w:lang w:eastAsia="it-IT"/>
              </w:rPr>
            </w:pPr>
            <w:r w:rsidRPr="71C85A63">
              <w:rPr>
                <w:rFonts w:ascii="Arial" w:eastAsia="Times New Roman" w:hAnsi="Arial" w:cs="Arial"/>
                <w:color w:val="000000" w:themeColor="text1"/>
                <w:sz w:val="20"/>
                <w:szCs w:val="20"/>
                <w:lang w:eastAsia="it-IT"/>
              </w:rPr>
              <w:t xml:space="preserve">A seguito di autorizzazione </w:t>
            </w:r>
            <w:r w:rsidR="005C4432">
              <w:rPr>
                <w:rFonts w:ascii="Arial" w:eastAsia="Times New Roman" w:hAnsi="Arial" w:cs="Arial"/>
                <w:color w:val="000000" w:themeColor="text1"/>
                <w:sz w:val="20"/>
                <w:szCs w:val="20"/>
                <w:lang w:eastAsia="it-IT"/>
              </w:rPr>
              <w:t>c</w:t>
            </w:r>
            <w:r w:rsidRPr="71C85A63">
              <w:rPr>
                <w:rFonts w:ascii="Arial" w:eastAsia="Times New Roman" w:hAnsi="Arial" w:cs="Arial"/>
                <w:color w:val="000000" w:themeColor="text1"/>
                <w:sz w:val="20"/>
                <w:szCs w:val="20"/>
                <w:lang w:eastAsia="it-IT"/>
              </w:rPr>
              <w:t>omunale e previa certificazione di avvenuto controllo da parte dell'AUSL, secondo le modalità previste dalle autorità regionali e delle Province autonome di Trento e Bolzano</w:t>
            </w:r>
          </w:p>
        </w:tc>
      </w:tr>
      <w:tr w:rsidR="001548A3" w:rsidRPr="001548A3" w14:paraId="22DA7FD6" w14:textId="77777777" w:rsidTr="71C85A63">
        <w:trPr>
          <w:trHeight w:val="765"/>
        </w:trPr>
        <w:tc>
          <w:tcPr>
            <w:tcW w:w="960" w:type="dxa"/>
            <w:tcBorders>
              <w:top w:val="nil"/>
              <w:left w:val="nil"/>
              <w:bottom w:val="nil"/>
              <w:right w:val="nil"/>
            </w:tcBorders>
            <w:noWrap/>
            <w:vAlign w:val="center"/>
            <w:hideMark/>
          </w:tcPr>
          <w:p w14:paraId="3C0079B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7949E4C6" w14:textId="6FC51B3C"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Previa attestazione di avvenuto controllo da parte del Comune competente, secondo le modalità previste dalle autorità regionali e delle Provincie autonome di Trento e Bolzano</w:t>
            </w:r>
          </w:p>
        </w:tc>
      </w:tr>
      <w:tr w:rsidR="001548A3" w:rsidRPr="001548A3" w14:paraId="4DA77558" w14:textId="77777777" w:rsidTr="71C85A63">
        <w:trPr>
          <w:trHeight w:val="315"/>
        </w:trPr>
        <w:tc>
          <w:tcPr>
            <w:tcW w:w="960" w:type="dxa"/>
            <w:tcBorders>
              <w:top w:val="nil"/>
              <w:left w:val="nil"/>
              <w:bottom w:val="nil"/>
              <w:right w:val="nil"/>
            </w:tcBorders>
            <w:noWrap/>
            <w:vAlign w:val="center"/>
            <w:hideMark/>
          </w:tcPr>
          <w:p w14:paraId="3366EA9E"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0E4379E1" w14:textId="00FF30A6"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 xml:space="preserve">Previa autorizzazione </w:t>
            </w:r>
            <w:r w:rsidR="005C4432">
              <w:rPr>
                <w:rFonts w:ascii="Arial" w:eastAsia="Times New Roman" w:hAnsi="Arial" w:cs="Arial"/>
                <w:color w:val="000000"/>
                <w:sz w:val="20"/>
                <w:szCs w:val="20"/>
                <w:lang w:eastAsia="it-IT"/>
              </w:rPr>
              <w:t>c</w:t>
            </w:r>
            <w:r w:rsidRPr="001548A3">
              <w:rPr>
                <w:rFonts w:ascii="Arial" w:eastAsia="Times New Roman" w:hAnsi="Arial" w:cs="Arial"/>
                <w:color w:val="000000"/>
                <w:sz w:val="20"/>
                <w:szCs w:val="20"/>
                <w:lang w:eastAsia="it-IT"/>
              </w:rPr>
              <w:t>omunale</w:t>
            </w:r>
          </w:p>
        </w:tc>
      </w:tr>
    </w:tbl>
    <w:p w14:paraId="5F52DBF5" w14:textId="77777777" w:rsidR="00B35FAA" w:rsidRPr="71C85A63" w:rsidRDefault="00B35FAA" w:rsidP="71C85A63">
      <w:pPr>
        <w:tabs>
          <w:tab w:val="left" w:pos="1030"/>
        </w:tabs>
        <w:spacing w:after="0" w:line="240" w:lineRule="auto"/>
        <w:ind w:left="70"/>
        <w:rPr>
          <w:rFonts w:ascii="Arial" w:eastAsia="Times New Roman" w:hAnsi="Arial" w:cs="Arial"/>
          <w:b/>
          <w:bCs/>
          <w:color w:val="000000" w:themeColor="text1"/>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77061FE8" w14:textId="77777777" w:rsidTr="001A3254">
        <w:trPr>
          <w:trHeight w:val="567"/>
        </w:trPr>
        <w:tc>
          <w:tcPr>
            <w:tcW w:w="960" w:type="dxa"/>
            <w:tcBorders>
              <w:top w:val="nil"/>
              <w:left w:val="nil"/>
              <w:bottom w:val="nil"/>
              <w:right w:val="nil"/>
            </w:tcBorders>
            <w:shd w:val="clear" w:color="auto" w:fill="D9E2F3" w:themeFill="accent1" w:themeFillTint="33"/>
            <w:noWrap/>
            <w:vAlign w:val="center"/>
            <w:hideMark/>
          </w:tcPr>
          <w:p w14:paraId="14D69C40" w14:textId="480B1AC4" w:rsidR="001548A3" w:rsidRPr="001548A3" w:rsidRDefault="00C95FA6" w:rsidP="00C97F17">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D01</w:t>
            </w:r>
            <w:r w:rsidR="00C97F17">
              <w:rPr>
                <w:rFonts w:ascii="Calibri" w:eastAsia="Times New Roman" w:hAnsi="Calibri" w:cs="Times New Roman"/>
                <w:b/>
                <w:bCs/>
                <w:color w:val="000000"/>
                <w:lang w:eastAsia="it-IT"/>
              </w:rPr>
              <w:t>8</w:t>
            </w:r>
          </w:p>
        </w:tc>
        <w:tc>
          <w:tcPr>
            <w:tcW w:w="8821" w:type="dxa"/>
            <w:tcBorders>
              <w:top w:val="nil"/>
              <w:left w:val="nil"/>
              <w:bottom w:val="nil"/>
              <w:right w:val="nil"/>
            </w:tcBorders>
            <w:shd w:val="clear" w:color="auto" w:fill="D9E2F3" w:themeFill="accent1" w:themeFillTint="33"/>
            <w:noWrap/>
            <w:vAlign w:val="center"/>
            <w:hideMark/>
          </w:tcPr>
          <w:p w14:paraId="08351227" w14:textId="583496E4" w:rsidR="001548A3" w:rsidRPr="001548A3" w:rsidRDefault="71C85A63" w:rsidP="71C85A63">
            <w:pPr>
              <w:spacing w:after="0" w:line="240" w:lineRule="auto"/>
              <w:jc w:val="both"/>
              <w:rPr>
                <w:rFonts w:ascii="Arial" w:eastAsia="Times New Roman" w:hAnsi="Arial" w:cs="Arial"/>
                <w:b/>
                <w:bCs/>
                <w:color w:val="000000" w:themeColor="text1"/>
                <w:sz w:val="20"/>
                <w:szCs w:val="20"/>
                <w:lang w:eastAsia="it-IT"/>
              </w:rPr>
            </w:pPr>
            <w:r w:rsidRPr="71C85A63">
              <w:rPr>
                <w:rFonts w:ascii="Arial" w:eastAsia="Times New Roman" w:hAnsi="Arial" w:cs="Arial"/>
                <w:b/>
                <w:bCs/>
                <w:color w:val="000000" w:themeColor="text1"/>
                <w:sz w:val="20"/>
                <w:szCs w:val="20"/>
                <w:lang w:eastAsia="it-IT"/>
              </w:rPr>
              <w:t>Come si possono classificare i funghi relativamente al proprio modo di assumere nutrienti?</w:t>
            </w:r>
          </w:p>
        </w:tc>
      </w:tr>
      <w:tr w:rsidR="001548A3" w:rsidRPr="001548A3" w14:paraId="410D5B79" w14:textId="77777777" w:rsidTr="71C85A63">
        <w:trPr>
          <w:trHeight w:val="315"/>
        </w:trPr>
        <w:tc>
          <w:tcPr>
            <w:tcW w:w="960" w:type="dxa"/>
            <w:tcBorders>
              <w:top w:val="nil"/>
              <w:left w:val="nil"/>
              <w:bottom w:val="nil"/>
              <w:right w:val="nil"/>
            </w:tcBorders>
            <w:noWrap/>
            <w:vAlign w:val="center"/>
            <w:hideMark/>
          </w:tcPr>
          <w:p w14:paraId="4102FAE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2A600786"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Saprofiti, simbionti</w:t>
            </w:r>
          </w:p>
        </w:tc>
      </w:tr>
      <w:tr w:rsidR="001548A3" w:rsidRPr="001548A3" w14:paraId="5C75E1E3" w14:textId="77777777" w:rsidTr="71C85A63">
        <w:trPr>
          <w:trHeight w:val="315"/>
        </w:trPr>
        <w:tc>
          <w:tcPr>
            <w:tcW w:w="960" w:type="dxa"/>
            <w:tcBorders>
              <w:top w:val="nil"/>
              <w:left w:val="nil"/>
              <w:bottom w:val="nil"/>
              <w:right w:val="nil"/>
            </w:tcBorders>
            <w:noWrap/>
            <w:vAlign w:val="center"/>
            <w:hideMark/>
          </w:tcPr>
          <w:p w14:paraId="387B08D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630F4924"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Simbionti, parassiti</w:t>
            </w:r>
          </w:p>
        </w:tc>
      </w:tr>
      <w:tr w:rsidR="001548A3" w:rsidRPr="001548A3" w14:paraId="4B77F84C" w14:textId="77777777" w:rsidTr="00DC71FC">
        <w:trPr>
          <w:trHeight w:val="315"/>
        </w:trPr>
        <w:tc>
          <w:tcPr>
            <w:tcW w:w="960" w:type="dxa"/>
            <w:tcBorders>
              <w:top w:val="nil"/>
              <w:left w:val="nil"/>
              <w:bottom w:val="nil"/>
              <w:right w:val="nil"/>
            </w:tcBorders>
            <w:noWrap/>
            <w:vAlign w:val="center"/>
            <w:hideMark/>
          </w:tcPr>
          <w:p w14:paraId="3167AC50"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714A53A6"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Saprofiti, parassiti, simbionti</w:t>
            </w:r>
          </w:p>
        </w:tc>
      </w:tr>
    </w:tbl>
    <w:p w14:paraId="3BD220D1" w14:textId="77777777" w:rsidR="00B35FAA" w:rsidRDefault="00B35FAA"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400557FA" w14:textId="77777777" w:rsidTr="001A3254">
        <w:trPr>
          <w:trHeight w:val="567"/>
        </w:trPr>
        <w:tc>
          <w:tcPr>
            <w:tcW w:w="960" w:type="dxa"/>
            <w:tcBorders>
              <w:top w:val="nil"/>
              <w:left w:val="nil"/>
              <w:bottom w:val="nil"/>
              <w:right w:val="nil"/>
            </w:tcBorders>
            <w:shd w:val="clear" w:color="auto" w:fill="D9E2F3" w:themeFill="accent1" w:themeFillTint="33"/>
            <w:noWrap/>
            <w:vAlign w:val="center"/>
            <w:hideMark/>
          </w:tcPr>
          <w:p w14:paraId="547D5227" w14:textId="5D5991F7" w:rsidR="001548A3" w:rsidRPr="001548A3" w:rsidRDefault="00C95FA6"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w:t>
            </w:r>
            <w:r w:rsidR="00C97F17">
              <w:rPr>
                <w:rFonts w:ascii="Calibri" w:eastAsia="Times New Roman" w:hAnsi="Calibri" w:cs="Times New Roman"/>
                <w:b/>
                <w:bCs/>
                <w:color w:val="000000"/>
                <w:lang w:eastAsia="it-IT"/>
              </w:rPr>
              <w:t>19</w:t>
            </w:r>
          </w:p>
        </w:tc>
        <w:tc>
          <w:tcPr>
            <w:tcW w:w="8821" w:type="dxa"/>
            <w:tcBorders>
              <w:top w:val="nil"/>
              <w:left w:val="nil"/>
              <w:bottom w:val="nil"/>
              <w:right w:val="nil"/>
            </w:tcBorders>
            <w:shd w:val="clear" w:color="auto" w:fill="D9E2F3" w:themeFill="accent1" w:themeFillTint="33"/>
            <w:noWrap/>
            <w:vAlign w:val="center"/>
            <w:hideMark/>
          </w:tcPr>
          <w:p w14:paraId="66C57423" w14:textId="6F99B6B9" w:rsidR="001548A3" w:rsidRPr="001548A3" w:rsidRDefault="009B1948" w:rsidP="001547EB">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Qual è la definizione esatta quando si parla di funghi</w:t>
            </w:r>
            <w:r w:rsidR="001A3254">
              <w:rPr>
                <w:rFonts w:ascii="Arial" w:eastAsia="Times New Roman" w:hAnsi="Arial" w:cs="Arial"/>
                <w:b/>
                <w:bCs/>
                <w:color w:val="000000"/>
                <w:sz w:val="20"/>
                <w:szCs w:val="20"/>
                <w:lang w:eastAsia="it-IT"/>
              </w:rPr>
              <w:t xml:space="preserve"> saprofiti</w:t>
            </w:r>
            <w:r w:rsidR="001548A3" w:rsidRPr="001548A3">
              <w:rPr>
                <w:rFonts w:ascii="Arial" w:eastAsia="Times New Roman" w:hAnsi="Arial" w:cs="Arial"/>
                <w:b/>
                <w:bCs/>
                <w:color w:val="000000"/>
                <w:sz w:val="20"/>
                <w:szCs w:val="20"/>
                <w:lang w:eastAsia="it-IT"/>
              </w:rPr>
              <w:t>?</w:t>
            </w:r>
          </w:p>
        </w:tc>
      </w:tr>
      <w:tr w:rsidR="001548A3" w:rsidRPr="001548A3" w14:paraId="75BB0495" w14:textId="77777777" w:rsidTr="71C85A63">
        <w:trPr>
          <w:trHeight w:val="765"/>
        </w:trPr>
        <w:tc>
          <w:tcPr>
            <w:tcW w:w="960" w:type="dxa"/>
            <w:tcBorders>
              <w:top w:val="nil"/>
              <w:left w:val="nil"/>
              <w:bottom w:val="nil"/>
              <w:right w:val="nil"/>
            </w:tcBorders>
            <w:noWrap/>
            <w:vAlign w:val="center"/>
            <w:hideMark/>
          </w:tcPr>
          <w:p w14:paraId="280CF5ED"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1443525A" w14:textId="7DCF2FEE"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 xml:space="preserve">Il </w:t>
            </w:r>
            <w:r w:rsidR="005C4432">
              <w:rPr>
                <w:rFonts w:ascii="Arial" w:eastAsia="Times New Roman" w:hAnsi="Arial" w:cs="Arial"/>
                <w:color w:val="000000"/>
                <w:sz w:val="20"/>
                <w:szCs w:val="20"/>
                <w:lang w:eastAsia="it-IT"/>
              </w:rPr>
              <w:t>m</w:t>
            </w:r>
            <w:r w:rsidRPr="001548A3">
              <w:rPr>
                <w:rFonts w:ascii="Arial" w:eastAsia="Times New Roman" w:hAnsi="Arial" w:cs="Arial"/>
                <w:color w:val="000000"/>
                <w:sz w:val="20"/>
                <w:szCs w:val="20"/>
                <w:lang w:eastAsia="it-IT"/>
              </w:rPr>
              <w:t>icelio dei funghi saprofiti avvolge gli apici radicali e penetra fra le cellule so</w:t>
            </w:r>
            <w:r w:rsidR="0037229E">
              <w:rPr>
                <w:rFonts w:ascii="Arial" w:eastAsia="Times New Roman" w:hAnsi="Arial" w:cs="Arial"/>
                <w:color w:val="000000"/>
                <w:sz w:val="20"/>
                <w:szCs w:val="20"/>
                <w:lang w:eastAsia="it-IT"/>
              </w:rPr>
              <w:t>t</w:t>
            </w:r>
            <w:r w:rsidRPr="001548A3">
              <w:rPr>
                <w:rFonts w:ascii="Arial" w:eastAsia="Times New Roman" w:hAnsi="Arial" w:cs="Arial"/>
                <w:color w:val="000000"/>
                <w:sz w:val="20"/>
                <w:szCs w:val="20"/>
                <w:lang w:eastAsia="it-IT"/>
              </w:rPr>
              <w:t>traendo una parte delle sostanze organiche sintetizzate dalla pianta per il proprio nutrimento</w:t>
            </w:r>
          </w:p>
        </w:tc>
      </w:tr>
      <w:tr w:rsidR="001548A3" w:rsidRPr="001548A3" w14:paraId="42FCEA84" w14:textId="77777777" w:rsidTr="009B1948">
        <w:trPr>
          <w:trHeight w:val="765"/>
        </w:trPr>
        <w:tc>
          <w:tcPr>
            <w:tcW w:w="960" w:type="dxa"/>
            <w:tcBorders>
              <w:top w:val="nil"/>
              <w:left w:val="nil"/>
              <w:bottom w:val="nil"/>
              <w:right w:val="nil"/>
            </w:tcBorders>
            <w:noWrap/>
            <w:vAlign w:val="center"/>
            <w:hideMark/>
          </w:tcPr>
          <w:p w14:paraId="22ABC9AF"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3364F44D" w14:textId="7EDE31B9"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I funghi saprofiti vivono a spese degli organismi morti alimen</w:t>
            </w:r>
            <w:r w:rsidR="0037229E">
              <w:rPr>
                <w:rFonts w:ascii="Arial" w:eastAsia="Times New Roman" w:hAnsi="Arial" w:cs="Arial"/>
                <w:color w:val="000000"/>
                <w:sz w:val="20"/>
                <w:szCs w:val="20"/>
                <w:lang w:eastAsia="it-IT"/>
              </w:rPr>
              <w:t>t</w:t>
            </w:r>
            <w:r w:rsidRPr="001548A3">
              <w:rPr>
                <w:rFonts w:ascii="Arial" w:eastAsia="Times New Roman" w:hAnsi="Arial" w:cs="Arial"/>
                <w:color w:val="000000"/>
                <w:sz w:val="20"/>
                <w:szCs w:val="20"/>
                <w:lang w:eastAsia="it-IT"/>
              </w:rPr>
              <w:t>andosi di sostanze organiche in decomposizione, vegetali ed animali, quali fogliame, vecchie ceppaie, escrementi, humus</w:t>
            </w:r>
          </w:p>
        </w:tc>
      </w:tr>
      <w:tr w:rsidR="001548A3" w:rsidRPr="001548A3" w14:paraId="7A1A6387" w14:textId="77777777" w:rsidTr="71C85A63">
        <w:trPr>
          <w:trHeight w:val="1020"/>
        </w:trPr>
        <w:tc>
          <w:tcPr>
            <w:tcW w:w="960" w:type="dxa"/>
            <w:tcBorders>
              <w:top w:val="nil"/>
              <w:left w:val="nil"/>
              <w:bottom w:val="nil"/>
              <w:right w:val="nil"/>
            </w:tcBorders>
            <w:noWrap/>
            <w:vAlign w:val="center"/>
            <w:hideMark/>
          </w:tcPr>
          <w:p w14:paraId="7BBD9ACC"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33E883F0" w14:textId="2736D998"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 xml:space="preserve">La presenza di un fungo saprofita aumenta di gran lunga la superficie assorbente delle radici per cui, grazie all'apporto di acqua e di sali minerali da parte di un fungo, la pianta verde sviluppa di più di una non </w:t>
            </w:r>
            <w:proofErr w:type="spellStart"/>
            <w:r w:rsidRPr="001548A3">
              <w:rPr>
                <w:rFonts w:ascii="Arial" w:eastAsia="Times New Roman" w:hAnsi="Arial" w:cs="Arial"/>
                <w:color w:val="000000"/>
                <w:sz w:val="20"/>
                <w:szCs w:val="20"/>
                <w:lang w:eastAsia="it-IT"/>
              </w:rPr>
              <w:t>micorizzata</w:t>
            </w:r>
            <w:proofErr w:type="spellEnd"/>
          </w:p>
        </w:tc>
      </w:tr>
    </w:tbl>
    <w:p w14:paraId="20C96A01" w14:textId="77777777" w:rsidR="00287D94" w:rsidRDefault="00287D94"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25DEAF50" w14:textId="77777777" w:rsidTr="009B1948">
        <w:trPr>
          <w:trHeight w:val="420"/>
        </w:trPr>
        <w:tc>
          <w:tcPr>
            <w:tcW w:w="960" w:type="dxa"/>
            <w:tcBorders>
              <w:top w:val="nil"/>
              <w:left w:val="nil"/>
              <w:bottom w:val="nil"/>
              <w:right w:val="nil"/>
            </w:tcBorders>
            <w:shd w:val="clear" w:color="auto" w:fill="D9E2F3" w:themeFill="accent1" w:themeFillTint="33"/>
            <w:noWrap/>
            <w:vAlign w:val="center"/>
            <w:hideMark/>
          </w:tcPr>
          <w:p w14:paraId="61692DF9" w14:textId="26A52A61" w:rsidR="001548A3" w:rsidRPr="001548A3" w:rsidRDefault="00C95FA6"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D02</w:t>
            </w:r>
            <w:r w:rsidR="00132467">
              <w:rPr>
                <w:rFonts w:ascii="Calibri" w:eastAsia="Times New Roman" w:hAnsi="Calibri" w:cs="Times New Roman"/>
                <w:b/>
                <w:bCs/>
                <w:color w:val="000000"/>
                <w:lang w:eastAsia="it-IT"/>
              </w:rPr>
              <w:t>0</w:t>
            </w:r>
          </w:p>
        </w:tc>
        <w:tc>
          <w:tcPr>
            <w:tcW w:w="8821" w:type="dxa"/>
            <w:tcBorders>
              <w:top w:val="nil"/>
              <w:left w:val="nil"/>
              <w:bottom w:val="nil"/>
              <w:right w:val="nil"/>
            </w:tcBorders>
            <w:shd w:val="clear" w:color="auto" w:fill="D9E2F3" w:themeFill="accent1" w:themeFillTint="33"/>
            <w:noWrap/>
            <w:vAlign w:val="center"/>
            <w:hideMark/>
          </w:tcPr>
          <w:p w14:paraId="1B159415" w14:textId="31858F2F" w:rsidR="001548A3" w:rsidRPr="001548A3" w:rsidRDefault="00BF0BF6" w:rsidP="001547EB">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Dal punto di vista botanico, c</w:t>
            </w:r>
            <w:r w:rsidR="001548A3" w:rsidRPr="001548A3">
              <w:rPr>
                <w:rFonts w:ascii="Arial" w:eastAsia="Times New Roman" w:hAnsi="Arial" w:cs="Arial"/>
                <w:b/>
                <w:bCs/>
                <w:color w:val="000000"/>
                <w:sz w:val="20"/>
                <w:szCs w:val="20"/>
                <w:lang w:eastAsia="it-IT"/>
              </w:rPr>
              <w:t>osa sono i tartufi?</w:t>
            </w:r>
          </w:p>
        </w:tc>
      </w:tr>
      <w:tr w:rsidR="001548A3" w:rsidRPr="001548A3" w14:paraId="60F48666" w14:textId="77777777" w:rsidTr="71C85A63">
        <w:trPr>
          <w:trHeight w:val="315"/>
        </w:trPr>
        <w:tc>
          <w:tcPr>
            <w:tcW w:w="960" w:type="dxa"/>
            <w:tcBorders>
              <w:top w:val="nil"/>
              <w:left w:val="nil"/>
              <w:bottom w:val="nil"/>
              <w:right w:val="nil"/>
            </w:tcBorders>
            <w:noWrap/>
            <w:vAlign w:val="center"/>
            <w:hideMark/>
          </w:tcPr>
          <w:p w14:paraId="6AF8670D"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56965981"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Sono tuberi spontanei</w:t>
            </w:r>
          </w:p>
        </w:tc>
      </w:tr>
      <w:tr w:rsidR="001548A3" w:rsidRPr="001548A3" w14:paraId="35EFB56B" w14:textId="77777777" w:rsidTr="71C85A63">
        <w:trPr>
          <w:trHeight w:val="315"/>
        </w:trPr>
        <w:tc>
          <w:tcPr>
            <w:tcW w:w="960" w:type="dxa"/>
            <w:tcBorders>
              <w:top w:val="nil"/>
              <w:left w:val="nil"/>
              <w:bottom w:val="nil"/>
              <w:right w:val="nil"/>
            </w:tcBorders>
            <w:noWrap/>
            <w:vAlign w:val="center"/>
            <w:hideMark/>
          </w:tcPr>
          <w:p w14:paraId="1FD4DD6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443EBD44"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Sono apparati radicali in simbiosi</w:t>
            </w:r>
          </w:p>
        </w:tc>
      </w:tr>
      <w:tr w:rsidR="001548A3" w:rsidRPr="001548A3" w14:paraId="7A252A62" w14:textId="77777777" w:rsidTr="009B1948">
        <w:trPr>
          <w:trHeight w:val="315"/>
        </w:trPr>
        <w:tc>
          <w:tcPr>
            <w:tcW w:w="960" w:type="dxa"/>
            <w:tcBorders>
              <w:top w:val="nil"/>
              <w:left w:val="nil"/>
              <w:bottom w:val="nil"/>
              <w:right w:val="nil"/>
            </w:tcBorders>
            <w:noWrap/>
            <w:vAlign w:val="center"/>
            <w:hideMark/>
          </w:tcPr>
          <w:p w14:paraId="480F89EF"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172B7B48"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Sono funghi ipogei</w:t>
            </w:r>
          </w:p>
        </w:tc>
      </w:tr>
    </w:tbl>
    <w:p w14:paraId="3FC12111" w14:textId="77777777" w:rsidR="00287D94" w:rsidRPr="001548A3" w:rsidRDefault="00287D94"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425A44C2" w14:textId="77777777" w:rsidTr="009B1948">
        <w:trPr>
          <w:trHeight w:val="645"/>
        </w:trPr>
        <w:tc>
          <w:tcPr>
            <w:tcW w:w="960" w:type="dxa"/>
            <w:tcBorders>
              <w:top w:val="nil"/>
              <w:left w:val="nil"/>
              <w:bottom w:val="nil"/>
              <w:right w:val="nil"/>
            </w:tcBorders>
            <w:shd w:val="clear" w:color="auto" w:fill="D9E2F3" w:themeFill="accent1" w:themeFillTint="33"/>
            <w:noWrap/>
            <w:vAlign w:val="center"/>
            <w:hideMark/>
          </w:tcPr>
          <w:p w14:paraId="7ED7D866" w14:textId="1F56E51E" w:rsidR="001548A3" w:rsidRPr="001548A3" w:rsidRDefault="00C95FA6"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D02</w:t>
            </w:r>
            <w:r w:rsidR="00132467">
              <w:rPr>
                <w:rFonts w:ascii="Calibri" w:eastAsia="Times New Roman" w:hAnsi="Calibri" w:cs="Times New Roman"/>
                <w:b/>
                <w:bCs/>
                <w:color w:val="000000"/>
                <w:lang w:eastAsia="it-IT"/>
              </w:rPr>
              <w:t>1</w:t>
            </w:r>
          </w:p>
        </w:tc>
        <w:tc>
          <w:tcPr>
            <w:tcW w:w="8821" w:type="dxa"/>
            <w:tcBorders>
              <w:top w:val="nil"/>
              <w:left w:val="nil"/>
              <w:bottom w:val="nil"/>
              <w:right w:val="nil"/>
            </w:tcBorders>
            <w:shd w:val="clear" w:color="auto" w:fill="D9E2F3" w:themeFill="accent1" w:themeFillTint="33"/>
            <w:noWrap/>
            <w:vAlign w:val="center"/>
            <w:hideMark/>
          </w:tcPr>
          <w:p w14:paraId="3995C95A" w14:textId="77777777"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Serve una autorizzazione particolare per raccogliere i funghi?</w:t>
            </w:r>
          </w:p>
        </w:tc>
      </w:tr>
      <w:tr w:rsidR="001548A3" w:rsidRPr="001548A3" w14:paraId="2CBFCFA3" w14:textId="77777777" w:rsidTr="71C85A63">
        <w:trPr>
          <w:trHeight w:val="510"/>
        </w:trPr>
        <w:tc>
          <w:tcPr>
            <w:tcW w:w="960" w:type="dxa"/>
            <w:tcBorders>
              <w:top w:val="nil"/>
              <w:left w:val="nil"/>
              <w:bottom w:val="nil"/>
              <w:right w:val="nil"/>
            </w:tcBorders>
            <w:noWrap/>
            <w:vAlign w:val="center"/>
            <w:hideMark/>
          </w:tcPr>
          <w:p w14:paraId="1C0C8FC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28F3D1AE" w14:textId="64C92F7B"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 xml:space="preserve">Sì, serve una autorizzazione </w:t>
            </w:r>
            <w:r w:rsidR="002B42CA">
              <w:rPr>
                <w:rFonts w:ascii="Arial" w:eastAsia="Times New Roman" w:hAnsi="Arial" w:cs="Arial"/>
                <w:color w:val="000000"/>
                <w:sz w:val="20"/>
                <w:szCs w:val="20"/>
                <w:lang w:eastAsia="it-IT"/>
              </w:rPr>
              <w:t>che si acquisisce attraverso un’</w:t>
            </w:r>
            <w:r w:rsidRPr="001548A3">
              <w:rPr>
                <w:rFonts w:ascii="Arial" w:eastAsia="Times New Roman" w:hAnsi="Arial" w:cs="Arial"/>
                <w:color w:val="000000"/>
                <w:sz w:val="20"/>
                <w:szCs w:val="20"/>
                <w:lang w:eastAsia="it-IT"/>
              </w:rPr>
              <w:t>abilitazione che si consegue attraverso un esame specifico</w:t>
            </w:r>
          </w:p>
        </w:tc>
      </w:tr>
      <w:tr w:rsidR="001548A3" w:rsidRPr="001548A3" w14:paraId="228E19AC" w14:textId="77777777" w:rsidTr="009B1948">
        <w:trPr>
          <w:trHeight w:val="608"/>
        </w:trPr>
        <w:tc>
          <w:tcPr>
            <w:tcW w:w="960" w:type="dxa"/>
            <w:tcBorders>
              <w:top w:val="nil"/>
              <w:left w:val="nil"/>
              <w:bottom w:val="nil"/>
              <w:right w:val="nil"/>
            </w:tcBorders>
            <w:noWrap/>
            <w:vAlign w:val="center"/>
            <w:hideMark/>
          </w:tcPr>
          <w:p w14:paraId="558D685F"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2CE9DB48" w14:textId="7E9D2C6B"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Sì, serve una autorizzazione alla raccolta che si acquisisce con il rilascio di un apposito tesserino</w:t>
            </w:r>
            <w:r w:rsidR="00BF0BF6">
              <w:rPr>
                <w:rFonts w:ascii="Arial" w:eastAsia="Times New Roman" w:hAnsi="Arial" w:cs="Arial"/>
                <w:color w:val="000000"/>
                <w:sz w:val="20"/>
                <w:szCs w:val="20"/>
                <w:lang w:eastAsia="it-IT"/>
              </w:rPr>
              <w:t>, conforme al modello assunto dalla Regione,</w:t>
            </w:r>
            <w:r w:rsidRPr="001548A3">
              <w:rPr>
                <w:rFonts w:ascii="Arial" w:eastAsia="Times New Roman" w:hAnsi="Arial" w:cs="Arial"/>
                <w:color w:val="000000"/>
                <w:sz w:val="20"/>
                <w:szCs w:val="20"/>
                <w:lang w:eastAsia="it-IT"/>
              </w:rPr>
              <w:t xml:space="preserve"> da parte degli </w:t>
            </w:r>
            <w:r w:rsidR="002B42CA">
              <w:rPr>
                <w:rFonts w:ascii="Arial" w:eastAsia="Times New Roman" w:hAnsi="Arial" w:cs="Arial"/>
                <w:color w:val="000000"/>
                <w:sz w:val="20"/>
                <w:szCs w:val="20"/>
                <w:lang w:eastAsia="it-IT"/>
              </w:rPr>
              <w:t>E</w:t>
            </w:r>
            <w:r w:rsidRPr="001548A3">
              <w:rPr>
                <w:rFonts w:ascii="Arial" w:eastAsia="Times New Roman" w:hAnsi="Arial" w:cs="Arial"/>
                <w:color w:val="000000"/>
                <w:sz w:val="20"/>
                <w:szCs w:val="20"/>
                <w:lang w:eastAsia="it-IT"/>
              </w:rPr>
              <w:t>nti competenti</w:t>
            </w:r>
          </w:p>
        </w:tc>
      </w:tr>
      <w:tr w:rsidR="001548A3" w:rsidRPr="001548A3" w14:paraId="3C368E0C" w14:textId="77777777" w:rsidTr="71C85A63">
        <w:trPr>
          <w:trHeight w:val="315"/>
        </w:trPr>
        <w:tc>
          <w:tcPr>
            <w:tcW w:w="960" w:type="dxa"/>
            <w:tcBorders>
              <w:top w:val="nil"/>
              <w:left w:val="nil"/>
              <w:bottom w:val="nil"/>
              <w:right w:val="nil"/>
            </w:tcBorders>
            <w:noWrap/>
            <w:vAlign w:val="center"/>
            <w:hideMark/>
          </w:tcPr>
          <w:p w14:paraId="407B9E0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616A0B0B"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No, non serve nessuna autorizzazione</w:t>
            </w:r>
          </w:p>
        </w:tc>
      </w:tr>
    </w:tbl>
    <w:p w14:paraId="7ABD84B9" w14:textId="77777777" w:rsidR="00287D94" w:rsidRPr="001548A3" w:rsidRDefault="00287D94"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463A7EF1" w14:textId="77777777" w:rsidTr="009B1948">
        <w:trPr>
          <w:trHeight w:val="645"/>
        </w:trPr>
        <w:tc>
          <w:tcPr>
            <w:tcW w:w="960" w:type="dxa"/>
            <w:tcBorders>
              <w:top w:val="nil"/>
              <w:left w:val="nil"/>
              <w:bottom w:val="nil"/>
              <w:right w:val="nil"/>
            </w:tcBorders>
            <w:shd w:val="clear" w:color="auto" w:fill="D9E2F3" w:themeFill="accent1" w:themeFillTint="33"/>
            <w:noWrap/>
            <w:vAlign w:val="center"/>
            <w:hideMark/>
          </w:tcPr>
          <w:p w14:paraId="13F42F2A" w14:textId="1C41DDD7" w:rsidR="001548A3" w:rsidRPr="001548A3" w:rsidRDefault="00C14781"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D02</w:t>
            </w:r>
            <w:r w:rsidR="00132467">
              <w:rPr>
                <w:rFonts w:ascii="Calibri" w:eastAsia="Times New Roman" w:hAnsi="Calibri" w:cs="Times New Roman"/>
                <w:b/>
                <w:bCs/>
                <w:color w:val="000000"/>
                <w:lang w:eastAsia="it-IT"/>
              </w:rPr>
              <w:t>2</w:t>
            </w:r>
          </w:p>
        </w:tc>
        <w:tc>
          <w:tcPr>
            <w:tcW w:w="8821" w:type="dxa"/>
            <w:tcBorders>
              <w:top w:val="nil"/>
              <w:left w:val="nil"/>
              <w:bottom w:val="nil"/>
              <w:right w:val="nil"/>
            </w:tcBorders>
            <w:shd w:val="clear" w:color="auto" w:fill="D9E2F3" w:themeFill="accent1" w:themeFillTint="33"/>
            <w:noWrap/>
            <w:vAlign w:val="center"/>
            <w:hideMark/>
          </w:tcPr>
          <w:p w14:paraId="19C218B4" w14:textId="0996A488"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 xml:space="preserve">Quali sono le modalità </w:t>
            </w:r>
            <w:r w:rsidR="00C14781">
              <w:rPr>
                <w:rFonts w:ascii="Arial" w:eastAsia="Times New Roman" w:hAnsi="Arial" w:cs="Arial"/>
                <w:b/>
                <w:bCs/>
                <w:color w:val="000000"/>
                <w:sz w:val="20"/>
                <w:szCs w:val="20"/>
                <w:lang w:eastAsia="it-IT"/>
              </w:rPr>
              <w:t xml:space="preserve">corrette </w:t>
            </w:r>
            <w:r w:rsidRPr="001548A3">
              <w:rPr>
                <w:rFonts w:ascii="Arial" w:eastAsia="Times New Roman" w:hAnsi="Arial" w:cs="Arial"/>
                <w:b/>
                <w:bCs/>
                <w:color w:val="000000"/>
                <w:sz w:val="20"/>
                <w:szCs w:val="20"/>
                <w:lang w:eastAsia="it-IT"/>
              </w:rPr>
              <w:t>di raccolta dei funghi?</w:t>
            </w:r>
          </w:p>
        </w:tc>
      </w:tr>
      <w:tr w:rsidR="001548A3" w:rsidRPr="001548A3" w14:paraId="5AD5AA7F" w14:textId="77777777" w:rsidTr="009B1948">
        <w:trPr>
          <w:trHeight w:val="817"/>
        </w:trPr>
        <w:tc>
          <w:tcPr>
            <w:tcW w:w="960" w:type="dxa"/>
            <w:tcBorders>
              <w:top w:val="nil"/>
              <w:left w:val="nil"/>
              <w:bottom w:val="nil"/>
              <w:right w:val="nil"/>
            </w:tcBorders>
            <w:noWrap/>
            <w:vAlign w:val="center"/>
            <w:hideMark/>
          </w:tcPr>
          <w:p w14:paraId="4D24BD50"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157F9722"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La raccolta deve avvenire cogliendo gli esemplari interi e completi di tutte le parti necessarie alla determinazione delle specie, procedendo in luogo ad una sommaria pulizia degli stessi. I funghi raccolti devono essere riposti in contenitori rigidi e areati</w:t>
            </w:r>
          </w:p>
        </w:tc>
      </w:tr>
      <w:tr w:rsidR="001548A3" w:rsidRPr="001548A3" w14:paraId="190677AE" w14:textId="77777777" w:rsidTr="71C85A63">
        <w:trPr>
          <w:trHeight w:val="658"/>
        </w:trPr>
        <w:tc>
          <w:tcPr>
            <w:tcW w:w="960" w:type="dxa"/>
            <w:tcBorders>
              <w:top w:val="nil"/>
              <w:left w:val="nil"/>
              <w:bottom w:val="nil"/>
              <w:right w:val="nil"/>
            </w:tcBorders>
            <w:noWrap/>
            <w:vAlign w:val="center"/>
            <w:hideMark/>
          </w:tcPr>
          <w:p w14:paraId="51FABE5A"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1B6551F9"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Si possono raccogliere funghi interi o parti di essi e si deve eseguire una pulizia sommaria degli stessi. Si possono raccogliere anche funghi parzialmente decomposti e/o velenosi e tossici e si può procedere alla loro distruzione</w:t>
            </w:r>
          </w:p>
        </w:tc>
      </w:tr>
      <w:tr w:rsidR="001548A3" w:rsidRPr="001548A3" w14:paraId="4D595A84" w14:textId="77777777" w:rsidTr="71C85A63">
        <w:trPr>
          <w:trHeight w:val="924"/>
        </w:trPr>
        <w:tc>
          <w:tcPr>
            <w:tcW w:w="960" w:type="dxa"/>
            <w:tcBorders>
              <w:top w:val="nil"/>
              <w:left w:val="nil"/>
              <w:bottom w:val="nil"/>
              <w:right w:val="nil"/>
            </w:tcBorders>
            <w:noWrap/>
            <w:vAlign w:val="center"/>
            <w:hideMark/>
          </w:tcPr>
          <w:p w14:paraId="282A06DC"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lastRenderedPageBreak/>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6F55E5AF" w14:textId="499E907B" w:rsidR="00F24C63" w:rsidRPr="001548A3" w:rsidRDefault="001548A3" w:rsidP="00F24C6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La raccolta deve avvenire cogliendo esemplari interi e si deve eseguire una pulizia sommaria degli stessi.</w:t>
            </w:r>
            <w:r w:rsidR="002B42CA">
              <w:rPr>
                <w:rFonts w:ascii="Arial" w:eastAsia="Times New Roman" w:hAnsi="Arial" w:cs="Arial"/>
                <w:color w:val="000000"/>
                <w:sz w:val="20"/>
                <w:szCs w:val="20"/>
                <w:lang w:eastAsia="it-IT"/>
              </w:rPr>
              <w:t xml:space="preserve"> I funghi raccolti devono essere riposti in cestini di vimini.</w:t>
            </w:r>
            <w:r w:rsidRPr="001548A3">
              <w:rPr>
                <w:rFonts w:ascii="Arial" w:eastAsia="Times New Roman" w:hAnsi="Arial" w:cs="Arial"/>
                <w:color w:val="000000"/>
                <w:sz w:val="20"/>
                <w:szCs w:val="20"/>
                <w:lang w:eastAsia="it-IT"/>
              </w:rPr>
              <w:t xml:space="preserve"> Si possono raccogliere anche funghi parzialmente decomposti e/o velenosi e tossici e si può procedere alla loro distruzione</w:t>
            </w:r>
          </w:p>
        </w:tc>
      </w:tr>
    </w:tbl>
    <w:p w14:paraId="0214842F" w14:textId="77777777" w:rsidR="00287D94" w:rsidRPr="71C85A63" w:rsidRDefault="00287D94" w:rsidP="71C85A63">
      <w:pPr>
        <w:tabs>
          <w:tab w:val="left" w:pos="1030"/>
        </w:tabs>
        <w:spacing w:after="0" w:line="240" w:lineRule="auto"/>
        <w:ind w:left="70"/>
        <w:rPr>
          <w:rFonts w:ascii="Arial" w:eastAsia="Times New Roman" w:hAnsi="Arial" w:cs="Arial"/>
          <w:b/>
          <w:bCs/>
          <w:color w:val="000000" w:themeColor="text1"/>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F24C63" w:rsidRPr="001548A3" w14:paraId="78F63159" w14:textId="77777777" w:rsidTr="009B1948">
        <w:trPr>
          <w:trHeight w:val="703"/>
        </w:trPr>
        <w:tc>
          <w:tcPr>
            <w:tcW w:w="960" w:type="dxa"/>
            <w:tcBorders>
              <w:top w:val="nil"/>
              <w:left w:val="nil"/>
              <w:bottom w:val="nil"/>
              <w:right w:val="nil"/>
            </w:tcBorders>
            <w:shd w:val="clear" w:color="auto" w:fill="D9E2F3" w:themeFill="accent1" w:themeFillTint="33"/>
            <w:noWrap/>
            <w:vAlign w:val="center"/>
            <w:hideMark/>
          </w:tcPr>
          <w:p w14:paraId="29EAD5DC" w14:textId="5BAB61F8" w:rsidR="00F24C63" w:rsidRPr="001548A3" w:rsidRDefault="00C14781" w:rsidP="006F16AD">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D02</w:t>
            </w:r>
            <w:r w:rsidR="00132467">
              <w:rPr>
                <w:rFonts w:ascii="Calibri" w:eastAsia="Times New Roman" w:hAnsi="Calibri" w:cs="Times New Roman"/>
                <w:b/>
                <w:bCs/>
                <w:color w:val="000000"/>
                <w:lang w:eastAsia="it-IT"/>
              </w:rPr>
              <w:t>3</w:t>
            </w:r>
          </w:p>
        </w:tc>
        <w:tc>
          <w:tcPr>
            <w:tcW w:w="8821" w:type="dxa"/>
            <w:tcBorders>
              <w:top w:val="nil"/>
              <w:left w:val="nil"/>
              <w:bottom w:val="nil"/>
              <w:right w:val="nil"/>
            </w:tcBorders>
            <w:shd w:val="clear" w:color="auto" w:fill="D9E2F3" w:themeFill="accent1" w:themeFillTint="33"/>
            <w:noWrap/>
            <w:vAlign w:val="center"/>
            <w:hideMark/>
          </w:tcPr>
          <w:p w14:paraId="311B220E" w14:textId="7D3EC9EB" w:rsidR="00F24C63" w:rsidRPr="001548A3" w:rsidRDefault="71C85A63" w:rsidP="71C85A63">
            <w:pPr>
              <w:spacing w:after="0" w:line="240" w:lineRule="auto"/>
              <w:jc w:val="both"/>
              <w:rPr>
                <w:rFonts w:ascii="Arial" w:eastAsia="Times New Roman" w:hAnsi="Arial" w:cs="Arial"/>
                <w:b/>
                <w:bCs/>
                <w:color w:val="000000" w:themeColor="text1"/>
                <w:sz w:val="20"/>
                <w:szCs w:val="20"/>
                <w:lang w:eastAsia="it-IT"/>
              </w:rPr>
            </w:pPr>
            <w:r w:rsidRPr="71C85A63">
              <w:rPr>
                <w:rFonts w:ascii="Arial" w:eastAsia="Times New Roman" w:hAnsi="Arial" w:cs="Arial"/>
                <w:b/>
                <w:bCs/>
                <w:color w:val="000000" w:themeColor="text1"/>
                <w:sz w:val="20"/>
                <w:szCs w:val="20"/>
                <w:lang w:eastAsia="it-IT"/>
              </w:rPr>
              <w:t>Qual è normalmente il quantitativo massimo di raccolta giornaliera dei funghi epigei?</w:t>
            </w:r>
          </w:p>
        </w:tc>
      </w:tr>
      <w:tr w:rsidR="00F24C63" w:rsidRPr="001548A3" w14:paraId="64BF595A" w14:textId="77777777" w:rsidTr="71C85A63">
        <w:trPr>
          <w:trHeight w:val="510"/>
        </w:trPr>
        <w:tc>
          <w:tcPr>
            <w:tcW w:w="960" w:type="dxa"/>
            <w:tcBorders>
              <w:top w:val="nil"/>
              <w:left w:val="nil"/>
              <w:bottom w:val="nil"/>
              <w:right w:val="nil"/>
            </w:tcBorders>
            <w:noWrap/>
            <w:vAlign w:val="center"/>
            <w:hideMark/>
          </w:tcPr>
          <w:p w14:paraId="17D0215D" w14:textId="77777777" w:rsidR="00F24C63" w:rsidRPr="001548A3" w:rsidRDefault="00F24C63" w:rsidP="006F16AD">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269CB458" w14:textId="77777777" w:rsidR="00F24C63" w:rsidRPr="001548A3" w:rsidRDefault="00F24C63" w:rsidP="006F16AD">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 xml:space="preserve">2 Kg. di cui non più di 1 Kg delle specie </w:t>
            </w:r>
            <w:proofErr w:type="spellStart"/>
            <w:r w:rsidRPr="001548A3">
              <w:rPr>
                <w:rFonts w:ascii="Arial" w:eastAsia="Times New Roman" w:hAnsi="Arial" w:cs="Arial"/>
                <w:i/>
                <w:iCs/>
                <w:color w:val="000000"/>
                <w:sz w:val="20"/>
                <w:szCs w:val="20"/>
                <w:lang w:eastAsia="it-IT"/>
              </w:rPr>
              <w:t>Ammanita</w:t>
            </w:r>
            <w:proofErr w:type="spellEnd"/>
            <w:r w:rsidRPr="001548A3">
              <w:rPr>
                <w:rFonts w:ascii="Arial" w:eastAsia="Times New Roman" w:hAnsi="Arial" w:cs="Arial"/>
                <w:i/>
                <w:iCs/>
                <w:color w:val="000000"/>
                <w:sz w:val="20"/>
                <w:szCs w:val="20"/>
                <w:lang w:eastAsia="it-IT"/>
              </w:rPr>
              <w:t xml:space="preserve"> cesarea </w:t>
            </w:r>
            <w:r w:rsidRPr="001548A3">
              <w:rPr>
                <w:rFonts w:ascii="Arial" w:eastAsia="Times New Roman" w:hAnsi="Arial" w:cs="Arial"/>
                <w:color w:val="000000"/>
                <w:sz w:val="20"/>
                <w:szCs w:val="20"/>
                <w:lang w:eastAsia="it-IT"/>
              </w:rPr>
              <w:t xml:space="preserve">(Ovulo buono) e </w:t>
            </w:r>
            <w:proofErr w:type="spellStart"/>
            <w:r w:rsidRPr="001548A3">
              <w:rPr>
                <w:rFonts w:ascii="Arial" w:eastAsia="Times New Roman" w:hAnsi="Arial" w:cs="Arial"/>
                <w:color w:val="000000"/>
                <w:sz w:val="20"/>
                <w:szCs w:val="20"/>
                <w:lang w:eastAsia="it-IT"/>
              </w:rPr>
              <w:t>Calocybe</w:t>
            </w:r>
            <w:proofErr w:type="spellEnd"/>
            <w:r w:rsidRPr="001548A3">
              <w:rPr>
                <w:rFonts w:ascii="Arial" w:eastAsia="Times New Roman" w:hAnsi="Arial" w:cs="Arial"/>
                <w:color w:val="000000"/>
                <w:sz w:val="20"/>
                <w:szCs w:val="20"/>
                <w:lang w:eastAsia="it-IT"/>
              </w:rPr>
              <w:t xml:space="preserve"> </w:t>
            </w:r>
            <w:proofErr w:type="spellStart"/>
            <w:r w:rsidRPr="001548A3">
              <w:rPr>
                <w:rFonts w:ascii="Arial" w:eastAsia="Times New Roman" w:hAnsi="Arial" w:cs="Arial"/>
                <w:i/>
                <w:iCs/>
                <w:color w:val="000000"/>
                <w:sz w:val="20"/>
                <w:szCs w:val="20"/>
                <w:lang w:eastAsia="it-IT"/>
              </w:rPr>
              <w:t>gambosa</w:t>
            </w:r>
            <w:proofErr w:type="spellEnd"/>
            <w:r w:rsidRPr="001548A3">
              <w:rPr>
                <w:rFonts w:ascii="Arial" w:eastAsia="Times New Roman" w:hAnsi="Arial" w:cs="Arial"/>
                <w:color w:val="000000"/>
                <w:sz w:val="20"/>
                <w:szCs w:val="20"/>
                <w:lang w:eastAsia="it-IT"/>
              </w:rPr>
              <w:t xml:space="preserve"> (Prugnolo)</w:t>
            </w:r>
          </w:p>
        </w:tc>
      </w:tr>
      <w:tr w:rsidR="00F24C63" w:rsidRPr="001548A3" w14:paraId="0CEF914B" w14:textId="77777777" w:rsidTr="009B1948">
        <w:trPr>
          <w:trHeight w:val="510"/>
        </w:trPr>
        <w:tc>
          <w:tcPr>
            <w:tcW w:w="960" w:type="dxa"/>
            <w:tcBorders>
              <w:top w:val="nil"/>
              <w:left w:val="nil"/>
              <w:bottom w:val="nil"/>
              <w:right w:val="nil"/>
            </w:tcBorders>
            <w:noWrap/>
            <w:vAlign w:val="center"/>
            <w:hideMark/>
          </w:tcPr>
          <w:p w14:paraId="1BD3B32E" w14:textId="77777777" w:rsidR="00F24C63" w:rsidRPr="001548A3" w:rsidRDefault="00F24C63" w:rsidP="006F16AD">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238DAB41" w14:textId="77777777" w:rsidR="00F24C63" w:rsidRPr="001548A3" w:rsidRDefault="00F24C63" w:rsidP="006F16AD">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 xml:space="preserve">3 Kg. di cui non più di 1 Kg delle specie </w:t>
            </w:r>
            <w:proofErr w:type="spellStart"/>
            <w:r w:rsidRPr="001548A3">
              <w:rPr>
                <w:rFonts w:ascii="Arial" w:eastAsia="Times New Roman" w:hAnsi="Arial" w:cs="Arial"/>
                <w:i/>
                <w:iCs/>
                <w:color w:val="000000"/>
                <w:sz w:val="20"/>
                <w:szCs w:val="20"/>
                <w:lang w:eastAsia="it-IT"/>
              </w:rPr>
              <w:t>Ammanita</w:t>
            </w:r>
            <w:proofErr w:type="spellEnd"/>
            <w:r w:rsidRPr="001548A3">
              <w:rPr>
                <w:rFonts w:ascii="Arial" w:eastAsia="Times New Roman" w:hAnsi="Arial" w:cs="Arial"/>
                <w:i/>
                <w:iCs/>
                <w:color w:val="000000"/>
                <w:sz w:val="20"/>
                <w:szCs w:val="20"/>
                <w:lang w:eastAsia="it-IT"/>
              </w:rPr>
              <w:t xml:space="preserve"> cesarea</w:t>
            </w:r>
            <w:r w:rsidRPr="001548A3">
              <w:rPr>
                <w:rFonts w:ascii="Arial" w:eastAsia="Times New Roman" w:hAnsi="Arial" w:cs="Arial"/>
                <w:color w:val="000000"/>
                <w:sz w:val="20"/>
                <w:szCs w:val="20"/>
                <w:lang w:eastAsia="it-IT"/>
              </w:rPr>
              <w:t xml:space="preserve"> (Ovulo buono) e </w:t>
            </w:r>
            <w:proofErr w:type="spellStart"/>
            <w:r w:rsidRPr="001548A3">
              <w:rPr>
                <w:rFonts w:ascii="Arial" w:eastAsia="Times New Roman" w:hAnsi="Arial" w:cs="Arial"/>
                <w:i/>
                <w:iCs/>
                <w:color w:val="000000"/>
                <w:sz w:val="20"/>
                <w:szCs w:val="20"/>
                <w:lang w:eastAsia="it-IT"/>
              </w:rPr>
              <w:t>Calocybe</w:t>
            </w:r>
            <w:proofErr w:type="spellEnd"/>
            <w:r>
              <w:rPr>
                <w:rFonts w:ascii="Arial" w:eastAsia="Times New Roman" w:hAnsi="Arial" w:cs="Arial"/>
                <w:i/>
                <w:iCs/>
                <w:color w:val="000000"/>
                <w:sz w:val="20"/>
                <w:szCs w:val="20"/>
                <w:lang w:eastAsia="it-IT"/>
              </w:rPr>
              <w:t xml:space="preserve"> </w:t>
            </w:r>
            <w:proofErr w:type="spellStart"/>
            <w:r>
              <w:rPr>
                <w:rFonts w:ascii="Arial" w:eastAsia="Times New Roman" w:hAnsi="Arial" w:cs="Arial"/>
                <w:i/>
                <w:iCs/>
                <w:color w:val="000000"/>
                <w:sz w:val="20"/>
                <w:szCs w:val="20"/>
                <w:lang w:eastAsia="it-IT"/>
              </w:rPr>
              <w:t>G</w:t>
            </w:r>
            <w:r w:rsidRPr="001548A3">
              <w:rPr>
                <w:rFonts w:ascii="Arial" w:eastAsia="Times New Roman" w:hAnsi="Arial" w:cs="Arial"/>
                <w:i/>
                <w:iCs/>
                <w:color w:val="000000"/>
                <w:sz w:val="20"/>
                <w:szCs w:val="20"/>
                <w:lang w:eastAsia="it-IT"/>
              </w:rPr>
              <w:t>ambosa</w:t>
            </w:r>
            <w:proofErr w:type="spellEnd"/>
            <w:r w:rsidRPr="001548A3">
              <w:rPr>
                <w:rFonts w:ascii="Arial" w:eastAsia="Times New Roman" w:hAnsi="Arial" w:cs="Arial"/>
                <w:i/>
                <w:iCs/>
                <w:color w:val="000000"/>
                <w:sz w:val="20"/>
                <w:szCs w:val="20"/>
                <w:lang w:eastAsia="it-IT"/>
              </w:rPr>
              <w:t xml:space="preserve"> </w:t>
            </w:r>
            <w:r w:rsidRPr="001548A3">
              <w:rPr>
                <w:rFonts w:ascii="Arial" w:eastAsia="Times New Roman" w:hAnsi="Arial" w:cs="Arial"/>
                <w:color w:val="000000"/>
                <w:sz w:val="20"/>
                <w:szCs w:val="20"/>
                <w:lang w:eastAsia="it-IT"/>
              </w:rPr>
              <w:t>(Prugnolo)</w:t>
            </w:r>
          </w:p>
        </w:tc>
      </w:tr>
      <w:tr w:rsidR="00F24C63" w:rsidRPr="001548A3" w14:paraId="4B27074B" w14:textId="77777777" w:rsidTr="71C85A63">
        <w:trPr>
          <w:trHeight w:val="510"/>
        </w:trPr>
        <w:tc>
          <w:tcPr>
            <w:tcW w:w="960" w:type="dxa"/>
            <w:tcBorders>
              <w:top w:val="nil"/>
              <w:left w:val="nil"/>
              <w:bottom w:val="nil"/>
              <w:right w:val="nil"/>
            </w:tcBorders>
            <w:noWrap/>
            <w:vAlign w:val="center"/>
            <w:hideMark/>
          </w:tcPr>
          <w:p w14:paraId="5DA591F5" w14:textId="77777777" w:rsidR="00F24C63" w:rsidRPr="001548A3" w:rsidRDefault="00F24C63" w:rsidP="006F16AD">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33DD482F" w14:textId="77777777" w:rsidR="00F24C63" w:rsidRPr="001548A3" w:rsidRDefault="00F24C63" w:rsidP="006F16AD">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 xml:space="preserve">5 Kg. di cui non più di 2 Kg delle specie </w:t>
            </w:r>
            <w:proofErr w:type="spellStart"/>
            <w:r w:rsidRPr="001548A3">
              <w:rPr>
                <w:rFonts w:ascii="Arial" w:eastAsia="Times New Roman" w:hAnsi="Arial" w:cs="Arial"/>
                <w:i/>
                <w:iCs/>
                <w:color w:val="000000"/>
                <w:sz w:val="20"/>
                <w:szCs w:val="20"/>
                <w:lang w:eastAsia="it-IT"/>
              </w:rPr>
              <w:t>Ammanita</w:t>
            </w:r>
            <w:proofErr w:type="spellEnd"/>
            <w:r w:rsidRPr="001548A3">
              <w:rPr>
                <w:rFonts w:ascii="Arial" w:eastAsia="Times New Roman" w:hAnsi="Arial" w:cs="Arial"/>
                <w:i/>
                <w:iCs/>
                <w:color w:val="000000"/>
                <w:sz w:val="20"/>
                <w:szCs w:val="20"/>
                <w:lang w:eastAsia="it-IT"/>
              </w:rPr>
              <w:t xml:space="preserve"> cesarea</w:t>
            </w:r>
            <w:r w:rsidRPr="001548A3">
              <w:rPr>
                <w:rFonts w:ascii="Arial" w:eastAsia="Times New Roman" w:hAnsi="Arial" w:cs="Arial"/>
                <w:color w:val="000000"/>
                <w:sz w:val="20"/>
                <w:szCs w:val="20"/>
                <w:lang w:eastAsia="it-IT"/>
              </w:rPr>
              <w:t xml:space="preserve"> (Ovulo buono) e </w:t>
            </w:r>
            <w:proofErr w:type="spellStart"/>
            <w:r w:rsidRPr="001548A3">
              <w:rPr>
                <w:rFonts w:ascii="Arial" w:eastAsia="Times New Roman" w:hAnsi="Arial" w:cs="Arial"/>
                <w:i/>
                <w:iCs/>
                <w:color w:val="000000"/>
                <w:sz w:val="20"/>
                <w:szCs w:val="20"/>
                <w:lang w:eastAsia="it-IT"/>
              </w:rPr>
              <w:t>Calocybe</w:t>
            </w:r>
            <w:proofErr w:type="spellEnd"/>
            <w:r>
              <w:rPr>
                <w:rFonts w:ascii="Arial" w:eastAsia="Times New Roman" w:hAnsi="Arial" w:cs="Arial"/>
                <w:i/>
                <w:iCs/>
                <w:color w:val="000000"/>
                <w:sz w:val="20"/>
                <w:szCs w:val="20"/>
                <w:lang w:eastAsia="it-IT"/>
              </w:rPr>
              <w:t xml:space="preserve"> </w:t>
            </w:r>
            <w:proofErr w:type="spellStart"/>
            <w:r>
              <w:rPr>
                <w:rFonts w:ascii="Arial" w:eastAsia="Times New Roman" w:hAnsi="Arial" w:cs="Arial"/>
                <w:i/>
                <w:iCs/>
                <w:color w:val="000000"/>
                <w:sz w:val="20"/>
                <w:szCs w:val="20"/>
                <w:lang w:eastAsia="it-IT"/>
              </w:rPr>
              <w:t>G</w:t>
            </w:r>
            <w:r w:rsidRPr="001548A3">
              <w:rPr>
                <w:rFonts w:ascii="Arial" w:eastAsia="Times New Roman" w:hAnsi="Arial" w:cs="Arial"/>
                <w:i/>
                <w:iCs/>
                <w:color w:val="000000"/>
                <w:sz w:val="20"/>
                <w:szCs w:val="20"/>
                <w:lang w:eastAsia="it-IT"/>
              </w:rPr>
              <w:t>ambosa</w:t>
            </w:r>
            <w:proofErr w:type="spellEnd"/>
            <w:r w:rsidRPr="001548A3">
              <w:rPr>
                <w:rFonts w:ascii="Arial" w:eastAsia="Times New Roman" w:hAnsi="Arial" w:cs="Arial"/>
                <w:color w:val="000000"/>
                <w:sz w:val="20"/>
                <w:szCs w:val="20"/>
                <w:lang w:eastAsia="it-IT"/>
              </w:rPr>
              <w:t xml:space="preserve"> (Prugnolo)</w:t>
            </w:r>
          </w:p>
        </w:tc>
      </w:tr>
    </w:tbl>
    <w:p w14:paraId="514B5428" w14:textId="77777777" w:rsidR="00287D94" w:rsidRPr="001548A3" w:rsidRDefault="00287D94"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1B39A16C" w14:textId="77777777" w:rsidTr="009B1948">
        <w:trPr>
          <w:trHeight w:val="645"/>
        </w:trPr>
        <w:tc>
          <w:tcPr>
            <w:tcW w:w="960" w:type="dxa"/>
            <w:tcBorders>
              <w:top w:val="nil"/>
              <w:left w:val="nil"/>
              <w:bottom w:val="nil"/>
              <w:right w:val="nil"/>
            </w:tcBorders>
            <w:shd w:val="clear" w:color="auto" w:fill="D9E2F3" w:themeFill="accent1" w:themeFillTint="33"/>
            <w:noWrap/>
            <w:vAlign w:val="center"/>
            <w:hideMark/>
          </w:tcPr>
          <w:p w14:paraId="77F2622D" w14:textId="476A28F6" w:rsidR="001548A3" w:rsidRPr="001548A3" w:rsidRDefault="00C14781"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D02</w:t>
            </w:r>
            <w:r w:rsidR="00132467">
              <w:rPr>
                <w:rFonts w:ascii="Calibri" w:eastAsia="Times New Roman" w:hAnsi="Calibri" w:cs="Times New Roman"/>
                <w:b/>
                <w:bCs/>
                <w:color w:val="000000"/>
                <w:lang w:eastAsia="it-IT"/>
              </w:rPr>
              <w:t>4</w:t>
            </w:r>
          </w:p>
        </w:tc>
        <w:tc>
          <w:tcPr>
            <w:tcW w:w="8821" w:type="dxa"/>
            <w:tcBorders>
              <w:top w:val="nil"/>
              <w:left w:val="nil"/>
              <w:bottom w:val="nil"/>
              <w:right w:val="nil"/>
            </w:tcBorders>
            <w:shd w:val="clear" w:color="auto" w:fill="D9E2F3" w:themeFill="accent1" w:themeFillTint="33"/>
            <w:noWrap/>
            <w:vAlign w:val="center"/>
            <w:hideMark/>
          </w:tcPr>
          <w:p w14:paraId="28AD4B97" w14:textId="72166114"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 xml:space="preserve">Serve una </w:t>
            </w:r>
            <w:r w:rsidR="002B42CA">
              <w:rPr>
                <w:rFonts w:ascii="Arial" w:eastAsia="Times New Roman" w:hAnsi="Arial" w:cs="Arial"/>
                <w:b/>
                <w:bCs/>
                <w:color w:val="000000"/>
                <w:sz w:val="20"/>
                <w:szCs w:val="20"/>
                <w:lang w:eastAsia="it-IT"/>
              </w:rPr>
              <w:t xml:space="preserve">autorizzazione particolare per </w:t>
            </w:r>
            <w:r w:rsidR="002B42CA" w:rsidRPr="002B42CA">
              <w:rPr>
                <w:rFonts w:ascii="Arial" w:eastAsia="Times New Roman" w:hAnsi="Arial" w:cs="Arial"/>
                <w:b/>
                <w:bCs/>
                <w:color w:val="000000"/>
                <w:sz w:val="20"/>
                <w:szCs w:val="20"/>
                <w:lang w:eastAsia="it-IT"/>
              </w:rPr>
              <w:t>l'attività di ricerca e raccolta dei tartufi</w:t>
            </w:r>
            <w:r w:rsidRPr="001548A3">
              <w:rPr>
                <w:rFonts w:ascii="Arial" w:eastAsia="Times New Roman" w:hAnsi="Arial" w:cs="Arial"/>
                <w:b/>
                <w:bCs/>
                <w:color w:val="000000"/>
                <w:sz w:val="20"/>
                <w:szCs w:val="20"/>
                <w:lang w:eastAsia="it-IT"/>
              </w:rPr>
              <w:t>?</w:t>
            </w:r>
          </w:p>
        </w:tc>
      </w:tr>
      <w:tr w:rsidR="001548A3" w:rsidRPr="001548A3" w14:paraId="30816A62" w14:textId="77777777" w:rsidTr="71C85A63">
        <w:trPr>
          <w:trHeight w:val="510"/>
        </w:trPr>
        <w:tc>
          <w:tcPr>
            <w:tcW w:w="960" w:type="dxa"/>
            <w:tcBorders>
              <w:top w:val="nil"/>
              <w:left w:val="nil"/>
              <w:bottom w:val="nil"/>
              <w:right w:val="nil"/>
            </w:tcBorders>
            <w:noWrap/>
            <w:vAlign w:val="center"/>
            <w:hideMark/>
          </w:tcPr>
          <w:p w14:paraId="0CF25D3E"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48EFBF0E" w14:textId="04A60A38" w:rsidR="001548A3" w:rsidRPr="001548A3" w:rsidRDefault="002B42CA" w:rsidP="001547E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Sì, serve un’</w:t>
            </w:r>
            <w:r w:rsidR="001548A3" w:rsidRPr="001548A3">
              <w:rPr>
                <w:rFonts w:ascii="Arial" w:eastAsia="Times New Roman" w:hAnsi="Arial" w:cs="Arial"/>
                <w:color w:val="000000"/>
                <w:sz w:val="20"/>
                <w:szCs w:val="20"/>
                <w:lang w:eastAsia="it-IT"/>
              </w:rPr>
              <w:t>autorizzazione e si acquisisce col rilascio di apposito tesserino, a titolo oneroso</w:t>
            </w:r>
            <w:r>
              <w:rPr>
                <w:rFonts w:ascii="Arial" w:eastAsia="Times New Roman" w:hAnsi="Arial" w:cs="Arial"/>
                <w:color w:val="000000"/>
                <w:sz w:val="20"/>
                <w:szCs w:val="20"/>
                <w:lang w:eastAsia="it-IT"/>
              </w:rPr>
              <w:t xml:space="preserve"> e conforme al modello assunto dalla Regione</w:t>
            </w:r>
            <w:r w:rsidR="001548A3" w:rsidRPr="001548A3">
              <w:rPr>
                <w:rFonts w:ascii="Arial" w:eastAsia="Times New Roman" w:hAnsi="Arial" w:cs="Arial"/>
                <w:color w:val="000000"/>
                <w:sz w:val="20"/>
                <w:szCs w:val="20"/>
                <w:lang w:eastAsia="it-IT"/>
              </w:rPr>
              <w:t>, da parte dell'</w:t>
            </w:r>
            <w:r>
              <w:rPr>
                <w:rFonts w:ascii="Arial" w:eastAsia="Times New Roman" w:hAnsi="Arial" w:cs="Arial"/>
                <w:color w:val="000000"/>
                <w:sz w:val="20"/>
                <w:szCs w:val="20"/>
                <w:lang w:eastAsia="it-IT"/>
              </w:rPr>
              <w:t>E</w:t>
            </w:r>
            <w:r w:rsidR="001548A3" w:rsidRPr="001548A3">
              <w:rPr>
                <w:rFonts w:ascii="Arial" w:eastAsia="Times New Roman" w:hAnsi="Arial" w:cs="Arial"/>
                <w:color w:val="000000"/>
                <w:sz w:val="20"/>
                <w:szCs w:val="20"/>
                <w:lang w:eastAsia="it-IT"/>
              </w:rPr>
              <w:t>nte competente</w:t>
            </w:r>
          </w:p>
        </w:tc>
      </w:tr>
      <w:tr w:rsidR="001548A3" w:rsidRPr="001548A3" w14:paraId="468D98BC" w14:textId="77777777" w:rsidTr="009B1948">
        <w:trPr>
          <w:trHeight w:val="882"/>
        </w:trPr>
        <w:tc>
          <w:tcPr>
            <w:tcW w:w="960" w:type="dxa"/>
            <w:tcBorders>
              <w:top w:val="nil"/>
              <w:left w:val="nil"/>
              <w:bottom w:val="nil"/>
              <w:right w:val="nil"/>
            </w:tcBorders>
            <w:noWrap/>
            <w:vAlign w:val="center"/>
            <w:hideMark/>
          </w:tcPr>
          <w:p w14:paraId="6FDAF376"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3DBAE91B" w14:textId="3A8CA591" w:rsidR="001548A3" w:rsidRPr="001548A3" w:rsidRDefault="007444B4" w:rsidP="001547EB">
            <w:pPr>
              <w:spacing w:after="0" w:line="240" w:lineRule="auto"/>
              <w:jc w:val="both"/>
              <w:rPr>
                <w:rFonts w:ascii="Arial" w:eastAsia="Times New Roman" w:hAnsi="Arial" w:cs="Arial"/>
                <w:color w:val="000000"/>
                <w:sz w:val="20"/>
                <w:szCs w:val="20"/>
                <w:lang w:eastAsia="it-IT"/>
              </w:rPr>
            </w:pPr>
            <w:r w:rsidRPr="007444B4">
              <w:rPr>
                <w:rFonts w:ascii="Arial" w:eastAsia="Times New Roman" w:hAnsi="Arial" w:cs="Arial"/>
                <w:color w:val="000000"/>
                <w:sz w:val="20"/>
                <w:szCs w:val="20"/>
                <w:lang w:eastAsia="it-IT"/>
              </w:rPr>
              <w:t>Sì, è consentita previa autorizzazione amministrativa rilasciata dalla Regione. La domanda è presentata al Servizio territoriale Agricoltura, Caccia e Pesca della regione presso il quale si intende sostenere l’esame. L'autorizzazione è subordinata all'esito favorevole di un esame specifico</w:t>
            </w:r>
          </w:p>
        </w:tc>
      </w:tr>
      <w:tr w:rsidR="001548A3" w:rsidRPr="001548A3" w14:paraId="461F86F6" w14:textId="77777777" w:rsidTr="71C85A63">
        <w:trPr>
          <w:trHeight w:val="315"/>
        </w:trPr>
        <w:tc>
          <w:tcPr>
            <w:tcW w:w="960" w:type="dxa"/>
            <w:tcBorders>
              <w:top w:val="nil"/>
              <w:left w:val="nil"/>
              <w:bottom w:val="nil"/>
              <w:right w:val="nil"/>
            </w:tcBorders>
            <w:noWrap/>
            <w:vAlign w:val="center"/>
            <w:hideMark/>
          </w:tcPr>
          <w:p w14:paraId="41293BAA"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65E2BAA7"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No, non serve alcuna autorizzazione</w:t>
            </w:r>
          </w:p>
        </w:tc>
      </w:tr>
    </w:tbl>
    <w:p w14:paraId="4397174E" w14:textId="77777777" w:rsidR="00350BB1" w:rsidRPr="001548A3" w:rsidRDefault="00350BB1"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7AC11383" w14:textId="77777777" w:rsidTr="009B1948">
        <w:trPr>
          <w:trHeight w:val="669"/>
        </w:trPr>
        <w:tc>
          <w:tcPr>
            <w:tcW w:w="960" w:type="dxa"/>
            <w:tcBorders>
              <w:top w:val="nil"/>
              <w:left w:val="nil"/>
              <w:bottom w:val="nil"/>
              <w:right w:val="nil"/>
            </w:tcBorders>
            <w:shd w:val="clear" w:color="auto" w:fill="D9E2F3" w:themeFill="accent1" w:themeFillTint="33"/>
            <w:noWrap/>
            <w:vAlign w:val="center"/>
            <w:hideMark/>
          </w:tcPr>
          <w:p w14:paraId="0AA0D977" w14:textId="29408E22" w:rsidR="001548A3" w:rsidRPr="001548A3" w:rsidRDefault="0008318C"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D02</w:t>
            </w:r>
            <w:r w:rsidR="00132467">
              <w:rPr>
                <w:rFonts w:ascii="Calibri" w:eastAsia="Times New Roman" w:hAnsi="Calibri" w:cs="Times New Roman"/>
                <w:b/>
                <w:bCs/>
                <w:color w:val="000000"/>
                <w:lang w:eastAsia="it-IT"/>
              </w:rPr>
              <w:t>5</w:t>
            </w:r>
          </w:p>
        </w:tc>
        <w:tc>
          <w:tcPr>
            <w:tcW w:w="8821" w:type="dxa"/>
            <w:tcBorders>
              <w:top w:val="nil"/>
              <w:left w:val="nil"/>
              <w:bottom w:val="nil"/>
              <w:right w:val="nil"/>
            </w:tcBorders>
            <w:shd w:val="clear" w:color="auto" w:fill="D9E2F3" w:themeFill="accent1" w:themeFillTint="33"/>
            <w:noWrap/>
            <w:vAlign w:val="center"/>
            <w:hideMark/>
          </w:tcPr>
          <w:p w14:paraId="57C34F2B" w14:textId="77777777"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Il raccoglitore ha l'obbligo di provvedere, subito dopo la raccolta dei tartufi, alla riempitura di ogni buca che abbia aperto?</w:t>
            </w:r>
          </w:p>
        </w:tc>
      </w:tr>
      <w:tr w:rsidR="001548A3" w:rsidRPr="001548A3" w14:paraId="64C74CC0" w14:textId="77777777" w:rsidTr="009B1948">
        <w:trPr>
          <w:trHeight w:val="315"/>
        </w:trPr>
        <w:tc>
          <w:tcPr>
            <w:tcW w:w="960" w:type="dxa"/>
            <w:tcBorders>
              <w:top w:val="nil"/>
              <w:left w:val="nil"/>
              <w:bottom w:val="nil"/>
              <w:right w:val="nil"/>
            </w:tcBorders>
            <w:noWrap/>
            <w:vAlign w:val="center"/>
            <w:hideMark/>
          </w:tcPr>
          <w:p w14:paraId="5C16823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668DB0DF"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Sì, ha l'obbligo alla riempitura di ogni buca</w:t>
            </w:r>
          </w:p>
        </w:tc>
      </w:tr>
      <w:tr w:rsidR="001548A3" w:rsidRPr="001548A3" w14:paraId="5321848A" w14:textId="77777777" w:rsidTr="71C85A63">
        <w:trPr>
          <w:trHeight w:val="315"/>
        </w:trPr>
        <w:tc>
          <w:tcPr>
            <w:tcW w:w="960" w:type="dxa"/>
            <w:tcBorders>
              <w:top w:val="nil"/>
              <w:left w:val="nil"/>
              <w:bottom w:val="nil"/>
              <w:right w:val="nil"/>
            </w:tcBorders>
            <w:noWrap/>
            <w:vAlign w:val="center"/>
            <w:hideMark/>
          </w:tcPr>
          <w:p w14:paraId="4CD8579D"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22A5F129"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 xml:space="preserve">Si, ha l'obbligo solo se le radici della pianta è </w:t>
            </w:r>
            <w:proofErr w:type="spellStart"/>
            <w:r w:rsidRPr="001548A3">
              <w:rPr>
                <w:rFonts w:ascii="Arial" w:eastAsia="Times New Roman" w:hAnsi="Arial" w:cs="Arial"/>
                <w:color w:val="000000"/>
                <w:sz w:val="20"/>
                <w:szCs w:val="20"/>
                <w:lang w:eastAsia="it-IT"/>
              </w:rPr>
              <w:t>micorizzata</w:t>
            </w:r>
            <w:proofErr w:type="spellEnd"/>
          </w:p>
        </w:tc>
      </w:tr>
      <w:tr w:rsidR="001548A3" w:rsidRPr="001548A3" w14:paraId="6A55C2CE" w14:textId="77777777" w:rsidTr="71C85A63">
        <w:trPr>
          <w:trHeight w:val="315"/>
        </w:trPr>
        <w:tc>
          <w:tcPr>
            <w:tcW w:w="960" w:type="dxa"/>
            <w:tcBorders>
              <w:top w:val="nil"/>
              <w:left w:val="nil"/>
              <w:bottom w:val="nil"/>
              <w:right w:val="nil"/>
            </w:tcBorders>
            <w:noWrap/>
            <w:vAlign w:val="center"/>
            <w:hideMark/>
          </w:tcPr>
          <w:p w14:paraId="47E6896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723159FA"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No, non ha nessun obbligo</w:t>
            </w:r>
          </w:p>
        </w:tc>
      </w:tr>
    </w:tbl>
    <w:p w14:paraId="0F0F7D05" w14:textId="77777777" w:rsidR="007C33AF" w:rsidRPr="001548A3" w:rsidRDefault="007C33AF"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4C865EED" w14:textId="77777777" w:rsidTr="009B1948">
        <w:trPr>
          <w:trHeight w:val="495"/>
        </w:trPr>
        <w:tc>
          <w:tcPr>
            <w:tcW w:w="960" w:type="dxa"/>
            <w:tcBorders>
              <w:top w:val="nil"/>
              <w:left w:val="nil"/>
              <w:bottom w:val="nil"/>
              <w:right w:val="nil"/>
            </w:tcBorders>
            <w:shd w:val="clear" w:color="auto" w:fill="D9E2F3" w:themeFill="accent1" w:themeFillTint="33"/>
            <w:noWrap/>
            <w:vAlign w:val="center"/>
            <w:hideMark/>
          </w:tcPr>
          <w:p w14:paraId="771F43C1" w14:textId="149284F3" w:rsidR="001548A3" w:rsidRPr="001548A3" w:rsidRDefault="0008318C"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D02</w:t>
            </w:r>
            <w:r w:rsidR="00132467">
              <w:rPr>
                <w:rFonts w:ascii="Calibri" w:eastAsia="Times New Roman" w:hAnsi="Calibri" w:cs="Times New Roman"/>
                <w:b/>
                <w:bCs/>
                <w:color w:val="000000"/>
                <w:lang w:eastAsia="it-IT"/>
              </w:rPr>
              <w:t>6</w:t>
            </w:r>
          </w:p>
        </w:tc>
        <w:tc>
          <w:tcPr>
            <w:tcW w:w="8821" w:type="dxa"/>
            <w:tcBorders>
              <w:top w:val="nil"/>
              <w:left w:val="nil"/>
              <w:bottom w:val="nil"/>
              <w:right w:val="nil"/>
            </w:tcBorders>
            <w:shd w:val="clear" w:color="auto" w:fill="D9E2F3" w:themeFill="accent1" w:themeFillTint="33"/>
            <w:noWrap/>
            <w:vAlign w:val="center"/>
            <w:hideMark/>
          </w:tcPr>
          <w:p w14:paraId="05774B0A" w14:textId="2E0D759D"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Qual</w:t>
            </w:r>
            <w:r w:rsidR="0037229E">
              <w:rPr>
                <w:rFonts w:ascii="Arial" w:eastAsia="Times New Roman" w:hAnsi="Arial" w:cs="Arial"/>
                <w:b/>
                <w:bCs/>
                <w:color w:val="000000"/>
                <w:sz w:val="20"/>
                <w:szCs w:val="20"/>
                <w:lang w:eastAsia="it-IT"/>
              </w:rPr>
              <w:t xml:space="preserve">e </w:t>
            </w:r>
            <w:r w:rsidRPr="001548A3">
              <w:rPr>
                <w:rFonts w:ascii="Arial" w:eastAsia="Times New Roman" w:hAnsi="Arial" w:cs="Arial"/>
                <w:b/>
                <w:bCs/>
                <w:color w:val="000000"/>
                <w:sz w:val="20"/>
                <w:szCs w:val="20"/>
                <w:lang w:eastAsia="it-IT"/>
              </w:rPr>
              <w:t>è il quantitativo massimo di raccolta giornaliero dei tartufi?</w:t>
            </w:r>
          </w:p>
        </w:tc>
      </w:tr>
      <w:tr w:rsidR="001548A3" w:rsidRPr="001548A3" w14:paraId="6EB7223C" w14:textId="77777777" w:rsidTr="001A30DF">
        <w:trPr>
          <w:trHeight w:val="397"/>
        </w:trPr>
        <w:tc>
          <w:tcPr>
            <w:tcW w:w="960" w:type="dxa"/>
            <w:tcBorders>
              <w:top w:val="nil"/>
              <w:left w:val="nil"/>
              <w:bottom w:val="nil"/>
              <w:right w:val="nil"/>
            </w:tcBorders>
            <w:noWrap/>
            <w:vAlign w:val="center"/>
            <w:hideMark/>
          </w:tcPr>
          <w:p w14:paraId="59F48EF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161CECDA" w14:textId="448E968F"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1 Kg o superiore</w:t>
            </w:r>
            <w:r w:rsidR="004515D6">
              <w:rPr>
                <w:rFonts w:ascii="Arial" w:eastAsia="Times New Roman" w:hAnsi="Arial" w:cs="Arial"/>
                <w:color w:val="000000"/>
                <w:sz w:val="20"/>
                <w:szCs w:val="20"/>
                <w:lang w:eastAsia="it-IT"/>
              </w:rPr>
              <w:t>,</w:t>
            </w:r>
            <w:r w:rsidRPr="001548A3">
              <w:rPr>
                <w:rFonts w:ascii="Arial" w:eastAsia="Times New Roman" w:hAnsi="Arial" w:cs="Arial"/>
                <w:color w:val="000000"/>
                <w:sz w:val="20"/>
                <w:szCs w:val="20"/>
                <w:lang w:eastAsia="it-IT"/>
              </w:rPr>
              <w:t xml:space="preserve"> qualora venga raccolto un solo esemplare di peso superiore</w:t>
            </w:r>
          </w:p>
        </w:tc>
      </w:tr>
      <w:tr w:rsidR="001548A3" w:rsidRPr="001548A3" w14:paraId="6579A54F" w14:textId="77777777" w:rsidTr="001A30DF">
        <w:trPr>
          <w:trHeight w:val="340"/>
        </w:trPr>
        <w:tc>
          <w:tcPr>
            <w:tcW w:w="960" w:type="dxa"/>
            <w:tcBorders>
              <w:top w:val="nil"/>
              <w:left w:val="nil"/>
              <w:bottom w:val="nil"/>
              <w:right w:val="nil"/>
            </w:tcBorders>
            <w:noWrap/>
            <w:vAlign w:val="center"/>
            <w:hideMark/>
          </w:tcPr>
          <w:p w14:paraId="02A95D1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366540F4" w14:textId="2D32BE26"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3 Kg o superiore</w:t>
            </w:r>
            <w:r w:rsidR="004515D6">
              <w:rPr>
                <w:rFonts w:ascii="Arial" w:eastAsia="Times New Roman" w:hAnsi="Arial" w:cs="Arial"/>
                <w:color w:val="000000"/>
                <w:sz w:val="20"/>
                <w:szCs w:val="20"/>
                <w:lang w:eastAsia="it-IT"/>
              </w:rPr>
              <w:t>,</w:t>
            </w:r>
            <w:r w:rsidRPr="001548A3">
              <w:rPr>
                <w:rFonts w:ascii="Arial" w:eastAsia="Times New Roman" w:hAnsi="Arial" w:cs="Arial"/>
                <w:color w:val="000000"/>
                <w:sz w:val="20"/>
                <w:szCs w:val="20"/>
                <w:lang w:eastAsia="it-IT"/>
              </w:rPr>
              <w:t xml:space="preserve"> qualora venga raccolto un solo esemplare di peso superiore</w:t>
            </w:r>
          </w:p>
        </w:tc>
      </w:tr>
      <w:tr w:rsidR="001548A3" w:rsidRPr="001548A3" w14:paraId="00FE0673" w14:textId="77777777" w:rsidTr="001A30DF">
        <w:trPr>
          <w:trHeight w:val="397"/>
        </w:trPr>
        <w:tc>
          <w:tcPr>
            <w:tcW w:w="960" w:type="dxa"/>
            <w:tcBorders>
              <w:top w:val="nil"/>
              <w:left w:val="nil"/>
              <w:bottom w:val="nil"/>
              <w:right w:val="nil"/>
            </w:tcBorders>
            <w:noWrap/>
            <w:vAlign w:val="center"/>
            <w:hideMark/>
          </w:tcPr>
          <w:p w14:paraId="06C7C24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3875244A" w14:textId="0EB57540"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5 Kg</w:t>
            </w:r>
            <w:r w:rsidR="00F24C63">
              <w:rPr>
                <w:rFonts w:ascii="Arial" w:eastAsia="Times New Roman" w:hAnsi="Arial" w:cs="Arial"/>
                <w:color w:val="000000"/>
                <w:sz w:val="20"/>
                <w:szCs w:val="20"/>
                <w:lang w:eastAsia="it-IT"/>
              </w:rPr>
              <w:t xml:space="preserve"> </w:t>
            </w:r>
            <w:r w:rsidRPr="001548A3">
              <w:rPr>
                <w:rFonts w:ascii="Arial" w:eastAsia="Times New Roman" w:hAnsi="Arial" w:cs="Arial"/>
                <w:color w:val="000000"/>
                <w:sz w:val="20"/>
                <w:szCs w:val="20"/>
                <w:lang w:eastAsia="it-IT"/>
              </w:rPr>
              <w:t>o superiore</w:t>
            </w:r>
            <w:r w:rsidR="004515D6">
              <w:rPr>
                <w:rFonts w:ascii="Arial" w:eastAsia="Times New Roman" w:hAnsi="Arial" w:cs="Arial"/>
                <w:color w:val="000000"/>
                <w:sz w:val="20"/>
                <w:szCs w:val="20"/>
                <w:lang w:eastAsia="it-IT"/>
              </w:rPr>
              <w:t>,</w:t>
            </w:r>
            <w:r w:rsidRPr="001548A3">
              <w:rPr>
                <w:rFonts w:ascii="Arial" w:eastAsia="Times New Roman" w:hAnsi="Arial" w:cs="Arial"/>
                <w:color w:val="000000"/>
                <w:sz w:val="20"/>
                <w:szCs w:val="20"/>
                <w:lang w:eastAsia="it-IT"/>
              </w:rPr>
              <w:t xml:space="preserve"> qualora venga raccolto un solo esemplare di peso superiore</w:t>
            </w:r>
          </w:p>
        </w:tc>
      </w:tr>
    </w:tbl>
    <w:p w14:paraId="04ACB6E3" w14:textId="77777777" w:rsidR="007C33AF" w:rsidRPr="001548A3" w:rsidRDefault="007C33AF"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1529D9B4" w14:textId="77777777" w:rsidTr="009B1948">
        <w:trPr>
          <w:trHeight w:val="608"/>
        </w:trPr>
        <w:tc>
          <w:tcPr>
            <w:tcW w:w="960" w:type="dxa"/>
            <w:tcBorders>
              <w:top w:val="nil"/>
              <w:left w:val="nil"/>
              <w:bottom w:val="nil"/>
              <w:right w:val="nil"/>
            </w:tcBorders>
            <w:shd w:val="clear" w:color="auto" w:fill="D9E2F3" w:themeFill="accent1" w:themeFillTint="33"/>
            <w:noWrap/>
            <w:vAlign w:val="center"/>
            <w:hideMark/>
          </w:tcPr>
          <w:p w14:paraId="5B49A03B" w14:textId="13517BDC" w:rsidR="001548A3" w:rsidRPr="001548A3" w:rsidRDefault="00D8393E"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D02</w:t>
            </w:r>
            <w:r w:rsidR="00132467">
              <w:rPr>
                <w:rFonts w:ascii="Calibri" w:eastAsia="Times New Roman" w:hAnsi="Calibri" w:cs="Times New Roman"/>
                <w:b/>
                <w:bCs/>
                <w:color w:val="000000"/>
                <w:lang w:eastAsia="it-IT"/>
              </w:rPr>
              <w:t>7</w:t>
            </w:r>
          </w:p>
        </w:tc>
        <w:tc>
          <w:tcPr>
            <w:tcW w:w="8821" w:type="dxa"/>
            <w:tcBorders>
              <w:top w:val="nil"/>
              <w:left w:val="nil"/>
              <w:bottom w:val="nil"/>
              <w:right w:val="nil"/>
            </w:tcBorders>
            <w:shd w:val="clear" w:color="auto" w:fill="D9E2F3" w:themeFill="accent1" w:themeFillTint="33"/>
            <w:noWrap/>
            <w:vAlign w:val="center"/>
            <w:hideMark/>
          </w:tcPr>
          <w:p w14:paraId="3294E534" w14:textId="77777777"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Quali delle seguenti coppie di funghi ipogei possono essere commercializzate in Italia?</w:t>
            </w:r>
          </w:p>
        </w:tc>
      </w:tr>
      <w:tr w:rsidR="001548A3" w:rsidRPr="009E53C8" w14:paraId="0AE61B01" w14:textId="77777777" w:rsidTr="00E86CD3">
        <w:trPr>
          <w:trHeight w:val="315"/>
        </w:trPr>
        <w:tc>
          <w:tcPr>
            <w:tcW w:w="960" w:type="dxa"/>
            <w:tcBorders>
              <w:top w:val="nil"/>
              <w:left w:val="nil"/>
              <w:bottom w:val="nil"/>
              <w:right w:val="nil"/>
            </w:tcBorders>
            <w:noWrap/>
            <w:vAlign w:val="center"/>
            <w:hideMark/>
          </w:tcPr>
          <w:p w14:paraId="019191C1"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489157E7" w14:textId="77777777" w:rsidR="001548A3" w:rsidRPr="002B42CA" w:rsidRDefault="001548A3" w:rsidP="00E86CD3">
            <w:pPr>
              <w:spacing w:after="0" w:line="240" w:lineRule="auto"/>
              <w:rPr>
                <w:rFonts w:ascii="Arial" w:eastAsia="Times New Roman" w:hAnsi="Arial" w:cs="Arial"/>
                <w:i/>
                <w:color w:val="000000"/>
                <w:sz w:val="20"/>
                <w:szCs w:val="20"/>
                <w:lang w:val="en-US" w:eastAsia="it-IT"/>
              </w:rPr>
            </w:pPr>
            <w:r w:rsidRPr="002B42CA">
              <w:rPr>
                <w:rFonts w:ascii="Arial" w:eastAsia="Times New Roman" w:hAnsi="Arial" w:cs="Arial"/>
                <w:i/>
                <w:color w:val="000000"/>
                <w:sz w:val="20"/>
                <w:szCs w:val="20"/>
                <w:lang w:val="en-US" w:eastAsia="it-IT"/>
              </w:rPr>
              <w:t xml:space="preserve">Tuber excavatum </w:t>
            </w:r>
            <w:r w:rsidRPr="002B42CA">
              <w:rPr>
                <w:rFonts w:ascii="Arial" w:eastAsia="Times New Roman" w:hAnsi="Arial" w:cs="Arial"/>
                <w:color w:val="000000"/>
                <w:sz w:val="20"/>
                <w:szCs w:val="20"/>
                <w:lang w:val="en-US" w:eastAsia="it-IT"/>
              </w:rPr>
              <w:t>e</w:t>
            </w:r>
            <w:r w:rsidRPr="002B42CA">
              <w:rPr>
                <w:rFonts w:ascii="Arial" w:eastAsia="Times New Roman" w:hAnsi="Arial" w:cs="Arial"/>
                <w:i/>
                <w:color w:val="000000"/>
                <w:sz w:val="20"/>
                <w:szCs w:val="20"/>
                <w:lang w:val="en-US" w:eastAsia="it-IT"/>
              </w:rPr>
              <w:t xml:space="preserve"> Tuber </w:t>
            </w:r>
            <w:proofErr w:type="spellStart"/>
            <w:r w:rsidRPr="002B42CA">
              <w:rPr>
                <w:rFonts w:ascii="Arial" w:eastAsia="Times New Roman" w:hAnsi="Arial" w:cs="Arial"/>
                <w:i/>
                <w:color w:val="000000"/>
                <w:sz w:val="20"/>
                <w:szCs w:val="20"/>
                <w:lang w:val="en-US" w:eastAsia="it-IT"/>
              </w:rPr>
              <w:t>rufum</w:t>
            </w:r>
            <w:proofErr w:type="spellEnd"/>
          </w:p>
        </w:tc>
      </w:tr>
      <w:tr w:rsidR="001548A3" w:rsidRPr="001548A3" w14:paraId="2C18E8F7" w14:textId="77777777" w:rsidTr="00E86CD3">
        <w:trPr>
          <w:trHeight w:val="315"/>
        </w:trPr>
        <w:tc>
          <w:tcPr>
            <w:tcW w:w="960" w:type="dxa"/>
            <w:tcBorders>
              <w:top w:val="nil"/>
              <w:left w:val="nil"/>
              <w:bottom w:val="nil"/>
              <w:right w:val="nil"/>
            </w:tcBorders>
            <w:noWrap/>
            <w:vAlign w:val="center"/>
            <w:hideMark/>
          </w:tcPr>
          <w:p w14:paraId="38A6AB6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6D09CD61" w14:textId="77777777" w:rsidR="001548A3" w:rsidRPr="001548A3" w:rsidRDefault="001548A3" w:rsidP="00E86CD3">
            <w:pPr>
              <w:spacing w:after="0" w:line="240" w:lineRule="auto"/>
              <w:rPr>
                <w:rFonts w:ascii="Arial" w:eastAsia="Times New Roman" w:hAnsi="Arial" w:cs="Arial"/>
                <w:sz w:val="20"/>
                <w:szCs w:val="20"/>
                <w:lang w:eastAsia="it-IT"/>
              </w:rPr>
            </w:pPr>
            <w:proofErr w:type="spellStart"/>
            <w:r w:rsidRPr="002B42CA">
              <w:rPr>
                <w:rFonts w:ascii="Arial" w:eastAsia="Times New Roman" w:hAnsi="Arial" w:cs="Arial"/>
                <w:i/>
                <w:sz w:val="20"/>
                <w:szCs w:val="20"/>
                <w:lang w:eastAsia="it-IT"/>
              </w:rPr>
              <w:t>Balsamia</w:t>
            </w:r>
            <w:proofErr w:type="spellEnd"/>
            <w:r w:rsidRPr="002B42CA">
              <w:rPr>
                <w:rFonts w:ascii="Arial" w:eastAsia="Times New Roman" w:hAnsi="Arial" w:cs="Arial"/>
                <w:i/>
                <w:sz w:val="20"/>
                <w:szCs w:val="20"/>
                <w:lang w:eastAsia="it-IT"/>
              </w:rPr>
              <w:t xml:space="preserve"> vulgaris</w:t>
            </w:r>
            <w:r w:rsidRPr="001548A3">
              <w:rPr>
                <w:rFonts w:ascii="Arial" w:eastAsia="Times New Roman" w:hAnsi="Arial" w:cs="Arial"/>
                <w:sz w:val="20"/>
                <w:szCs w:val="20"/>
                <w:lang w:eastAsia="it-IT"/>
              </w:rPr>
              <w:t xml:space="preserve"> e </w:t>
            </w:r>
            <w:proofErr w:type="spellStart"/>
            <w:r w:rsidRPr="002B42CA">
              <w:rPr>
                <w:rFonts w:ascii="Arial" w:eastAsia="Times New Roman" w:hAnsi="Arial" w:cs="Arial"/>
                <w:i/>
                <w:sz w:val="20"/>
                <w:szCs w:val="20"/>
                <w:lang w:eastAsia="it-IT"/>
              </w:rPr>
              <w:t>Genea</w:t>
            </w:r>
            <w:proofErr w:type="spellEnd"/>
            <w:r w:rsidRPr="002B42CA">
              <w:rPr>
                <w:rFonts w:ascii="Arial" w:eastAsia="Times New Roman" w:hAnsi="Arial" w:cs="Arial"/>
                <w:i/>
                <w:sz w:val="20"/>
                <w:szCs w:val="20"/>
                <w:lang w:eastAsia="it-IT"/>
              </w:rPr>
              <w:t xml:space="preserve"> </w:t>
            </w:r>
            <w:proofErr w:type="spellStart"/>
            <w:r w:rsidRPr="002B42CA">
              <w:rPr>
                <w:rFonts w:ascii="Arial" w:eastAsia="Times New Roman" w:hAnsi="Arial" w:cs="Arial"/>
                <w:i/>
                <w:sz w:val="20"/>
                <w:szCs w:val="20"/>
                <w:lang w:eastAsia="it-IT"/>
              </w:rPr>
              <w:t>klotzschii</w:t>
            </w:r>
            <w:proofErr w:type="spellEnd"/>
          </w:p>
        </w:tc>
      </w:tr>
      <w:tr w:rsidR="001548A3" w:rsidRPr="001548A3" w14:paraId="18A174C3" w14:textId="77777777" w:rsidTr="00E86CD3">
        <w:trPr>
          <w:trHeight w:val="315"/>
        </w:trPr>
        <w:tc>
          <w:tcPr>
            <w:tcW w:w="960" w:type="dxa"/>
            <w:tcBorders>
              <w:top w:val="nil"/>
              <w:left w:val="nil"/>
              <w:bottom w:val="nil"/>
              <w:right w:val="nil"/>
            </w:tcBorders>
            <w:noWrap/>
            <w:vAlign w:val="center"/>
            <w:hideMark/>
          </w:tcPr>
          <w:p w14:paraId="52AE26C4"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7E1221A3" w14:textId="77777777" w:rsidR="001548A3" w:rsidRPr="001548A3" w:rsidRDefault="001548A3" w:rsidP="00E86CD3">
            <w:pPr>
              <w:spacing w:after="0" w:line="240" w:lineRule="auto"/>
              <w:rPr>
                <w:rFonts w:ascii="Arial" w:eastAsia="Times New Roman" w:hAnsi="Arial" w:cs="Arial"/>
                <w:sz w:val="20"/>
                <w:szCs w:val="20"/>
                <w:lang w:eastAsia="it-IT"/>
              </w:rPr>
            </w:pPr>
            <w:proofErr w:type="spellStart"/>
            <w:r w:rsidRPr="002B42CA">
              <w:rPr>
                <w:rFonts w:ascii="Arial" w:eastAsia="Times New Roman" w:hAnsi="Arial" w:cs="Arial"/>
                <w:i/>
                <w:sz w:val="20"/>
                <w:szCs w:val="20"/>
                <w:lang w:eastAsia="it-IT"/>
              </w:rPr>
              <w:t>Tuber</w:t>
            </w:r>
            <w:proofErr w:type="spellEnd"/>
            <w:r w:rsidRPr="002B42CA">
              <w:rPr>
                <w:rFonts w:ascii="Arial" w:eastAsia="Times New Roman" w:hAnsi="Arial" w:cs="Arial"/>
                <w:i/>
                <w:sz w:val="20"/>
                <w:szCs w:val="20"/>
                <w:lang w:eastAsia="it-IT"/>
              </w:rPr>
              <w:t xml:space="preserve"> brumale</w:t>
            </w:r>
            <w:r w:rsidRPr="001548A3">
              <w:rPr>
                <w:rFonts w:ascii="Arial" w:eastAsia="Times New Roman" w:hAnsi="Arial" w:cs="Arial"/>
                <w:sz w:val="20"/>
                <w:szCs w:val="20"/>
                <w:lang w:eastAsia="it-IT"/>
              </w:rPr>
              <w:t xml:space="preserve"> e </w:t>
            </w:r>
            <w:proofErr w:type="spellStart"/>
            <w:r w:rsidRPr="002B42CA">
              <w:rPr>
                <w:rFonts w:ascii="Arial" w:eastAsia="Times New Roman" w:hAnsi="Arial" w:cs="Arial"/>
                <w:i/>
                <w:sz w:val="20"/>
                <w:szCs w:val="20"/>
                <w:lang w:eastAsia="it-IT"/>
              </w:rPr>
              <w:t>Tuber</w:t>
            </w:r>
            <w:proofErr w:type="spellEnd"/>
            <w:r w:rsidRPr="002B42CA">
              <w:rPr>
                <w:rFonts w:ascii="Arial" w:eastAsia="Times New Roman" w:hAnsi="Arial" w:cs="Arial"/>
                <w:i/>
                <w:sz w:val="20"/>
                <w:szCs w:val="20"/>
                <w:lang w:eastAsia="it-IT"/>
              </w:rPr>
              <w:t xml:space="preserve"> </w:t>
            </w:r>
            <w:proofErr w:type="spellStart"/>
            <w:r w:rsidRPr="002B42CA">
              <w:rPr>
                <w:rFonts w:ascii="Arial" w:eastAsia="Times New Roman" w:hAnsi="Arial" w:cs="Arial"/>
                <w:i/>
                <w:sz w:val="20"/>
                <w:szCs w:val="20"/>
                <w:lang w:eastAsia="it-IT"/>
              </w:rPr>
              <w:t>aestivum</w:t>
            </w:r>
            <w:proofErr w:type="spellEnd"/>
          </w:p>
        </w:tc>
      </w:tr>
    </w:tbl>
    <w:p w14:paraId="0BA28F12" w14:textId="77777777" w:rsidR="007C33AF" w:rsidRPr="001548A3" w:rsidRDefault="007C33AF"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5C128D90" w14:textId="77777777" w:rsidTr="009B1948">
        <w:trPr>
          <w:trHeight w:val="788"/>
        </w:trPr>
        <w:tc>
          <w:tcPr>
            <w:tcW w:w="960" w:type="dxa"/>
            <w:tcBorders>
              <w:top w:val="nil"/>
              <w:left w:val="nil"/>
              <w:bottom w:val="nil"/>
              <w:right w:val="nil"/>
            </w:tcBorders>
            <w:shd w:val="clear" w:color="auto" w:fill="D9E2F3" w:themeFill="accent1" w:themeFillTint="33"/>
            <w:noWrap/>
            <w:vAlign w:val="center"/>
            <w:hideMark/>
          </w:tcPr>
          <w:p w14:paraId="05090AC6" w14:textId="5AD5019A" w:rsidR="001548A3" w:rsidRPr="001548A3" w:rsidRDefault="00D8393E"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D02</w:t>
            </w:r>
            <w:r w:rsidR="00132467">
              <w:rPr>
                <w:rFonts w:ascii="Calibri" w:eastAsia="Times New Roman" w:hAnsi="Calibri" w:cs="Times New Roman"/>
                <w:b/>
                <w:bCs/>
                <w:color w:val="000000"/>
                <w:lang w:eastAsia="it-IT"/>
              </w:rPr>
              <w:t>8</w:t>
            </w:r>
          </w:p>
        </w:tc>
        <w:tc>
          <w:tcPr>
            <w:tcW w:w="8821" w:type="dxa"/>
            <w:tcBorders>
              <w:top w:val="nil"/>
              <w:left w:val="nil"/>
              <w:bottom w:val="nil"/>
              <w:right w:val="nil"/>
            </w:tcBorders>
            <w:shd w:val="clear" w:color="auto" w:fill="D9E2F3" w:themeFill="accent1" w:themeFillTint="33"/>
            <w:noWrap/>
            <w:vAlign w:val="center"/>
            <w:hideMark/>
          </w:tcPr>
          <w:p w14:paraId="46EF0EAB" w14:textId="53B0A676"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Qual</w:t>
            </w:r>
            <w:r w:rsidR="0037229E">
              <w:rPr>
                <w:rFonts w:ascii="Arial" w:eastAsia="Times New Roman" w:hAnsi="Arial" w:cs="Arial"/>
                <w:b/>
                <w:bCs/>
                <w:color w:val="000000"/>
                <w:sz w:val="20"/>
                <w:szCs w:val="20"/>
                <w:lang w:eastAsia="it-IT"/>
              </w:rPr>
              <w:t xml:space="preserve">e </w:t>
            </w:r>
            <w:r w:rsidRPr="001548A3">
              <w:rPr>
                <w:rFonts w:ascii="Arial" w:eastAsia="Times New Roman" w:hAnsi="Arial" w:cs="Arial"/>
                <w:b/>
                <w:bCs/>
                <w:color w:val="000000"/>
                <w:sz w:val="20"/>
                <w:szCs w:val="20"/>
                <w:lang w:eastAsia="it-IT"/>
              </w:rPr>
              <w:t xml:space="preserve">è la Legge </w:t>
            </w:r>
            <w:r w:rsidR="002B42CA">
              <w:rPr>
                <w:rFonts w:ascii="Arial" w:eastAsia="Times New Roman" w:hAnsi="Arial" w:cs="Arial"/>
                <w:b/>
                <w:bCs/>
                <w:color w:val="000000"/>
                <w:sz w:val="20"/>
                <w:szCs w:val="20"/>
                <w:lang w:eastAsia="it-IT"/>
              </w:rPr>
              <w:t>q</w:t>
            </w:r>
            <w:r w:rsidRPr="001548A3">
              <w:rPr>
                <w:rFonts w:ascii="Arial" w:eastAsia="Times New Roman" w:hAnsi="Arial" w:cs="Arial"/>
                <w:b/>
                <w:bCs/>
                <w:color w:val="000000"/>
                <w:sz w:val="20"/>
                <w:szCs w:val="20"/>
                <w:lang w:eastAsia="it-IT"/>
              </w:rPr>
              <w:t>uadro</w:t>
            </w:r>
            <w:r w:rsidR="00C95EBB">
              <w:rPr>
                <w:rFonts w:ascii="Arial" w:eastAsia="Times New Roman" w:hAnsi="Arial" w:cs="Arial"/>
                <w:b/>
                <w:bCs/>
                <w:color w:val="000000"/>
                <w:sz w:val="20"/>
                <w:szCs w:val="20"/>
                <w:lang w:eastAsia="it-IT"/>
              </w:rPr>
              <w:t xml:space="preserve"> nazionale</w:t>
            </w:r>
            <w:r w:rsidRPr="001548A3">
              <w:rPr>
                <w:rFonts w:ascii="Arial" w:eastAsia="Times New Roman" w:hAnsi="Arial" w:cs="Arial"/>
                <w:b/>
                <w:bCs/>
                <w:color w:val="000000"/>
                <w:sz w:val="20"/>
                <w:szCs w:val="20"/>
                <w:lang w:eastAsia="it-IT"/>
              </w:rPr>
              <w:t xml:space="preserve"> vigente in materia di tartufi?</w:t>
            </w:r>
          </w:p>
        </w:tc>
      </w:tr>
      <w:tr w:rsidR="001548A3" w:rsidRPr="001548A3" w14:paraId="693A34EA" w14:textId="77777777" w:rsidTr="009B1948">
        <w:trPr>
          <w:trHeight w:val="315"/>
        </w:trPr>
        <w:tc>
          <w:tcPr>
            <w:tcW w:w="960" w:type="dxa"/>
            <w:tcBorders>
              <w:top w:val="nil"/>
              <w:left w:val="nil"/>
              <w:bottom w:val="nil"/>
              <w:right w:val="nil"/>
            </w:tcBorders>
            <w:noWrap/>
            <w:vAlign w:val="center"/>
            <w:hideMark/>
          </w:tcPr>
          <w:p w14:paraId="4ECDA62D"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426CF685" w14:textId="2808AA04" w:rsidR="001548A3" w:rsidRPr="001548A3" w:rsidRDefault="002B42CA" w:rsidP="001547E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La Legge n. 752/</w:t>
            </w:r>
            <w:r w:rsidR="001548A3" w:rsidRPr="001548A3">
              <w:rPr>
                <w:rFonts w:ascii="Arial" w:eastAsia="Times New Roman" w:hAnsi="Arial" w:cs="Arial"/>
                <w:color w:val="000000"/>
                <w:sz w:val="20"/>
                <w:szCs w:val="20"/>
                <w:lang w:eastAsia="it-IT"/>
              </w:rPr>
              <w:t>1985</w:t>
            </w:r>
          </w:p>
        </w:tc>
      </w:tr>
      <w:tr w:rsidR="001548A3" w:rsidRPr="001548A3" w14:paraId="2ED0F27A" w14:textId="77777777" w:rsidTr="71C85A63">
        <w:trPr>
          <w:trHeight w:val="315"/>
        </w:trPr>
        <w:tc>
          <w:tcPr>
            <w:tcW w:w="960" w:type="dxa"/>
            <w:tcBorders>
              <w:top w:val="nil"/>
              <w:left w:val="nil"/>
              <w:bottom w:val="nil"/>
              <w:right w:val="nil"/>
            </w:tcBorders>
            <w:noWrap/>
            <w:vAlign w:val="center"/>
            <w:hideMark/>
          </w:tcPr>
          <w:p w14:paraId="790CE4B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7EAF86BD" w14:textId="25549E2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 xml:space="preserve">La </w:t>
            </w:r>
            <w:r w:rsidR="002B42CA">
              <w:rPr>
                <w:rFonts w:ascii="Arial" w:eastAsia="Times New Roman" w:hAnsi="Arial" w:cs="Arial"/>
                <w:sz w:val="20"/>
                <w:szCs w:val="20"/>
                <w:lang w:eastAsia="it-IT"/>
              </w:rPr>
              <w:t>L</w:t>
            </w:r>
            <w:r w:rsidRPr="001548A3">
              <w:rPr>
                <w:rFonts w:ascii="Arial" w:eastAsia="Times New Roman" w:hAnsi="Arial" w:cs="Arial"/>
                <w:sz w:val="20"/>
                <w:szCs w:val="20"/>
                <w:lang w:eastAsia="it-IT"/>
              </w:rPr>
              <w:t xml:space="preserve">egge </w:t>
            </w:r>
            <w:r w:rsidR="007C33AF">
              <w:rPr>
                <w:rFonts w:ascii="Arial" w:eastAsia="Times New Roman" w:hAnsi="Arial" w:cs="Arial"/>
                <w:sz w:val="20"/>
                <w:szCs w:val="20"/>
                <w:lang w:eastAsia="it-IT"/>
              </w:rPr>
              <w:t>r</w:t>
            </w:r>
            <w:r w:rsidRPr="001548A3">
              <w:rPr>
                <w:rFonts w:ascii="Arial" w:eastAsia="Times New Roman" w:hAnsi="Arial" w:cs="Arial"/>
                <w:sz w:val="20"/>
                <w:szCs w:val="20"/>
                <w:lang w:eastAsia="it-IT"/>
              </w:rPr>
              <w:t>egionale n. 24/</w:t>
            </w:r>
            <w:r w:rsidR="002B42CA">
              <w:rPr>
                <w:rFonts w:ascii="Arial" w:eastAsia="Times New Roman" w:hAnsi="Arial" w:cs="Arial"/>
                <w:sz w:val="20"/>
                <w:szCs w:val="20"/>
                <w:lang w:eastAsia="it-IT"/>
              </w:rPr>
              <w:t>19</w:t>
            </w:r>
            <w:r w:rsidRPr="001548A3">
              <w:rPr>
                <w:rFonts w:ascii="Arial" w:eastAsia="Times New Roman" w:hAnsi="Arial" w:cs="Arial"/>
                <w:sz w:val="20"/>
                <w:szCs w:val="20"/>
                <w:lang w:eastAsia="it-IT"/>
              </w:rPr>
              <w:t>91</w:t>
            </w:r>
          </w:p>
        </w:tc>
      </w:tr>
      <w:tr w:rsidR="001548A3" w:rsidRPr="001548A3" w14:paraId="10202AE1" w14:textId="77777777" w:rsidTr="71C85A63">
        <w:trPr>
          <w:trHeight w:val="315"/>
        </w:trPr>
        <w:tc>
          <w:tcPr>
            <w:tcW w:w="960" w:type="dxa"/>
            <w:tcBorders>
              <w:top w:val="nil"/>
              <w:left w:val="nil"/>
              <w:bottom w:val="nil"/>
              <w:right w:val="nil"/>
            </w:tcBorders>
            <w:noWrap/>
            <w:vAlign w:val="center"/>
            <w:hideMark/>
          </w:tcPr>
          <w:p w14:paraId="20F308DD"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lastRenderedPageBreak/>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26A7D842" w14:textId="7DA1CACD" w:rsidR="001548A3" w:rsidRPr="001548A3" w:rsidRDefault="002B42CA" w:rsidP="001547EB">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La L</w:t>
            </w:r>
            <w:r w:rsidR="001548A3" w:rsidRPr="001548A3">
              <w:rPr>
                <w:rFonts w:ascii="Arial" w:eastAsia="Times New Roman" w:hAnsi="Arial" w:cs="Arial"/>
                <w:sz w:val="20"/>
                <w:szCs w:val="20"/>
                <w:lang w:eastAsia="it-IT"/>
              </w:rPr>
              <w:t>egge n. 60</w:t>
            </w:r>
            <w:r>
              <w:rPr>
                <w:rFonts w:ascii="Arial" w:eastAsia="Times New Roman" w:hAnsi="Arial" w:cs="Arial"/>
                <w:sz w:val="20"/>
                <w:szCs w:val="20"/>
                <w:lang w:eastAsia="it-IT"/>
              </w:rPr>
              <w:t>/</w:t>
            </w:r>
            <w:r w:rsidR="001548A3" w:rsidRPr="001548A3">
              <w:rPr>
                <w:rFonts w:ascii="Arial" w:eastAsia="Times New Roman" w:hAnsi="Arial" w:cs="Arial"/>
                <w:sz w:val="20"/>
                <w:szCs w:val="20"/>
                <w:lang w:eastAsia="it-IT"/>
              </w:rPr>
              <w:t>1993</w:t>
            </w:r>
          </w:p>
        </w:tc>
      </w:tr>
    </w:tbl>
    <w:p w14:paraId="2DB9F69F" w14:textId="77777777" w:rsidR="007C33AF" w:rsidRPr="001548A3" w:rsidRDefault="007C33AF"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1696D315" w14:textId="77777777" w:rsidTr="00A04D43">
        <w:trPr>
          <w:trHeight w:val="772"/>
        </w:trPr>
        <w:tc>
          <w:tcPr>
            <w:tcW w:w="960" w:type="dxa"/>
            <w:tcBorders>
              <w:top w:val="nil"/>
              <w:left w:val="nil"/>
              <w:bottom w:val="nil"/>
              <w:right w:val="nil"/>
            </w:tcBorders>
            <w:shd w:val="clear" w:color="auto" w:fill="D9E2F3" w:themeFill="accent1" w:themeFillTint="33"/>
            <w:noWrap/>
            <w:vAlign w:val="center"/>
            <w:hideMark/>
          </w:tcPr>
          <w:p w14:paraId="3D19B77B" w14:textId="46160763" w:rsidR="001548A3" w:rsidRPr="001548A3" w:rsidRDefault="00D8393E"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w:t>
            </w:r>
            <w:r w:rsidR="00132467">
              <w:rPr>
                <w:rFonts w:ascii="Calibri" w:eastAsia="Times New Roman" w:hAnsi="Calibri" w:cs="Times New Roman"/>
                <w:b/>
                <w:bCs/>
                <w:color w:val="000000"/>
                <w:lang w:eastAsia="it-IT"/>
              </w:rPr>
              <w:t>29</w:t>
            </w:r>
          </w:p>
        </w:tc>
        <w:tc>
          <w:tcPr>
            <w:tcW w:w="8821" w:type="dxa"/>
            <w:tcBorders>
              <w:top w:val="nil"/>
              <w:left w:val="nil"/>
              <w:bottom w:val="nil"/>
              <w:right w:val="nil"/>
            </w:tcBorders>
            <w:shd w:val="clear" w:color="auto" w:fill="D9E2F3" w:themeFill="accent1" w:themeFillTint="33"/>
            <w:noWrap/>
            <w:vAlign w:val="center"/>
            <w:hideMark/>
          </w:tcPr>
          <w:p w14:paraId="1EA0B6F0" w14:textId="77777777"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proofErr w:type="gramStart"/>
            <w:r w:rsidRPr="001548A3">
              <w:rPr>
                <w:rFonts w:ascii="Arial" w:eastAsia="Times New Roman" w:hAnsi="Arial" w:cs="Arial"/>
                <w:b/>
                <w:bCs/>
                <w:color w:val="000000"/>
                <w:sz w:val="20"/>
                <w:szCs w:val="20"/>
                <w:lang w:eastAsia="it-IT"/>
              </w:rPr>
              <w:t>E'</w:t>
            </w:r>
            <w:proofErr w:type="gramEnd"/>
            <w:r w:rsidRPr="001548A3">
              <w:rPr>
                <w:rFonts w:ascii="Arial" w:eastAsia="Times New Roman" w:hAnsi="Arial" w:cs="Arial"/>
                <w:b/>
                <w:bCs/>
                <w:color w:val="000000"/>
                <w:sz w:val="20"/>
                <w:szCs w:val="20"/>
                <w:lang w:eastAsia="it-IT"/>
              </w:rPr>
              <w:t xml:space="preserve"> permessa la raccolta di tartufo nelle "Oasi" e nelle "Zone di Rifugio" dell'Emilia-Romagna?</w:t>
            </w:r>
          </w:p>
        </w:tc>
      </w:tr>
      <w:tr w:rsidR="001548A3" w:rsidRPr="001548A3" w14:paraId="3A71831B" w14:textId="77777777" w:rsidTr="71C85A63">
        <w:trPr>
          <w:trHeight w:val="315"/>
        </w:trPr>
        <w:tc>
          <w:tcPr>
            <w:tcW w:w="960" w:type="dxa"/>
            <w:tcBorders>
              <w:top w:val="nil"/>
              <w:left w:val="nil"/>
              <w:bottom w:val="nil"/>
              <w:right w:val="nil"/>
            </w:tcBorders>
            <w:noWrap/>
            <w:vAlign w:val="center"/>
            <w:hideMark/>
          </w:tcPr>
          <w:p w14:paraId="332C8174"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4D6F1B27"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Si, solo se è autorizzata dal calendario regionale</w:t>
            </w:r>
          </w:p>
        </w:tc>
      </w:tr>
      <w:tr w:rsidR="001548A3" w:rsidRPr="001548A3" w14:paraId="702D1650" w14:textId="77777777" w:rsidTr="009B1948">
        <w:trPr>
          <w:trHeight w:val="315"/>
        </w:trPr>
        <w:tc>
          <w:tcPr>
            <w:tcW w:w="960" w:type="dxa"/>
            <w:tcBorders>
              <w:top w:val="nil"/>
              <w:left w:val="nil"/>
              <w:bottom w:val="nil"/>
              <w:right w:val="nil"/>
            </w:tcBorders>
            <w:noWrap/>
            <w:vAlign w:val="center"/>
            <w:hideMark/>
          </w:tcPr>
          <w:p w14:paraId="2FBF77C7"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bottom"/>
            <w:hideMark/>
          </w:tcPr>
          <w:p w14:paraId="5F62E662"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Sì, ma con un solo cane</w:t>
            </w:r>
          </w:p>
        </w:tc>
      </w:tr>
      <w:tr w:rsidR="001548A3" w:rsidRPr="001548A3" w14:paraId="2E0C25A3" w14:textId="77777777" w:rsidTr="71C85A63">
        <w:trPr>
          <w:trHeight w:val="315"/>
        </w:trPr>
        <w:tc>
          <w:tcPr>
            <w:tcW w:w="960" w:type="dxa"/>
            <w:tcBorders>
              <w:top w:val="nil"/>
              <w:left w:val="nil"/>
              <w:bottom w:val="nil"/>
              <w:right w:val="nil"/>
            </w:tcBorders>
            <w:noWrap/>
            <w:vAlign w:val="center"/>
            <w:hideMark/>
          </w:tcPr>
          <w:p w14:paraId="0CBDFDAA"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6FB92D4F"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No, mai</w:t>
            </w:r>
          </w:p>
        </w:tc>
      </w:tr>
    </w:tbl>
    <w:p w14:paraId="6C693CCA" w14:textId="77777777" w:rsidR="007C33AF" w:rsidRPr="001548A3" w:rsidRDefault="007C33AF"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29F18B1E" w14:textId="77777777" w:rsidTr="00A04D43">
        <w:trPr>
          <w:trHeight w:val="643"/>
        </w:trPr>
        <w:tc>
          <w:tcPr>
            <w:tcW w:w="960" w:type="dxa"/>
            <w:tcBorders>
              <w:top w:val="nil"/>
              <w:left w:val="nil"/>
              <w:bottom w:val="nil"/>
              <w:right w:val="nil"/>
            </w:tcBorders>
            <w:shd w:val="clear" w:color="auto" w:fill="D9E2F3" w:themeFill="accent1" w:themeFillTint="33"/>
            <w:noWrap/>
            <w:vAlign w:val="center"/>
            <w:hideMark/>
          </w:tcPr>
          <w:p w14:paraId="230CB476" w14:textId="3B13D739" w:rsidR="001548A3" w:rsidRPr="001548A3" w:rsidRDefault="00D8393E"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D03</w:t>
            </w:r>
            <w:r w:rsidR="00070FC4">
              <w:rPr>
                <w:rFonts w:ascii="Calibri" w:eastAsia="Times New Roman" w:hAnsi="Calibri" w:cs="Times New Roman"/>
                <w:b/>
                <w:bCs/>
                <w:color w:val="000000"/>
                <w:lang w:eastAsia="it-IT"/>
              </w:rPr>
              <w:t>0</w:t>
            </w:r>
          </w:p>
        </w:tc>
        <w:tc>
          <w:tcPr>
            <w:tcW w:w="8821" w:type="dxa"/>
            <w:tcBorders>
              <w:top w:val="nil"/>
              <w:left w:val="nil"/>
              <w:bottom w:val="nil"/>
              <w:right w:val="nil"/>
            </w:tcBorders>
            <w:shd w:val="clear" w:color="auto" w:fill="D9E2F3" w:themeFill="accent1" w:themeFillTint="33"/>
            <w:noWrap/>
            <w:vAlign w:val="center"/>
            <w:hideMark/>
          </w:tcPr>
          <w:p w14:paraId="3973C8F7" w14:textId="3FF57701"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 xml:space="preserve">Le violazioni accertate alle </w:t>
            </w:r>
            <w:r w:rsidR="00C76FA8">
              <w:rPr>
                <w:rFonts w:ascii="Arial" w:eastAsia="Times New Roman" w:hAnsi="Arial" w:cs="Arial"/>
                <w:b/>
                <w:bCs/>
                <w:color w:val="000000"/>
                <w:sz w:val="20"/>
                <w:szCs w:val="20"/>
                <w:lang w:eastAsia="it-IT"/>
              </w:rPr>
              <w:t>l</w:t>
            </w:r>
            <w:r w:rsidRPr="001548A3">
              <w:rPr>
                <w:rFonts w:ascii="Arial" w:eastAsia="Times New Roman" w:hAnsi="Arial" w:cs="Arial"/>
                <w:b/>
                <w:bCs/>
                <w:color w:val="000000"/>
                <w:sz w:val="20"/>
                <w:szCs w:val="20"/>
                <w:lang w:eastAsia="it-IT"/>
              </w:rPr>
              <w:t xml:space="preserve">eggi sulla raccolta dei </w:t>
            </w:r>
            <w:r w:rsidR="00C76FA8">
              <w:rPr>
                <w:rFonts w:ascii="Arial" w:eastAsia="Times New Roman" w:hAnsi="Arial" w:cs="Arial"/>
                <w:b/>
                <w:bCs/>
                <w:color w:val="000000"/>
                <w:sz w:val="20"/>
                <w:szCs w:val="20"/>
                <w:lang w:eastAsia="it-IT"/>
              </w:rPr>
              <w:t>t</w:t>
            </w:r>
            <w:r w:rsidRPr="001548A3">
              <w:rPr>
                <w:rFonts w:ascii="Arial" w:eastAsia="Times New Roman" w:hAnsi="Arial" w:cs="Arial"/>
                <w:b/>
                <w:bCs/>
                <w:color w:val="000000"/>
                <w:sz w:val="20"/>
                <w:szCs w:val="20"/>
                <w:lang w:eastAsia="it-IT"/>
              </w:rPr>
              <w:t>artufi, comportano la confisca del prodotto?</w:t>
            </w:r>
          </w:p>
        </w:tc>
      </w:tr>
      <w:tr w:rsidR="001548A3" w:rsidRPr="001548A3" w14:paraId="3BA41675" w14:textId="77777777" w:rsidTr="009B1948">
        <w:trPr>
          <w:trHeight w:val="315"/>
        </w:trPr>
        <w:tc>
          <w:tcPr>
            <w:tcW w:w="960" w:type="dxa"/>
            <w:tcBorders>
              <w:top w:val="nil"/>
              <w:left w:val="nil"/>
              <w:bottom w:val="nil"/>
              <w:right w:val="nil"/>
            </w:tcBorders>
            <w:noWrap/>
            <w:vAlign w:val="center"/>
            <w:hideMark/>
          </w:tcPr>
          <w:p w14:paraId="3272BA24"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765BD26A"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Sì, sempre</w:t>
            </w:r>
          </w:p>
        </w:tc>
      </w:tr>
      <w:tr w:rsidR="001548A3" w:rsidRPr="001548A3" w14:paraId="2E5612B7" w14:textId="77777777" w:rsidTr="71C85A63">
        <w:trPr>
          <w:trHeight w:val="315"/>
        </w:trPr>
        <w:tc>
          <w:tcPr>
            <w:tcW w:w="960" w:type="dxa"/>
            <w:tcBorders>
              <w:top w:val="nil"/>
              <w:left w:val="nil"/>
              <w:bottom w:val="nil"/>
              <w:right w:val="nil"/>
            </w:tcBorders>
            <w:noWrap/>
            <w:vAlign w:val="center"/>
            <w:hideMark/>
          </w:tcPr>
          <w:p w14:paraId="20FE5A5A"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58DCEBFC"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Solo a giudizio dell'agente</w:t>
            </w:r>
          </w:p>
        </w:tc>
      </w:tr>
      <w:tr w:rsidR="001548A3" w:rsidRPr="001548A3" w14:paraId="6B76DDF5" w14:textId="77777777" w:rsidTr="71C85A63">
        <w:trPr>
          <w:trHeight w:val="315"/>
        </w:trPr>
        <w:tc>
          <w:tcPr>
            <w:tcW w:w="960" w:type="dxa"/>
            <w:tcBorders>
              <w:top w:val="nil"/>
              <w:left w:val="nil"/>
              <w:bottom w:val="nil"/>
              <w:right w:val="nil"/>
            </w:tcBorders>
            <w:noWrap/>
            <w:vAlign w:val="center"/>
            <w:hideMark/>
          </w:tcPr>
          <w:p w14:paraId="3718CD1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4D811105" w14:textId="77777777" w:rsidR="001548A3" w:rsidRPr="001548A3" w:rsidRDefault="001548A3" w:rsidP="001547EB">
            <w:pPr>
              <w:spacing w:after="0" w:line="240" w:lineRule="auto"/>
              <w:jc w:val="both"/>
              <w:rPr>
                <w:rFonts w:ascii="Arial" w:eastAsia="Times New Roman" w:hAnsi="Arial" w:cs="Arial"/>
                <w:sz w:val="20"/>
                <w:szCs w:val="20"/>
                <w:lang w:eastAsia="it-IT"/>
              </w:rPr>
            </w:pPr>
            <w:proofErr w:type="gramStart"/>
            <w:r w:rsidRPr="001548A3">
              <w:rPr>
                <w:rFonts w:ascii="Arial" w:eastAsia="Times New Roman" w:hAnsi="Arial" w:cs="Arial"/>
                <w:sz w:val="20"/>
                <w:szCs w:val="20"/>
                <w:lang w:eastAsia="it-IT"/>
              </w:rPr>
              <w:t>No</w:t>
            </w:r>
            <w:proofErr w:type="gramEnd"/>
          </w:p>
        </w:tc>
      </w:tr>
    </w:tbl>
    <w:p w14:paraId="686D410A" w14:textId="77777777" w:rsidR="007C33AF" w:rsidRPr="001548A3" w:rsidRDefault="007C33AF"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58E2ABD0" w14:textId="77777777" w:rsidTr="00A04D43">
        <w:trPr>
          <w:trHeight w:val="615"/>
        </w:trPr>
        <w:tc>
          <w:tcPr>
            <w:tcW w:w="960" w:type="dxa"/>
            <w:tcBorders>
              <w:top w:val="nil"/>
              <w:left w:val="nil"/>
              <w:bottom w:val="nil"/>
              <w:right w:val="nil"/>
            </w:tcBorders>
            <w:shd w:val="clear" w:color="auto" w:fill="D9E2F3" w:themeFill="accent1" w:themeFillTint="33"/>
            <w:noWrap/>
            <w:vAlign w:val="center"/>
            <w:hideMark/>
          </w:tcPr>
          <w:p w14:paraId="4A2DE47C" w14:textId="10DCE639" w:rsidR="001548A3" w:rsidRPr="001548A3" w:rsidRDefault="00D8393E"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D03</w:t>
            </w:r>
            <w:r w:rsidR="00070FC4">
              <w:rPr>
                <w:rFonts w:ascii="Calibri" w:eastAsia="Times New Roman" w:hAnsi="Calibri" w:cs="Times New Roman"/>
                <w:b/>
                <w:bCs/>
                <w:color w:val="000000"/>
                <w:lang w:eastAsia="it-IT"/>
              </w:rPr>
              <w:t>1</w:t>
            </w:r>
          </w:p>
        </w:tc>
        <w:tc>
          <w:tcPr>
            <w:tcW w:w="8821" w:type="dxa"/>
            <w:tcBorders>
              <w:top w:val="nil"/>
              <w:left w:val="nil"/>
              <w:bottom w:val="nil"/>
              <w:right w:val="nil"/>
            </w:tcBorders>
            <w:shd w:val="clear" w:color="auto" w:fill="D9E2F3" w:themeFill="accent1" w:themeFillTint="33"/>
            <w:noWrap/>
            <w:vAlign w:val="center"/>
            <w:hideMark/>
          </w:tcPr>
          <w:p w14:paraId="5DA332DA" w14:textId="77777777"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La raccolta di tartufi è libera?</w:t>
            </w:r>
          </w:p>
        </w:tc>
      </w:tr>
      <w:tr w:rsidR="001548A3" w:rsidRPr="001548A3" w14:paraId="4DF3360E" w14:textId="77777777" w:rsidTr="71C85A63">
        <w:trPr>
          <w:trHeight w:val="315"/>
        </w:trPr>
        <w:tc>
          <w:tcPr>
            <w:tcW w:w="960" w:type="dxa"/>
            <w:tcBorders>
              <w:top w:val="nil"/>
              <w:left w:val="nil"/>
              <w:bottom w:val="nil"/>
              <w:right w:val="nil"/>
            </w:tcBorders>
            <w:noWrap/>
            <w:vAlign w:val="center"/>
            <w:hideMark/>
          </w:tcPr>
          <w:p w14:paraId="0AE6238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39ECD6A4" w14:textId="77777777" w:rsidR="001548A3" w:rsidRPr="001548A3" w:rsidRDefault="001548A3" w:rsidP="001547E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Soltanto ai margini dei campi coltivati</w:t>
            </w:r>
          </w:p>
        </w:tc>
      </w:tr>
      <w:tr w:rsidR="001548A3" w:rsidRPr="001548A3" w14:paraId="775E297B" w14:textId="77777777" w:rsidTr="009B1948">
        <w:trPr>
          <w:trHeight w:val="315"/>
        </w:trPr>
        <w:tc>
          <w:tcPr>
            <w:tcW w:w="960" w:type="dxa"/>
            <w:tcBorders>
              <w:top w:val="nil"/>
              <w:left w:val="nil"/>
              <w:bottom w:val="nil"/>
              <w:right w:val="nil"/>
            </w:tcBorders>
            <w:noWrap/>
            <w:vAlign w:val="center"/>
            <w:hideMark/>
          </w:tcPr>
          <w:p w14:paraId="066DA72F"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bottom"/>
            <w:hideMark/>
          </w:tcPr>
          <w:p w14:paraId="37B35F5C"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Nei boschi e nei terreni non coltivati</w:t>
            </w:r>
          </w:p>
        </w:tc>
      </w:tr>
      <w:tr w:rsidR="001548A3" w:rsidRPr="001548A3" w14:paraId="73F5AB92" w14:textId="77777777" w:rsidTr="71C85A63">
        <w:trPr>
          <w:trHeight w:val="315"/>
        </w:trPr>
        <w:tc>
          <w:tcPr>
            <w:tcW w:w="960" w:type="dxa"/>
            <w:tcBorders>
              <w:top w:val="nil"/>
              <w:left w:val="nil"/>
              <w:bottom w:val="nil"/>
              <w:right w:val="nil"/>
            </w:tcBorders>
            <w:noWrap/>
            <w:vAlign w:val="center"/>
            <w:hideMark/>
          </w:tcPr>
          <w:p w14:paraId="726A447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71D0D7DA"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Nelle Aziende forestali dello Stato</w:t>
            </w:r>
          </w:p>
        </w:tc>
      </w:tr>
    </w:tbl>
    <w:p w14:paraId="12CDD18A" w14:textId="77777777" w:rsidR="007C33AF" w:rsidRPr="001548A3" w:rsidRDefault="007C33AF"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3C9CECC4" w14:textId="77777777" w:rsidTr="00A04D43">
        <w:trPr>
          <w:trHeight w:val="525"/>
        </w:trPr>
        <w:tc>
          <w:tcPr>
            <w:tcW w:w="960" w:type="dxa"/>
            <w:tcBorders>
              <w:top w:val="nil"/>
              <w:left w:val="nil"/>
              <w:bottom w:val="nil"/>
              <w:right w:val="nil"/>
            </w:tcBorders>
            <w:shd w:val="clear" w:color="auto" w:fill="D9E2F3" w:themeFill="accent1" w:themeFillTint="33"/>
            <w:noWrap/>
            <w:vAlign w:val="center"/>
            <w:hideMark/>
          </w:tcPr>
          <w:p w14:paraId="32C3F71A" w14:textId="07B3BEF1" w:rsidR="001548A3" w:rsidRPr="001548A3" w:rsidRDefault="00D8393E"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D03</w:t>
            </w:r>
            <w:r w:rsidR="00070FC4">
              <w:rPr>
                <w:rFonts w:ascii="Calibri" w:eastAsia="Times New Roman" w:hAnsi="Calibri" w:cs="Times New Roman"/>
                <w:b/>
                <w:bCs/>
                <w:color w:val="000000"/>
                <w:lang w:eastAsia="it-IT"/>
              </w:rPr>
              <w:t>2</w:t>
            </w:r>
          </w:p>
        </w:tc>
        <w:tc>
          <w:tcPr>
            <w:tcW w:w="8821" w:type="dxa"/>
            <w:tcBorders>
              <w:top w:val="nil"/>
              <w:left w:val="nil"/>
              <w:bottom w:val="nil"/>
              <w:right w:val="nil"/>
            </w:tcBorders>
            <w:shd w:val="clear" w:color="auto" w:fill="D9E2F3" w:themeFill="accent1" w:themeFillTint="33"/>
            <w:noWrap/>
            <w:vAlign w:val="center"/>
            <w:hideMark/>
          </w:tcPr>
          <w:p w14:paraId="22EB6C0D" w14:textId="0375F38F"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 xml:space="preserve">Quale deve essere l'età minima di un </w:t>
            </w:r>
            <w:r w:rsidR="00B40C8A">
              <w:rPr>
                <w:rFonts w:ascii="Arial" w:eastAsia="Times New Roman" w:hAnsi="Arial" w:cs="Arial"/>
                <w:b/>
                <w:bCs/>
                <w:color w:val="000000"/>
                <w:sz w:val="20"/>
                <w:szCs w:val="20"/>
                <w:lang w:eastAsia="it-IT"/>
              </w:rPr>
              <w:t>raccoglitore</w:t>
            </w:r>
            <w:r w:rsidRPr="001548A3">
              <w:rPr>
                <w:rFonts w:ascii="Arial" w:eastAsia="Times New Roman" w:hAnsi="Arial" w:cs="Arial"/>
                <w:b/>
                <w:bCs/>
                <w:color w:val="000000"/>
                <w:sz w:val="20"/>
                <w:szCs w:val="20"/>
                <w:lang w:eastAsia="it-IT"/>
              </w:rPr>
              <w:t xml:space="preserve"> di tartufi?</w:t>
            </w:r>
          </w:p>
        </w:tc>
      </w:tr>
      <w:tr w:rsidR="001548A3" w:rsidRPr="001548A3" w14:paraId="3B06AB56" w14:textId="77777777" w:rsidTr="009B1948">
        <w:trPr>
          <w:trHeight w:val="315"/>
        </w:trPr>
        <w:tc>
          <w:tcPr>
            <w:tcW w:w="960" w:type="dxa"/>
            <w:tcBorders>
              <w:top w:val="nil"/>
              <w:left w:val="nil"/>
              <w:bottom w:val="nil"/>
              <w:right w:val="nil"/>
            </w:tcBorders>
            <w:noWrap/>
            <w:vAlign w:val="center"/>
            <w:hideMark/>
          </w:tcPr>
          <w:p w14:paraId="6B33DDF6"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bottom"/>
            <w:hideMark/>
          </w:tcPr>
          <w:p w14:paraId="3FD72080" w14:textId="719C35CE" w:rsidR="001548A3" w:rsidRPr="001548A3" w:rsidRDefault="00F24C63" w:rsidP="001547EB">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Non inferiore</w:t>
            </w:r>
            <w:r w:rsidR="001548A3" w:rsidRPr="001548A3">
              <w:rPr>
                <w:rFonts w:ascii="Arial" w:eastAsia="Times New Roman" w:hAnsi="Arial" w:cs="Arial"/>
                <w:sz w:val="20"/>
                <w:szCs w:val="20"/>
                <w:lang w:eastAsia="it-IT"/>
              </w:rPr>
              <w:t xml:space="preserve"> ai 14 anni</w:t>
            </w:r>
          </w:p>
        </w:tc>
      </w:tr>
      <w:tr w:rsidR="001548A3" w:rsidRPr="001548A3" w14:paraId="0874056A" w14:textId="77777777" w:rsidTr="71C85A63">
        <w:trPr>
          <w:trHeight w:val="315"/>
        </w:trPr>
        <w:tc>
          <w:tcPr>
            <w:tcW w:w="960" w:type="dxa"/>
            <w:tcBorders>
              <w:top w:val="nil"/>
              <w:left w:val="nil"/>
              <w:bottom w:val="nil"/>
              <w:right w:val="nil"/>
            </w:tcBorders>
            <w:noWrap/>
            <w:vAlign w:val="center"/>
            <w:hideMark/>
          </w:tcPr>
          <w:p w14:paraId="09E7DE1C"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1F407FD0" w14:textId="618AB0F4" w:rsidR="001548A3" w:rsidRPr="001548A3" w:rsidRDefault="00F24C63" w:rsidP="001547EB">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Non inferiore</w:t>
            </w:r>
            <w:r w:rsidR="001548A3" w:rsidRPr="001548A3">
              <w:rPr>
                <w:rFonts w:ascii="Arial" w:eastAsia="Times New Roman" w:hAnsi="Arial" w:cs="Arial"/>
                <w:sz w:val="20"/>
                <w:szCs w:val="20"/>
                <w:lang w:eastAsia="it-IT"/>
              </w:rPr>
              <w:t xml:space="preserve"> ai 16 anni</w:t>
            </w:r>
          </w:p>
        </w:tc>
      </w:tr>
      <w:tr w:rsidR="001548A3" w:rsidRPr="001548A3" w14:paraId="5CB12EEB" w14:textId="77777777" w:rsidTr="71C85A63">
        <w:trPr>
          <w:trHeight w:val="315"/>
        </w:trPr>
        <w:tc>
          <w:tcPr>
            <w:tcW w:w="960" w:type="dxa"/>
            <w:tcBorders>
              <w:top w:val="nil"/>
              <w:left w:val="nil"/>
              <w:bottom w:val="nil"/>
              <w:right w:val="nil"/>
            </w:tcBorders>
            <w:noWrap/>
            <w:vAlign w:val="center"/>
            <w:hideMark/>
          </w:tcPr>
          <w:p w14:paraId="6600657C"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384225CE" w14:textId="6654E795" w:rsidR="001548A3" w:rsidRPr="001548A3" w:rsidRDefault="00F24C63" w:rsidP="001547EB">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Non inferiore </w:t>
            </w:r>
            <w:r w:rsidR="001548A3" w:rsidRPr="001548A3">
              <w:rPr>
                <w:rFonts w:ascii="Arial" w:eastAsia="Times New Roman" w:hAnsi="Arial" w:cs="Arial"/>
                <w:sz w:val="20"/>
                <w:szCs w:val="20"/>
                <w:lang w:eastAsia="it-IT"/>
              </w:rPr>
              <w:t>ai 18 anni</w:t>
            </w:r>
          </w:p>
        </w:tc>
      </w:tr>
    </w:tbl>
    <w:p w14:paraId="407DC52C" w14:textId="77777777" w:rsidR="000B0D84" w:rsidRDefault="000B0D84"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6AA7222C" w14:textId="77777777" w:rsidTr="00A04D43">
        <w:trPr>
          <w:trHeight w:val="575"/>
        </w:trPr>
        <w:tc>
          <w:tcPr>
            <w:tcW w:w="960" w:type="dxa"/>
            <w:tcBorders>
              <w:top w:val="nil"/>
              <w:left w:val="nil"/>
              <w:bottom w:val="nil"/>
              <w:right w:val="nil"/>
            </w:tcBorders>
            <w:shd w:val="clear" w:color="auto" w:fill="D9E2F3" w:themeFill="accent1" w:themeFillTint="33"/>
            <w:noWrap/>
            <w:vAlign w:val="center"/>
            <w:hideMark/>
          </w:tcPr>
          <w:p w14:paraId="1461DA78" w14:textId="3AFCA750" w:rsidR="001548A3" w:rsidRPr="001548A3" w:rsidRDefault="00D8393E"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D03</w:t>
            </w:r>
            <w:r w:rsidR="00070FC4">
              <w:rPr>
                <w:rFonts w:ascii="Calibri" w:eastAsia="Times New Roman" w:hAnsi="Calibri" w:cs="Times New Roman"/>
                <w:b/>
                <w:bCs/>
                <w:color w:val="000000"/>
                <w:lang w:eastAsia="it-IT"/>
              </w:rPr>
              <w:t>3</w:t>
            </w:r>
          </w:p>
        </w:tc>
        <w:tc>
          <w:tcPr>
            <w:tcW w:w="8821" w:type="dxa"/>
            <w:tcBorders>
              <w:top w:val="nil"/>
              <w:left w:val="nil"/>
              <w:bottom w:val="nil"/>
              <w:right w:val="nil"/>
            </w:tcBorders>
            <w:shd w:val="clear" w:color="auto" w:fill="D9E2F3" w:themeFill="accent1" w:themeFillTint="33"/>
            <w:noWrap/>
            <w:vAlign w:val="center"/>
            <w:hideMark/>
          </w:tcPr>
          <w:p w14:paraId="0906F30E" w14:textId="3E45E0BB" w:rsidR="001548A3" w:rsidRPr="001548A3" w:rsidRDefault="00F24C63" w:rsidP="001547EB">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In quale caso la l</w:t>
            </w:r>
            <w:r w:rsidR="001548A3" w:rsidRPr="001548A3">
              <w:rPr>
                <w:rFonts w:ascii="Arial" w:eastAsia="Times New Roman" w:hAnsi="Arial" w:cs="Arial"/>
                <w:b/>
                <w:bCs/>
                <w:color w:val="000000"/>
                <w:sz w:val="20"/>
                <w:szCs w:val="20"/>
                <w:lang w:eastAsia="it-IT"/>
              </w:rPr>
              <w:t>egge consente la raccolta di tartufi immaturi?</w:t>
            </w:r>
          </w:p>
        </w:tc>
      </w:tr>
      <w:tr w:rsidR="001548A3" w:rsidRPr="001548A3" w14:paraId="558A34F3" w14:textId="77777777" w:rsidTr="71C85A63">
        <w:trPr>
          <w:trHeight w:val="315"/>
        </w:trPr>
        <w:tc>
          <w:tcPr>
            <w:tcW w:w="960" w:type="dxa"/>
            <w:tcBorders>
              <w:top w:val="nil"/>
              <w:left w:val="nil"/>
              <w:bottom w:val="nil"/>
              <w:right w:val="nil"/>
            </w:tcBorders>
            <w:noWrap/>
            <w:vAlign w:val="center"/>
            <w:hideMark/>
          </w:tcPr>
          <w:p w14:paraId="28D6D3C4"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5486E19D" w14:textId="1CD1F6F0"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Nei casi in</w:t>
            </w:r>
            <w:r w:rsidR="0037229E">
              <w:rPr>
                <w:rFonts w:ascii="Arial" w:eastAsia="Times New Roman" w:hAnsi="Arial" w:cs="Arial"/>
                <w:sz w:val="20"/>
                <w:szCs w:val="20"/>
                <w:lang w:eastAsia="it-IT"/>
              </w:rPr>
              <w:t xml:space="preserve"> </w:t>
            </w:r>
            <w:r w:rsidRPr="001548A3">
              <w:rPr>
                <w:rFonts w:ascii="Arial" w:eastAsia="Times New Roman" w:hAnsi="Arial" w:cs="Arial"/>
                <w:sz w:val="20"/>
                <w:szCs w:val="20"/>
                <w:lang w:eastAsia="it-IT"/>
              </w:rPr>
              <w:t>cui il cane li abbia ugualmente segnalati</w:t>
            </w:r>
          </w:p>
        </w:tc>
      </w:tr>
      <w:tr w:rsidR="001548A3" w:rsidRPr="001548A3" w14:paraId="00A74F6E" w14:textId="77777777" w:rsidTr="71C85A63">
        <w:trPr>
          <w:trHeight w:val="315"/>
        </w:trPr>
        <w:tc>
          <w:tcPr>
            <w:tcW w:w="960" w:type="dxa"/>
            <w:tcBorders>
              <w:top w:val="nil"/>
              <w:left w:val="nil"/>
              <w:bottom w:val="nil"/>
              <w:right w:val="nil"/>
            </w:tcBorders>
            <w:noWrap/>
            <w:vAlign w:val="center"/>
            <w:hideMark/>
          </w:tcPr>
          <w:p w14:paraId="321E4437"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4E2BC813"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Nei periodi in cui non vi siano tartufi maturi di nessuna specie</w:t>
            </w:r>
          </w:p>
        </w:tc>
      </w:tr>
      <w:tr w:rsidR="001548A3" w:rsidRPr="001548A3" w14:paraId="58ED2E32" w14:textId="77777777" w:rsidTr="00F9442A">
        <w:trPr>
          <w:trHeight w:val="315"/>
        </w:trPr>
        <w:tc>
          <w:tcPr>
            <w:tcW w:w="960" w:type="dxa"/>
            <w:tcBorders>
              <w:top w:val="nil"/>
              <w:left w:val="nil"/>
              <w:bottom w:val="nil"/>
              <w:right w:val="nil"/>
            </w:tcBorders>
            <w:noWrap/>
            <w:vAlign w:val="center"/>
            <w:hideMark/>
          </w:tcPr>
          <w:p w14:paraId="2D9EF03A"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bottom"/>
            <w:hideMark/>
          </w:tcPr>
          <w:p w14:paraId="45729C91"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Mai</w:t>
            </w:r>
          </w:p>
        </w:tc>
      </w:tr>
    </w:tbl>
    <w:p w14:paraId="680F5363" w14:textId="77777777" w:rsidR="000B0D84" w:rsidRPr="001548A3" w:rsidRDefault="000B0D84"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1AC3398D" w14:textId="77777777" w:rsidTr="00A04D43">
        <w:trPr>
          <w:trHeight w:val="660"/>
        </w:trPr>
        <w:tc>
          <w:tcPr>
            <w:tcW w:w="960" w:type="dxa"/>
            <w:tcBorders>
              <w:top w:val="nil"/>
              <w:left w:val="nil"/>
              <w:bottom w:val="nil"/>
              <w:right w:val="nil"/>
            </w:tcBorders>
            <w:shd w:val="clear" w:color="auto" w:fill="D9E2F3" w:themeFill="accent1" w:themeFillTint="33"/>
            <w:noWrap/>
            <w:vAlign w:val="center"/>
            <w:hideMark/>
          </w:tcPr>
          <w:p w14:paraId="1E120949" w14:textId="11E5C0A3" w:rsidR="001548A3" w:rsidRPr="001548A3" w:rsidRDefault="00D8393E"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D03</w:t>
            </w:r>
            <w:r w:rsidR="00070FC4">
              <w:rPr>
                <w:rFonts w:ascii="Calibri" w:eastAsia="Times New Roman" w:hAnsi="Calibri" w:cs="Times New Roman"/>
                <w:b/>
                <w:bCs/>
                <w:color w:val="000000"/>
                <w:lang w:eastAsia="it-IT"/>
              </w:rPr>
              <w:t>4</w:t>
            </w:r>
          </w:p>
        </w:tc>
        <w:tc>
          <w:tcPr>
            <w:tcW w:w="8821" w:type="dxa"/>
            <w:tcBorders>
              <w:top w:val="nil"/>
              <w:left w:val="nil"/>
              <w:bottom w:val="nil"/>
              <w:right w:val="nil"/>
            </w:tcBorders>
            <w:shd w:val="clear" w:color="auto" w:fill="D9E2F3" w:themeFill="accent1" w:themeFillTint="33"/>
            <w:noWrap/>
            <w:vAlign w:val="center"/>
            <w:hideMark/>
          </w:tcPr>
          <w:p w14:paraId="34FAF62F" w14:textId="77777777"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proofErr w:type="gramStart"/>
            <w:r w:rsidRPr="001548A3">
              <w:rPr>
                <w:rFonts w:ascii="Arial" w:eastAsia="Times New Roman" w:hAnsi="Arial" w:cs="Arial"/>
                <w:b/>
                <w:bCs/>
                <w:color w:val="000000"/>
                <w:sz w:val="20"/>
                <w:szCs w:val="20"/>
                <w:lang w:eastAsia="it-IT"/>
              </w:rPr>
              <w:t>E'</w:t>
            </w:r>
            <w:proofErr w:type="gramEnd"/>
            <w:r w:rsidRPr="001548A3">
              <w:rPr>
                <w:rFonts w:ascii="Arial" w:eastAsia="Times New Roman" w:hAnsi="Arial" w:cs="Arial"/>
                <w:b/>
                <w:bCs/>
                <w:color w:val="000000"/>
                <w:sz w:val="20"/>
                <w:szCs w:val="20"/>
                <w:lang w:eastAsia="it-IT"/>
              </w:rPr>
              <w:t xml:space="preserve"> permessa la raccolta dei tartufi nelle "Zone di Ripopolamento e Cattura" dell'Emilia-Romagna?</w:t>
            </w:r>
          </w:p>
        </w:tc>
      </w:tr>
      <w:tr w:rsidR="001548A3" w:rsidRPr="001548A3" w14:paraId="6ADF30D3" w14:textId="77777777" w:rsidTr="006D0094">
        <w:trPr>
          <w:trHeight w:val="315"/>
        </w:trPr>
        <w:tc>
          <w:tcPr>
            <w:tcW w:w="960" w:type="dxa"/>
            <w:tcBorders>
              <w:top w:val="nil"/>
              <w:left w:val="nil"/>
              <w:bottom w:val="nil"/>
              <w:right w:val="nil"/>
            </w:tcBorders>
            <w:noWrap/>
            <w:vAlign w:val="center"/>
            <w:hideMark/>
          </w:tcPr>
          <w:p w14:paraId="4E838CD8"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bottom"/>
            <w:hideMark/>
          </w:tcPr>
          <w:p w14:paraId="27BF2445"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Sì, ma con particolare regolamentazione</w:t>
            </w:r>
          </w:p>
        </w:tc>
      </w:tr>
      <w:tr w:rsidR="001548A3" w:rsidRPr="001548A3" w14:paraId="11B89D89" w14:textId="77777777" w:rsidTr="71C85A63">
        <w:trPr>
          <w:trHeight w:val="315"/>
        </w:trPr>
        <w:tc>
          <w:tcPr>
            <w:tcW w:w="960" w:type="dxa"/>
            <w:tcBorders>
              <w:top w:val="nil"/>
              <w:left w:val="nil"/>
              <w:bottom w:val="nil"/>
              <w:right w:val="nil"/>
            </w:tcBorders>
            <w:noWrap/>
            <w:vAlign w:val="center"/>
            <w:hideMark/>
          </w:tcPr>
          <w:p w14:paraId="0F60EC9E"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1462147C" w14:textId="49C1B2CC"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 xml:space="preserve">Sì, dietro pagamento di una </w:t>
            </w:r>
            <w:r w:rsidR="00F24C63">
              <w:rPr>
                <w:rFonts w:ascii="Arial" w:eastAsia="Times New Roman" w:hAnsi="Arial" w:cs="Arial"/>
                <w:sz w:val="20"/>
                <w:szCs w:val="20"/>
                <w:lang w:eastAsia="it-IT"/>
              </w:rPr>
              <w:t>tassa aggiuntiva</w:t>
            </w:r>
          </w:p>
        </w:tc>
      </w:tr>
      <w:tr w:rsidR="001548A3" w:rsidRPr="001548A3" w14:paraId="63ADC83E" w14:textId="77777777" w:rsidTr="71C85A63">
        <w:trPr>
          <w:trHeight w:val="315"/>
        </w:trPr>
        <w:tc>
          <w:tcPr>
            <w:tcW w:w="960" w:type="dxa"/>
            <w:tcBorders>
              <w:top w:val="nil"/>
              <w:left w:val="nil"/>
              <w:bottom w:val="nil"/>
              <w:right w:val="nil"/>
            </w:tcBorders>
            <w:noWrap/>
            <w:vAlign w:val="center"/>
            <w:hideMark/>
          </w:tcPr>
          <w:p w14:paraId="728044FE"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3DE3B544" w14:textId="76EA0CFC"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Solo di notte</w:t>
            </w:r>
            <w:r w:rsidR="00D8393E">
              <w:rPr>
                <w:rFonts w:ascii="Arial" w:eastAsia="Times New Roman" w:hAnsi="Arial" w:cs="Arial"/>
                <w:sz w:val="20"/>
                <w:szCs w:val="20"/>
                <w:lang w:eastAsia="it-IT"/>
              </w:rPr>
              <w:t>,</w:t>
            </w:r>
            <w:r w:rsidRPr="001548A3">
              <w:rPr>
                <w:rFonts w:ascii="Arial" w:eastAsia="Times New Roman" w:hAnsi="Arial" w:cs="Arial"/>
                <w:sz w:val="20"/>
                <w:szCs w:val="20"/>
                <w:lang w:eastAsia="it-IT"/>
              </w:rPr>
              <w:t xml:space="preserve"> ma con un solo cane sotto stretto controllo</w:t>
            </w:r>
          </w:p>
        </w:tc>
      </w:tr>
    </w:tbl>
    <w:p w14:paraId="24C12FBC" w14:textId="77777777" w:rsidR="000B0D84" w:rsidRPr="001548A3" w:rsidRDefault="000B0D84"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460A0465" w14:textId="77777777" w:rsidTr="00A04D43">
        <w:trPr>
          <w:trHeight w:val="619"/>
        </w:trPr>
        <w:tc>
          <w:tcPr>
            <w:tcW w:w="960" w:type="dxa"/>
            <w:tcBorders>
              <w:top w:val="nil"/>
              <w:left w:val="nil"/>
              <w:bottom w:val="nil"/>
              <w:right w:val="nil"/>
            </w:tcBorders>
            <w:shd w:val="clear" w:color="auto" w:fill="D9E2F3" w:themeFill="accent1" w:themeFillTint="33"/>
            <w:noWrap/>
            <w:vAlign w:val="center"/>
            <w:hideMark/>
          </w:tcPr>
          <w:p w14:paraId="1CE7EADC" w14:textId="6A33ADAE" w:rsidR="001548A3" w:rsidRPr="001548A3" w:rsidRDefault="00D8393E"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D03</w:t>
            </w:r>
            <w:r w:rsidR="00070FC4">
              <w:rPr>
                <w:rFonts w:ascii="Calibri" w:eastAsia="Times New Roman" w:hAnsi="Calibri" w:cs="Times New Roman"/>
                <w:b/>
                <w:bCs/>
                <w:color w:val="000000"/>
                <w:lang w:eastAsia="it-IT"/>
              </w:rPr>
              <w:t>5</w:t>
            </w:r>
          </w:p>
        </w:tc>
        <w:tc>
          <w:tcPr>
            <w:tcW w:w="8821" w:type="dxa"/>
            <w:tcBorders>
              <w:top w:val="nil"/>
              <w:left w:val="nil"/>
              <w:bottom w:val="nil"/>
              <w:right w:val="nil"/>
            </w:tcBorders>
            <w:shd w:val="clear" w:color="auto" w:fill="D9E2F3" w:themeFill="accent1" w:themeFillTint="33"/>
            <w:noWrap/>
            <w:vAlign w:val="center"/>
            <w:hideMark/>
          </w:tcPr>
          <w:p w14:paraId="0829C8D3" w14:textId="6A56BDDE"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 xml:space="preserve">Quale è la quantità massima </w:t>
            </w:r>
            <w:r w:rsidR="00F24C63">
              <w:rPr>
                <w:rFonts w:ascii="Arial" w:eastAsia="Times New Roman" w:hAnsi="Arial" w:cs="Arial"/>
                <w:b/>
                <w:bCs/>
                <w:color w:val="000000"/>
                <w:sz w:val="20"/>
                <w:szCs w:val="20"/>
                <w:lang w:eastAsia="it-IT"/>
              </w:rPr>
              <w:t xml:space="preserve">giornaliera </w:t>
            </w:r>
            <w:r w:rsidRPr="001548A3">
              <w:rPr>
                <w:rFonts w:ascii="Arial" w:eastAsia="Times New Roman" w:hAnsi="Arial" w:cs="Arial"/>
                <w:b/>
                <w:bCs/>
                <w:color w:val="000000"/>
                <w:sz w:val="20"/>
                <w:szCs w:val="20"/>
                <w:lang w:eastAsia="it-IT"/>
              </w:rPr>
              <w:t>di tartufo raccoglibile da un cercatore?</w:t>
            </w:r>
          </w:p>
        </w:tc>
      </w:tr>
      <w:tr w:rsidR="001548A3" w:rsidRPr="001548A3" w14:paraId="78D2D205" w14:textId="77777777" w:rsidTr="006D0094">
        <w:trPr>
          <w:trHeight w:val="315"/>
        </w:trPr>
        <w:tc>
          <w:tcPr>
            <w:tcW w:w="960" w:type="dxa"/>
            <w:tcBorders>
              <w:top w:val="nil"/>
              <w:left w:val="nil"/>
              <w:bottom w:val="nil"/>
              <w:right w:val="nil"/>
            </w:tcBorders>
            <w:noWrap/>
            <w:vAlign w:val="center"/>
            <w:hideMark/>
          </w:tcPr>
          <w:p w14:paraId="095763F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bottom"/>
            <w:hideMark/>
          </w:tcPr>
          <w:p w14:paraId="78A1F8CD"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Un chilogrammo</w:t>
            </w:r>
          </w:p>
        </w:tc>
      </w:tr>
      <w:tr w:rsidR="001548A3" w:rsidRPr="001548A3" w14:paraId="29906464" w14:textId="77777777" w:rsidTr="71C85A63">
        <w:trPr>
          <w:trHeight w:val="525"/>
        </w:trPr>
        <w:tc>
          <w:tcPr>
            <w:tcW w:w="960" w:type="dxa"/>
            <w:tcBorders>
              <w:top w:val="nil"/>
              <w:left w:val="nil"/>
              <w:bottom w:val="nil"/>
              <w:right w:val="nil"/>
            </w:tcBorders>
            <w:noWrap/>
            <w:vAlign w:val="center"/>
            <w:hideMark/>
          </w:tcPr>
          <w:p w14:paraId="4AD00C44"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2A736FAF" w14:textId="77777777" w:rsidR="001548A3" w:rsidRPr="001548A3" w:rsidRDefault="001548A3" w:rsidP="00F24C63">
            <w:pPr>
              <w:spacing w:after="0" w:line="240" w:lineRule="auto"/>
              <w:rPr>
                <w:rFonts w:ascii="Arial" w:eastAsia="Times New Roman" w:hAnsi="Arial" w:cs="Arial"/>
                <w:sz w:val="20"/>
                <w:szCs w:val="20"/>
                <w:lang w:eastAsia="it-IT"/>
              </w:rPr>
            </w:pPr>
            <w:r w:rsidRPr="001548A3">
              <w:rPr>
                <w:rFonts w:ascii="Arial" w:eastAsia="Times New Roman" w:hAnsi="Arial" w:cs="Arial"/>
                <w:sz w:val="20"/>
                <w:szCs w:val="20"/>
                <w:lang w:eastAsia="it-IT"/>
              </w:rPr>
              <w:t>Un chilogrammo di tartufo bianco, ma senza limiti per i tartufi non pregiati</w:t>
            </w:r>
          </w:p>
        </w:tc>
      </w:tr>
      <w:tr w:rsidR="001548A3" w:rsidRPr="001548A3" w14:paraId="7E539631" w14:textId="77777777" w:rsidTr="71C85A63">
        <w:trPr>
          <w:trHeight w:val="315"/>
        </w:trPr>
        <w:tc>
          <w:tcPr>
            <w:tcW w:w="960" w:type="dxa"/>
            <w:tcBorders>
              <w:top w:val="nil"/>
              <w:left w:val="nil"/>
              <w:bottom w:val="nil"/>
              <w:right w:val="nil"/>
            </w:tcBorders>
            <w:noWrap/>
            <w:vAlign w:val="center"/>
            <w:hideMark/>
          </w:tcPr>
          <w:p w14:paraId="236825AC"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lastRenderedPageBreak/>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6D7A0D0D"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Variabile in relazione alle specie di tartufo trovate</w:t>
            </w:r>
          </w:p>
        </w:tc>
      </w:tr>
    </w:tbl>
    <w:p w14:paraId="0C43196A" w14:textId="77777777" w:rsidR="000B0D84" w:rsidRPr="001548A3" w:rsidRDefault="000B0D84"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2E4E2E31" w14:textId="77777777" w:rsidTr="00A04D43">
        <w:trPr>
          <w:trHeight w:val="575"/>
        </w:trPr>
        <w:tc>
          <w:tcPr>
            <w:tcW w:w="960" w:type="dxa"/>
            <w:tcBorders>
              <w:top w:val="nil"/>
              <w:left w:val="nil"/>
              <w:bottom w:val="nil"/>
              <w:right w:val="nil"/>
            </w:tcBorders>
            <w:shd w:val="clear" w:color="auto" w:fill="D9E2F3" w:themeFill="accent1" w:themeFillTint="33"/>
            <w:noWrap/>
            <w:vAlign w:val="center"/>
            <w:hideMark/>
          </w:tcPr>
          <w:p w14:paraId="67B5DA59" w14:textId="60A0595C" w:rsidR="001548A3" w:rsidRPr="001548A3" w:rsidRDefault="00D8393E"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D03</w:t>
            </w:r>
            <w:r w:rsidR="00070FC4">
              <w:rPr>
                <w:rFonts w:ascii="Calibri" w:eastAsia="Times New Roman" w:hAnsi="Calibri" w:cs="Times New Roman"/>
                <w:b/>
                <w:bCs/>
                <w:color w:val="000000"/>
                <w:lang w:eastAsia="it-IT"/>
              </w:rPr>
              <w:t>6</w:t>
            </w:r>
          </w:p>
        </w:tc>
        <w:tc>
          <w:tcPr>
            <w:tcW w:w="8821" w:type="dxa"/>
            <w:tcBorders>
              <w:top w:val="nil"/>
              <w:left w:val="nil"/>
              <w:bottom w:val="nil"/>
              <w:right w:val="nil"/>
            </w:tcBorders>
            <w:shd w:val="clear" w:color="auto" w:fill="D9E2F3" w:themeFill="accent1" w:themeFillTint="33"/>
            <w:noWrap/>
            <w:vAlign w:val="center"/>
            <w:hideMark/>
          </w:tcPr>
          <w:p w14:paraId="46866E9C" w14:textId="77777777"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Chi deve possedere il tesserino di abilitazione alla raccolta del tartufo?</w:t>
            </w:r>
          </w:p>
        </w:tc>
      </w:tr>
      <w:tr w:rsidR="001548A3" w:rsidRPr="001548A3" w14:paraId="0D55CFE0" w14:textId="77777777" w:rsidTr="006D0094">
        <w:trPr>
          <w:trHeight w:val="315"/>
        </w:trPr>
        <w:tc>
          <w:tcPr>
            <w:tcW w:w="960" w:type="dxa"/>
            <w:tcBorders>
              <w:top w:val="nil"/>
              <w:left w:val="nil"/>
              <w:bottom w:val="nil"/>
              <w:right w:val="nil"/>
            </w:tcBorders>
            <w:noWrap/>
            <w:vAlign w:val="center"/>
            <w:hideMark/>
          </w:tcPr>
          <w:p w14:paraId="084EC746"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bottom"/>
            <w:hideMark/>
          </w:tcPr>
          <w:p w14:paraId="513F881E"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Tutti coloro che lo ricercano, esclusi i proprietari sui loro fondi</w:t>
            </w:r>
          </w:p>
        </w:tc>
      </w:tr>
      <w:tr w:rsidR="001548A3" w:rsidRPr="001548A3" w14:paraId="696BF040" w14:textId="77777777" w:rsidTr="71C85A63">
        <w:trPr>
          <w:trHeight w:val="315"/>
        </w:trPr>
        <w:tc>
          <w:tcPr>
            <w:tcW w:w="960" w:type="dxa"/>
            <w:tcBorders>
              <w:top w:val="nil"/>
              <w:left w:val="nil"/>
              <w:bottom w:val="nil"/>
              <w:right w:val="nil"/>
            </w:tcBorders>
            <w:noWrap/>
            <w:vAlign w:val="center"/>
            <w:hideMark/>
          </w:tcPr>
          <w:p w14:paraId="30148A36"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1F06F82F"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Tutti coloro che lo ricercano</w:t>
            </w:r>
          </w:p>
        </w:tc>
      </w:tr>
      <w:tr w:rsidR="001548A3" w:rsidRPr="001548A3" w14:paraId="025D09E8" w14:textId="77777777" w:rsidTr="71C85A63">
        <w:trPr>
          <w:trHeight w:val="525"/>
        </w:trPr>
        <w:tc>
          <w:tcPr>
            <w:tcW w:w="960" w:type="dxa"/>
            <w:tcBorders>
              <w:top w:val="nil"/>
              <w:left w:val="nil"/>
              <w:bottom w:val="nil"/>
              <w:right w:val="nil"/>
            </w:tcBorders>
            <w:noWrap/>
            <w:vAlign w:val="center"/>
            <w:hideMark/>
          </w:tcPr>
          <w:p w14:paraId="6CECA48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4D70FB14"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Tutti coloro che lo ricercano, ad eccezione degli Agenti di Vigilanza Provinciale e dei Carabinieri forestali</w:t>
            </w:r>
          </w:p>
        </w:tc>
      </w:tr>
    </w:tbl>
    <w:p w14:paraId="547EFAF9" w14:textId="77777777" w:rsidR="000B0D84" w:rsidRPr="001548A3" w:rsidRDefault="000B0D84" w:rsidP="006261E9">
      <w:pPr>
        <w:tabs>
          <w:tab w:val="left" w:pos="1030"/>
        </w:tabs>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51BC17FF" w14:textId="77777777" w:rsidTr="00A04D43">
        <w:trPr>
          <w:trHeight w:val="686"/>
        </w:trPr>
        <w:tc>
          <w:tcPr>
            <w:tcW w:w="960" w:type="dxa"/>
            <w:tcBorders>
              <w:top w:val="nil"/>
              <w:left w:val="nil"/>
              <w:bottom w:val="nil"/>
              <w:right w:val="nil"/>
            </w:tcBorders>
            <w:shd w:val="clear" w:color="auto" w:fill="D9E2F3" w:themeFill="accent1" w:themeFillTint="33"/>
            <w:noWrap/>
            <w:vAlign w:val="center"/>
            <w:hideMark/>
          </w:tcPr>
          <w:p w14:paraId="4651C260" w14:textId="121A6B47" w:rsidR="001548A3" w:rsidRPr="001548A3" w:rsidRDefault="00D8393E"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D03</w:t>
            </w:r>
            <w:r w:rsidR="00070FC4">
              <w:rPr>
                <w:rFonts w:ascii="Calibri" w:eastAsia="Times New Roman" w:hAnsi="Calibri" w:cs="Times New Roman"/>
                <w:b/>
                <w:bCs/>
                <w:color w:val="000000"/>
                <w:lang w:eastAsia="it-IT"/>
              </w:rPr>
              <w:t>7</w:t>
            </w:r>
          </w:p>
        </w:tc>
        <w:tc>
          <w:tcPr>
            <w:tcW w:w="8821" w:type="dxa"/>
            <w:tcBorders>
              <w:top w:val="nil"/>
              <w:left w:val="nil"/>
              <w:bottom w:val="nil"/>
              <w:right w:val="nil"/>
            </w:tcBorders>
            <w:shd w:val="clear" w:color="auto" w:fill="D9E2F3" w:themeFill="accent1" w:themeFillTint="33"/>
            <w:noWrap/>
            <w:vAlign w:val="center"/>
            <w:hideMark/>
          </w:tcPr>
          <w:p w14:paraId="499AC673" w14:textId="097D15C2" w:rsidR="001548A3" w:rsidRPr="001548A3" w:rsidRDefault="001548A3" w:rsidP="006261E9">
            <w:pPr>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 xml:space="preserve">Le violazioni della Legge n. 752/85 </w:t>
            </w:r>
            <w:r w:rsidR="006261E9">
              <w:rPr>
                <w:rFonts w:ascii="Arial" w:eastAsia="Times New Roman" w:hAnsi="Arial" w:cs="Arial"/>
                <w:b/>
                <w:bCs/>
                <w:color w:val="000000"/>
                <w:sz w:val="20"/>
                <w:szCs w:val="20"/>
                <w:lang w:eastAsia="it-IT"/>
              </w:rPr>
              <w:t>“</w:t>
            </w:r>
            <w:r w:rsidR="006261E9" w:rsidRPr="006261E9">
              <w:rPr>
                <w:rFonts w:ascii="Arial" w:eastAsia="Times New Roman" w:hAnsi="Arial" w:cs="Arial"/>
                <w:b/>
                <w:bCs/>
                <w:color w:val="000000"/>
                <w:sz w:val="20"/>
                <w:szCs w:val="20"/>
                <w:lang w:eastAsia="it-IT"/>
              </w:rPr>
              <w:t xml:space="preserve">Normativa quadro in materia di raccolta, coltivazione e commercio dei tartufi freschi o conservati destinati al consumo” </w:t>
            </w:r>
            <w:r w:rsidRPr="001548A3">
              <w:rPr>
                <w:rFonts w:ascii="Arial" w:eastAsia="Times New Roman" w:hAnsi="Arial" w:cs="Arial"/>
                <w:b/>
                <w:bCs/>
                <w:color w:val="000000"/>
                <w:sz w:val="20"/>
                <w:szCs w:val="20"/>
                <w:lang w:eastAsia="it-IT"/>
              </w:rPr>
              <w:t>comportano anche la confisca del tartufo?</w:t>
            </w:r>
          </w:p>
        </w:tc>
      </w:tr>
      <w:tr w:rsidR="001548A3" w:rsidRPr="001548A3" w14:paraId="35FBF4D7" w14:textId="77777777" w:rsidTr="71C85A63">
        <w:trPr>
          <w:trHeight w:val="315"/>
        </w:trPr>
        <w:tc>
          <w:tcPr>
            <w:tcW w:w="960" w:type="dxa"/>
            <w:tcBorders>
              <w:top w:val="nil"/>
              <w:left w:val="nil"/>
              <w:bottom w:val="nil"/>
              <w:right w:val="nil"/>
            </w:tcBorders>
            <w:noWrap/>
            <w:vAlign w:val="center"/>
            <w:hideMark/>
          </w:tcPr>
          <w:p w14:paraId="37F172E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44D18C30"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Solo se non vengono richiuse le buche</w:t>
            </w:r>
          </w:p>
        </w:tc>
      </w:tr>
      <w:tr w:rsidR="001548A3" w:rsidRPr="001548A3" w14:paraId="7941ECAF" w14:textId="77777777" w:rsidTr="71C85A63">
        <w:trPr>
          <w:trHeight w:val="315"/>
        </w:trPr>
        <w:tc>
          <w:tcPr>
            <w:tcW w:w="960" w:type="dxa"/>
            <w:tcBorders>
              <w:top w:val="nil"/>
              <w:left w:val="nil"/>
              <w:bottom w:val="nil"/>
              <w:right w:val="nil"/>
            </w:tcBorders>
            <w:noWrap/>
            <w:vAlign w:val="center"/>
            <w:hideMark/>
          </w:tcPr>
          <w:p w14:paraId="1DECA90F"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1B1E6CD5"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Per chi non è in regola con il pagamento di concessione annuale</w:t>
            </w:r>
          </w:p>
        </w:tc>
      </w:tr>
      <w:tr w:rsidR="001548A3" w:rsidRPr="001548A3" w14:paraId="5EE52A36" w14:textId="77777777" w:rsidTr="006D0094">
        <w:trPr>
          <w:trHeight w:val="315"/>
        </w:trPr>
        <w:tc>
          <w:tcPr>
            <w:tcW w:w="960" w:type="dxa"/>
            <w:tcBorders>
              <w:top w:val="nil"/>
              <w:left w:val="nil"/>
              <w:bottom w:val="nil"/>
              <w:right w:val="nil"/>
            </w:tcBorders>
            <w:noWrap/>
            <w:vAlign w:val="center"/>
            <w:hideMark/>
          </w:tcPr>
          <w:p w14:paraId="7121F67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bottom"/>
            <w:hideMark/>
          </w:tcPr>
          <w:p w14:paraId="3EF883CD"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Sempre</w:t>
            </w:r>
          </w:p>
        </w:tc>
      </w:tr>
    </w:tbl>
    <w:p w14:paraId="33C4638D" w14:textId="77777777" w:rsidR="000B0D84" w:rsidRPr="001548A3" w:rsidRDefault="000B0D84"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2D714C99" w14:textId="77777777" w:rsidTr="00F9442A">
        <w:trPr>
          <w:trHeight w:val="654"/>
        </w:trPr>
        <w:tc>
          <w:tcPr>
            <w:tcW w:w="960" w:type="dxa"/>
            <w:tcBorders>
              <w:top w:val="nil"/>
              <w:left w:val="nil"/>
              <w:bottom w:val="nil"/>
              <w:right w:val="nil"/>
            </w:tcBorders>
            <w:shd w:val="clear" w:color="auto" w:fill="D9E2F3" w:themeFill="accent1" w:themeFillTint="33"/>
            <w:noWrap/>
            <w:vAlign w:val="center"/>
            <w:hideMark/>
          </w:tcPr>
          <w:p w14:paraId="1891322F" w14:textId="771633C8" w:rsidR="001548A3" w:rsidRPr="001548A3" w:rsidRDefault="006261E9"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D03</w:t>
            </w:r>
            <w:r w:rsidR="00070FC4">
              <w:rPr>
                <w:rFonts w:ascii="Calibri" w:eastAsia="Times New Roman" w:hAnsi="Calibri" w:cs="Times New Roman"/>
                <w:b/>
                <w:bCs/>
                <w:color w:val="000000"/>
                <w:lang w:eastAsia="it-IT"/>
              </w:rPr>
              <w:t>8</w:t>
            </w:r>
          </w:p>
        </w:tc>
        <w:tc>
          <w:tcPr>
            <w:tcW w:w="8821" w:type="dxa"/>
            <w:tcBorders>
              <w:top w:val="nil"/>
              <w:left w:val="nil"/>
              <w:bottom w:val="nil"/>
              <w:right w:val="nil"/>
            </w:tcBorders>
            <w:shd w:val="clear" w:color="auto" w:fill="D9E2F3" w:themeFill="accent1" w:themeFillTint="33"/>
            <w:noWrap/>
            <w:vAlign w:val="center"/>
            <w:hideMark/>
          </w:tcPr>
          <w:p w14:paraId="153F0361" w14:textId="77777777"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Chi ha diritto di proprietà sui tartufi prodotti nelle tartufaie coltivate e controllate?</w:t>
            </w:r>
          </w:p>
        </w:tc>
      </w:tr>
      <w:tr w:rsidR="001548A3" w:rsidRPr="001548A3" w14:paraId="1D4E1310" w14:textId="77777777" w:rsidTr="006D0094">
        <w:trPr>
          <w:trHeight w:val="315"/>
        </w:trPr>
        <w:tc>
          <w:tcPr>
            <w:tcW w:w="960" w:type="dxa"/>
            <w:tcBorders>
              <w:top w:val="nil"/>
              <w:left w:val="nil"/>
              <w:bottom w:val="nil"/>
              <w:right w:val="nil"/>
            </w:tcBorders>
            <w:noWrap/>
            <w:vAlign w:val="center"/>
            <w:hideMark/>
          </w:tcPr>
          <w:p w14:paraId="6E945170"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bottom"/>
            <w:hideMark/>
          </w:tcPr>
          <w:p w14:paraId="4B0516F2"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I conduttori delle tartufaie (proprietari e affittuari)</w:t>
            </w:r>
          </w:p>
        </w:tc>
      </w:tr>
      <w:tr w:rsidR="001548A3" w:rsidRPr="001548A3" w14:paraId="5BE136D9" w14:textId="77777777" w:rsidTr="71C85A63">
        <w:trPr>
          <w:trHeight w:val="315"/>
        </w:trPr>
        <w:tc>
          <w:tcPr>
            <w:tcW w:w="960" w:type="dxa"/>
            <w:tcBorders>
              <w:top w:val="nil"/>
              <w:left w:val="nil"/>
              <w:bottom w:val="nil"/>
              <w:right w:val="nil"/>
            </w:tcBorders>
            <w:noWrap/>
            <w:vAlign w:val="center"/>
            <w:hideMark/>
          </w:tcPr>
          <w:p w14:paraId="573E1BC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04BCD919"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I residenti dei comuni interessati</w:t>
            </w:r>
          </w:p>
        </w:tc>
      </w:tr>
      <w:tr w:rsidR="001548A3" w:rsidRPr="001548A3" w14:paraId="70DE7C2C" w14:textId="77777777" w:rsidTr="71C85A63">
        <w:trPr>
          <w:trHeight w:val="315"/>
        </w:trPr>
        <w:tc>
          <w:tcPr>
            <w:tcW w:w="960" w:type="dxa"/>
            <w:tcBorders>
              <w:top w:val="nil"/>
              <w:left w:val="nil"/>
              <w:bottom w:val="nil"/>
              <w:right w:val="nil"/>
            </w:tcBorders>
            <w:noWrap/>
            <w:vAlign w:val="center"/>
            <w:hideMark/>
          </w:tcPr>
          <w:p w14:paraId="6A02077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6AE51188"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I titolari di tesserini rilasciati dagli Enti preposti</w:t>
            </w:r>
          </w:p>
        </w:tc>
      </w:tr>
    </w:tbl>
    <w:p w14:paraId="2B25B3A9" w14:textId="77777777" w:rsidR="000B0D84" w:rsidRPr="001548A3" w:rsidRDefault="000B0D84"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07781C88" w14:textId="77777777" w:rsidTr="00F9442A">
        <w:trPr>
          <w:trHeight w:val="496"/>
        </w:trPr>
        <w:tc>
          <w:tcPr>
            <w:tcW w:w="960" w:type="dxa"/>
            <w:tcBorders>
              <w:top w:val="nil"/>
              <w:left w:val="nil"/>
              <w:bottom w:val="nil"/>
              <w:right w:val="nil"/>
            </w:tcBorders>
            <w:shd w:val="clear" w:color="auto" w:fill="D9E2F3" w:themeFill="accent1" w:themeFillTint="33"/>
            <w:noWrap/>
            <w:vAlign w:val="center"/>
            <w:hideMark/>
          </w:tcPr>
          <w:p w14:paraId="224EA83C" w14:textId="6663AEDA" w:rsidR="001548A3" w:rsidRPr="001548A3" w:rsidRDefault="00CE4E6F"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w:t>
            </w:r>
            <w:r w:rsidR="00070FC4">
              <w:rPr>
                <w:rFonts w:ascii="Calibri" w:eastAsia="Times New Roman" w:hAnsi="Calibri" w:cs="Times New Roman"/>
                <w:b/>
                <w:bCs/>
                <w:color w:val="000000"/>
                <w:lang w:eastAsia="it-IT"/>
              </w:rPr>
              <w:t>39</w:t>
            </w:r>
          </w:p>
        </w:tc>
        <w:tc>
          <w:tcPr>
            <w:tcW w:w="8821" w:type="dxa"/>
            <w:tcBorders>
              <w:top w:val="nil"/>
              <w:left w:val="nil"/>
              <w:bottom w:val="nil"/>
              <w:right w:val="nil"/>
            </w:tcBorders>
            <w:shd w:val="clear" w:color="auto" w:fill="D9E2F3" w:themeFill="accent1" w:themeFillTint="33"/>
            <w:noWrap/>
            <w:vAlign w:val="center"/>
            <w:hideMark/>
          </w:tcPr>
          <w:p w14:paraId="3E98D033" w14:textId="77777777"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 xml:space="preserve">Con quale specie e con quanti animali è consentita la ricerca dei tartufi? </w:t>
            </w:r>
          </w:p>
        </w:tc>
      </w:tr>
      <w:tr w:rsidR="001548A3" w:rsidRPr="001548A3" w14:paraId="759029C2" w14:textId="77777777" w:rsidTr="71C85A63">
        <w:trPr>
          <w:trHeight w:val="315"/>
        </w:trPr>
        <w:tc>
          <w:tcPr>
            <w:tcW w:w="960" w:type="dxa"/>
            <w:tcBorders>
              <w:top w:val="nil"/>
              <w:left w:val="nil"/>
              <w:bottom w:val="nil"/>
              <w:right w:val="nil"/>
            </w:tcBorders>
            <w:noWrap/>
            <w:vAlign w:val="center"/>
            <w:hideMark/>
          </w:tcPr>
          <w:p w14:paraId="25EB4561"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4DD16803"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Con un maiale di piccola taglia</w:t>
            </w:r>
          </w:p>
        </w:tc>
      </w:tr>
      <w:tr w:rsidR="001548A3" w:rsidRPr="001548A3" w14:paraId="2F60AC9E" w14:textId="77777777" w:rsidTr="006D0094">
        <w:trPr>
          <w:trHeight w:val="315"/>
        </w:trPr>
        <w:tc>
          <w:tcPr>
            <w:tcW w:w="960" w:type="dxa"/>
            <w:tcBorders>
              <w:top w:val="nil"/>
              <w:left w:val="nil"/>
              <w:bottom w:val="nil"/>
              <w:right w:val="nil"/>
            </w:tcBorders>
            <w:noWrap/>
            <w:vAlign w:val="center"/>
            <w:hideMark/>
          </w:tcPr>
          <w:p w14:paraId="369EDC2E"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bottom"/>
            <w:hideMark/>
          </w:tcPr>
          <w:p w14:paraId="0771AF59"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Con un massimo di due cani</w:t>
            </w:r>
          </w:p>
        </w:tc>
      </w:tr>
      <w:tr w:rsidR="001548A3" w:rsidRPr="001548A3" w14:paraId="68151E6D" w14:textId="77777777" w:rsidTr="71C85A63">
        <w:trPr>
          <w:trHeight w:val="315"/>
        </w:trPr>
        <w:tc>
          <w:tcPr>
            <w:tcW w:w="960" w:type="dxa"/>
            <w:tcBorders>
              <w:top w:val="nil"/>
              <w:left w:val="nil"/>
              <w:bottom w:val="nil"/>
              <w:right w:val="nil"/>
            </w:tcBorders>
            <w:noWrap/>
            <w:vAlign w:val="center"/>
            <w:hideMark/>
          </w:tcPr>
          <w:p w14:paraId="2ACB0796"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49EEC555"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Con un solo cane</w:t>
            </w:r>
          </w:p>
        </w:tc>
      </w:tr>
    </w:tbl>
    <w:p w14:paraId="3C93C104" w14:textId="77777777" w:rsidR="000B0D84" w:rsidRPr="001548A3" w:rsidRDefault="000B0D84"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294FE90D" w14:textId="77777777" w:rsidTr="00F9442A">
        <w:trPr>
          <w:trHeight w:val="644"/>
        </w:trPr>
        <w:tc>
          <w:tcPr>
            <w:tcW w:w="960" w:type="dxa"/>
            <w:tcBorders>
              <w:top w:val="nil"/>
              <w:left w:val="nil"/>
              <w:bottom w:val="nil"/>
              <w:right w:val="nil"/>
            </w:tcBorders>
            <w:shd w:val="clear" w:color="auto" w:fill="D9E2F3" w:themeFill="accent1" w:themeFillTint="33"/>
            <w:noWrap/>
            <w:vAlign w:val="center"/>
            <w:hideMark/>
          </w:tcPr>
          <w:p w14:paraId="0D3D1F8E" w14:textId="0A6B15CE" w:rsidR="001548A3" w:rsidRPr="001548A3" w:rsidRDefault="00CE4E6F"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D04</w:t>
            </w:r>
            <w:r w:rsidR="00070FC4">
              <w:rPr>
                <w:rFonts w:ascii="Calibri" w:eastAsia="Times New Roman" w:hAnsi="Calibri" w:cs="Times New Roman"/>
                <w:b/>
                <w:bCs/>
                <w:color w:val="000000"/>
                <w:lang w:eastAsia="it-IT"/>
              </w:rPr>
              <w:t>0</w:t>
            </w:r>
          </w:p>
        </w:tc>
        <w:tc>
          <w:tcPr>
            <w:tcW w:w="8821" w:type="dxa"/>
            <w:tcBorders>
              <w:top w:val="nil"/>
              <w:left w:val="nil"/>
              <w:bottom w:val="nil"/>
              <w:right w:val="nil"/>
            </w:tcBorders>
            <w:shd w:val="clear" w:color="auto" w:fill="D9E2F3" w:themeFill="accent1" w:themeFillTint="33"/>
            <w:noWrap/>
            <w:vAlign w:val="center"/>
            <w:hideMark/>
          </w:tcPr>
          <w:p w14:paraId="7CF049E6" w14:textId="77777777"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Chi ha diritto di proprietà e di riserva di raccolta sui tartufi prodotti in una tartufaia controllata?</w:t>
            </w:r>
          </w:p>
        </w:tc>
      </w:tr>
      <w:tr w:rsidR="001548A3" w:rsidRPr="001548A3" w14:paraId="2AB45637" w14:textId="77777777" w:rsidTr="71C85A63">
        <w:trPr>
          <w:trHeight w:val="315"/>
        </w:trPr>
        <w:tc>
          <w:tcPr>
            <w:tcW w:w="960" w:type="dxa"/>
            <w:tcBorders>
              <w:top w:val="nil"/>
              <w:left w:val="nil"/>
              <w:bottom w:val="nil"/>
              <w:right w:val="nil"/>
            </w:tcBorders>
            <w:noWrap/>
            <w:vAlign w:val="center"/>
            <w:hideMark/>
          </w:tcPr>
          <w:p w14:paraId="79AC7228"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67A471F3"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Il primo tartufaio che lo trova</w:t>
            </w:r>
          </w:p>
        </w:tc>
      </w:tr>
      <w:tr w:rsidR="001548A3" w:rsidRPr="001548A3" w14:paraId="2F118EFA" w14:textId="77777777" w:rsidTr="71C85A63">
        <w:trPr>
          <w:trHeight w:val="315"/>
        </w:trPr>
        <w:tc>
          <w:tcPr>
            <w:tcW w:w="960" w:type="dxa"/>
            <w:tcBorders>
              <w:top w:val="nil"/>
              <w:left w:val="nil"/>
              <w:bottom w:val="nil"/>
              <w:right w:val="nil"/>
            </w:tcBorders>
            <w:noWrap/>
            <w:vAlign w:val="center"/>
            <w:hideMark/>
          </w:tcPr>
          <w:p w14:paraId="635C34C6"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636183FE"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Il proprietario del fondo</w:t>
            </w:r>
          </w:p>
        </w:tc>
      </w:tr>
      <w:tr w:rsidR="001548A3" w:rsidRPr="001548A3" w14:paraId="17705EAE" w14:textId="77777777" w:rsidTr="006D0094">
        <w:trPr>
          <w:trHeight w:val="525"/>
        </w:trPr>
        <w:tc>
          <w:tcPr>
            <w:tcW w:w="960" w:type="dxa"/>
            <w:tcBorders>
              <w:top w:val="nil"/>
              <w:left w:val="nil"/>
              <w:bottom w:val="nil"/>
              <w:right w:val="nil"/>
            </w:tcBorders>
            <w:noWrap/>
            <w:vAlign w:val="center"/>
            <w:hideMark/>
          </w:tcPr>
          <w:p w14:paraId="4FA6CF48"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4D6ADB6A" w14:textId="77777777" w:rsidR="001548A3" w:rsidRPr="001548A3" w:rsidRDefault="001548A3" w:rsidP="00F24C63">
            <w:pPr>
              <w:spacing w:after="0" w:line="240" w:lineRule="auto"/>
              <w:rPr>
                <w:rFonts w:ascii="Arial" w:eastAsia="Times New Roman" w:hAnsi="Arial" w:cs="Arial"/>
                <w:sz w:val="20"/>
                <w:szCs w:val="20"/>
                <w:lang w:eastAsia="it-IT"/>
              </w:rPr>
            </w:pPr>
            <w:r w:rsidRPr="001548A3">
              <w:rPr>
                <w:rFonts w:ascii="Arial" w:eastAsia="Times New Roman" w:hAnsi="Arial" w:cs="Arial"/>
                <w:sz w:val="20"/>
                <w:szCs w:val="20"/>
                <w:lang w:eastAsia="it-IT"/>
              </w:rPr>
              <w:t>Il conduttore del fondo purché l'area sia delimitata da apposite tabelle</w:t>
            </w:r>
          </w:p>
        </w:tc>
      </w:tr>
    </w:tbl>
    <w:p w14:paraId="6697664D" w14:textId="77777777" w:rsidR="00E1640F" w:rsidRPr="001548A3" w:rsidRDefault="00E1640F"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1F8010A8" w14:textId="77777777" w:rsidTr="006D0094">
        <w:trPr>
          <w:trHeight w:val="559"/>
        </w:trPr>
        <w:tc>
          <w:tcPr>
            <w:tcW w:w="960" w:type="dxa"/>
            <w:tcBorders>
              <w:top w:val="nil"/>
              <w:left w:val="nil"/>
              <w:bottom w:val="nil"/>
              <w:right w:val="nil"/>
            </w:tcBorders>
            <w:shd w:val="clear" w:color="auto" w:fill="D9E2F3" w:themeFill="accent1" w:themeFillTint="33"/>
            <w:noWrap/>
            <w:vAlign w:val="center"/>
            <w:hideMark/>
          </w:tcPr>
          <w:p w14:paraId="4CED05A3" w14:textId="5C57F143" w:rsidR="001548A3" w:rsidRPr="001548A3" w:rsidRDefault="00CE4E6F"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D04</w:t>
            </w:r>
            <w:r w:rsidR="00070FC4">
              <w:rPr>
                <w:rFonts w:ascii="Calibri" w:eastAsia="Times New Roman" w:hAnsi="Calibri" w:cs="Times New Roman"/>
                <w:b/>
                <w:bCs/>
                <w:color w:val="000000"/>
                <w:lang w:eastAsia="it-IT"/>
              </w:rPr>
              <w:t>1</w:t>
            </w:r>
          </w:p>
        </w:tc>
        <w:tc>
          <w:tcPr>
            <w:tcW w:w="8821" w:type="dxa"/>
            <w:tcBorders>
              <w:top w:val="nil"/>
              <w:left w:val="nil"/>
              <w:bottom w:val="nil"/>
              <w:right w:val="nil"/>
            </w:tcBorders>
            <w:shd w:val="clear" w:color="auto" w:fill="D9E2F3" w:themeFill="accent1" w:themeFillTint="33"/>
            <w:noWrap/>
            <w:vAlign w:val="center"/>
            <w:hideMark/>
          </w:tcPr>
          <w:p w14:paraId="3BFE228B" w14:textId="77777777"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Che validità territoriale ha il tesserino per la ricerca e la raccolta del tartufo?</w:t>
            </w:r>
          </w:p>
        </w:tc>
      </w:tr>
      <w:tr w:rsidR="001548A3" w:rsidRPr="001548A3" w14:paraId="4F295BC9" w14:textId="77777777" w:rsidTr="71C85A63">
        <w:trPr>
          <w:trHeight w:val="315"/>
        </w:trPr>
        <w:tc>
          <w:tcPr>
            <w:tcW w:w="960" w:type="dxa"/>
            <w:tcBorders>
              <w:top w:val="nil"/>
              <w:left w:val="nil"/>
              <w:bottom w:val="nil"/>
              <w:right w:val="nil"/>
            </w:tcBorders>
            <w:noWrap/>
            <w:vAlign w:val="center"/>
            <w:hideMark/>
          </w:tcPr>
          <w:p w14:paraId="0F0BAE90"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4E348043"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In tutti i paesi della Comunità Europea</w:t>
            </w:r>
          </w:p>
        </w:tc>
      </w:tr>
      <w:tr w:rsidR="001548A3" w:rsidRPr="001548A3" w14:paraId="00C709CB" w14:textId="77777777" w:rsidTr="006D0094">
        <w:trPr>
          <w:trHeight w:val="315"/>
        </w:trPr>
        <w:tc>
          <w:tcPr>
            <w:tcW w:w="960" w:type="dxa"/>
            <w:tcBorders>
              <w:top w:val="nil"/>
              <w:left w:val="nil"/>
              <w:bottom w:val="nil"/>
              <w:right w:val="nil"/>
            </w:tcBorders>
            <w:noWrap/>
            <w:vAlign w:val="center"/>
            <w:hideMark/>
          </w:tcPr>
          <w:p w14:paraId="00B318DF"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bottom"/>
            <w:hideMark/>
          </w:tcPr>
          <w:p w14:paraId="71CDD73C"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Sull'intero territorio nazionale</w:t>
            </w:r>
          </w:p>
        </w:tc>
      </w:tr>
      <w:tr w:rsidR="001548A3" w:rsidRPr="001548A3" w14:paraId="3970DE24" w14:textId="77777777" w:rsidTr="71C85A63">
        <w:trPr>
          <w:trHeight w:val="315"/>
        </w:trPr>
        <w:tc>
          <w:tcPr>
            <w:tcW w:w="960" w:type="dxa"/>
            <w:tcBorders>
              <w:top w:val="nil"/>
              <w:left w:val="nil"/>
              <w:bottom w:val="nil"/>
              <w:right w:val="nil"/>
            </w:tcBorders>
            <w:noWrap/>
            <w:vAlign w:val="center"/>
            <w:hideMark/>
          </w:tcPr>
          <w:p w14:paraId="6ECF6C76"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2680E228"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Su tutto il territorio della Regione che lo ha rilasciato</w:t>
            </w:r>
          </w:p>
        </w:tc>
      </w:tr>
    </w:tbl>
    <w:p w14:paraId="24BD1B6F" w14:textId="77777777" w:rsidR="004E464C" w:rsidRPr="001548A3" w:rsidRDefault="004E464C"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708C98B5" w14:textId="77777777" w:rsidTr="006D0094">
        <w:trPr>
          <w:trHeight w:val="780"/>
        </w:trPr>
        <w:tc>
          <w:tcPr>
            <w:tcW w:w="960" w:type="dxa"/>
            <w:tcBorders>
              <w:top w:val="nil"/>
              <w:left w:val="nil"/>
              <w:bottom w:val="nil"/>
              <w:right w:val="nil"/>
            </w:tcBorders>
            <w:shd w:val="clear" w:color="auto" w:fill="D9E2F3" w:themeFill="accent1" w:themeFillTint="33"/>
            <w:noWrap/>
            <w:vAlign w:val="center"/>
            <w:hideMark/>
          </w:tcPr>
          <w:p w14:paraId="3A06DB1A" w14:textId="19351558" w:rsidR="001548A3" w:rsidRPr="001548A3" w:rsidRDefault="00CE4E6F"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D04</w:t>
            </w:r>
            <w:r w:rsidR="00070FC4">
              <w:rPr>
                <w:rFonts w:ascii="Calibri" w:eastAsia="Times New Roman" w:hAnsi="Calibri" w:cs="Times New Roman"/>
                <w:b/>
                <w:bCs/>
                <w:color w:val="000000"/>
                <w:lang w:eastAsia="it-IT"/>
              </w:rPr>
              <w:t>2</w:t>
            </w:r>
          </w:p>
        </w:tc>
        <w:tc>
          <w:tcPr>
            <w:tcW w:w="8821" w:type="dxa"/>
            <w:tcBorders>
              <w:top w:val="nil"/>
              <w:left w:val="nil"/>
              <w:bottom w:val="nil"/>
              <w:right w:val="nil"/>
            </w:tcBorders>
            <w:shd w:val="clear" w:color="auto" w:fill="D9E2F3" w:themeFill="accent1" w:themeFillTint="33"/>
            <w:noWrap/>
            <w:vAlign w:val="center"/>
            <w:hideMark/>
          </w:tcPr>
          <w:p w14:paraId="34104DFC" w14:textId="77777777"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Per la ricerca e la raccolta del tartufo nelle Aziende Faunistico Venatorie cosa è necessario fare?</w:t>
            </w:r>
          </w:p>
        </w:tc>
      </w:tr>
      <w:tr w:rsidR="001548A3" w:rsidRPr="001548A3" w14:paraId="5C4319B0" w14:textId="77777777" w:rsidTr="71C85A63">
        <w:trPr>
          <w:trHeight w:val="315"/>
        </w:trPr>
        <w:tc>
          <w:tcPr>
            <w:tcW w:w="960" w:type="dxa"/>
            <w:tcBorders>
              <w:top w:val="nil"/>
              <w:left w:val="nil"/>
              <w:bottom w:val="nil"/>
              <w:right w:val="nil"/>
            </w:tcBorders>
            <w:noWrap/>
            <w:vAlign w:val="center"/>
            <w:hideMark/>
          </w:tcPr>
          <w:p w14:paraId="5CCB41A0"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7CA18A49"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Pagare una tassa supplementare al concessionario</w:t>
            </w:r>
          </w:p>
        </w:tc>
      </w:tr>
      <w:tr w:rsidR="001548A3" w:rsidRPr="001548A3" w14:paraId="57514412" w14:textId="77777777" w:rsidTr="71C85A63">
        <w:trPr>
          <w:trHeight w:val="315"/>
        </w:trPr>
        <w:tc>
          <w:tcPr>
            <w:tcW w:w="960" w:type="dxa"/>
            <w:tcBorders>
              <w:top w:val="nil"/>
              <w:left w:val="nil"/>
              <w:bottom w:val="nil"/>
              <w:right w:val="nil"/>
            </w:tcBorders>
            <w:noWrap/>
            <w:vAlign w:val="center"/>
            <w:hideMark/>
          </w:tcPr>
          <w:p w14:paraId="153D68DB"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lastRenderedPageBreak/>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6FEC4CF5"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Informare la vigilanza di zona</w:t>
            </w:r>
          </w:p>
        </w:tc>
      </w:tr>
      <w:tr w:rsidR="001548A3" w:rsidRPr="001548A3" w14:paraId="78836490" w14:textId="77777777" w:rsidTr="006D0094">
        <w:trPr>
          <w:trHeight w:val="610"/>
        </w:trPr>
        <w:tc>
          <w:tcPr>
            <w:tcW w:w="960" w:type="dxa"/>
            <w:tcBorders>
              <w:top w:val="nil"/>
              <w:left w:val="nil"/>
              <w:bottom w:val="nil"/>
              <w:right w:val="nil"/>
            </w:tcBorders>
            <w:noWrap/>
            <w:vAlign w:val="center"/>
            <w:hideMark/>
          </w:tcPr>
          <w:p w14:paraId="63AD441F"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091B5473" w14:textId="77777777" w:rsidR="001548A3" w:rsidRPr="001548A3" w:rsidRDefault="001548A3" w:rsidP="00961DA2">
            <w:pPr>
              <w:spacing w:after="0" w:line="240" w:lineRule="auto"/>
              <w:rPr>
                <w:rFonts w:ascii="Arial" w:eastAsia="Times New Roman" w:hAnsi="Arial" w:cs="Arial"/>
                <w:sz w:val="20"/>
                <w:szCs w:val="20"/>
                <w:lang w:eastAsia="it-IT"/>
              </w:rPr>
            </w:pPr>
            <w:r w:rsidRPr="001548A3">
              <w:rPr>
                <w:rFonts w:ascii="Arial" w:eastAsia="Times New Roman" w:hAnsi="Arial" w:cs="Arial"/>
                <w:sz w:val="20"/>
                <w:szCs w:val="20"/>
                <w:lang w:eastAsia="it-IT"/>
              </w:rPr>
              <w:t>Segnalare la propria presenza depositando gli estremi del tesserino nell'apposita buchetta o secondo altre modalità stabilite dal regolamento dell'Azienda stessa</w:t>
            </w:r>
          </w:p>
        </w:tc>
      </w:tr>
    </w:tbl>
    <w:p w14:paraId="012B5892" w14:textId="77777777" w:rsidR="004E464C" w:rsidRPr="001548A3" w:rsidRDefault="004E464C"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66F49BDE" w14:textId="77777777" w:rsidTr="006D0094">
        <w:trPr>
          <w:trHeight w:val="601"/>
        </w:trPr>
        <w:tc>
          <w:tcPr>
            <w:tcW w:w="960" w:type="dxa"/>
            <w:tcBorders>
              <w:top w:val="nil"/>
              <w:left w:val="nil"/>
              <w:bottom w:val="nil"/>
              <w:right w:val="nil"/>
            </w:tcBorders>
            <w:shd w:val="clear" w:color="auto" w:fill="D9E2F3" w:themeFill="accent1" w:themeFillTint="33"/>
            <w:noWrap/>
            <w:vAlign w:val="center"/>
            <w:hideMark/>
          </w:tcPr>
          <w:p w14:paraId="63B5EFA2" w14:textId="75AFE9AE" w:rsidR="001548A3" w:rsidRPr="001548A3" w:rsidRDefault="00CE4E6F"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D04</w:t>
            </w:r>
            <w:r w:rsidR="00070FC4">
              <w:rPr>
                <w:rFonts w:ascii="Calibri" w:eastAsia="Times New Roman" w:hAnsi="Calibri" w:cs="Times New Roman"/>
                <w:b/>
                <w:bCs/>
                <w:color w:val="000000"/>
                <w:lang w:eastAsia="it-IT"/>
              </w:rPr>
              <w:t>3</w:t>
            </w:r>
          </w:p>
        </w:tc>
        <w:tc>
          <w:tcPr>
            <w:tcW w:w="8821" w:type="dxa"/>
            <w:tcBorders>
              <w:top w:val="nil"/>
              <w:left w:val="nil"/>
              <w:bottom w:val="nil"/>
              <w:right w:val="nil"/>
            </w:tcBorders>
            <w:shd w:val="clear" w:color="auto" w:fill="D9E2F3" w:themeFill="accent1" w:themeFillTint="33"/>
            <w:noWrap/>
            <w:vAlign w:val="center"/>
            <w:hideMark/>
          </w:tcPr>
          <w:p w14:paraId="55B6F57D" w14:textId="77777777"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Che validità ha il versamento della tassa di concessione regionale per la raccolta dei tartufi?</w:t>
            </w:r>
          </w:p>
        </w:tc>
      </w:tr>
      <w:tr w:rsidR="001548A3" w:rsidRPr="001548A3" w14:paraId="3C71AA0F" w14:textId="77777777" w:rsidTr="71C85A63">
        <w:trPr>
          <w:trHeight w:val="315"/>
        </w:trPr>
        <w:tc>
          <w:tcPr>
            <w:tcW w:w="960" w:type="dxa"/>
            <w:tcBorders>
              <w:top w:val="nil"/>
              <w:left w:val="nil"/>
              <w:bottom w:val="nil"/>
              <w:right w:val="nil"/>
            </w:tcBorders>
            <w:noWrap/>
            <w:vAlign w:val="center"/>
            <w:hideMark/>
          </w:tcPr>
          <w:p w14:paraId="510C7D3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672CCAEC"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Stagionale ed è legata al calendario regionale di raccolta</w:t>
            </w:r>
          </w:p>
        </w:tc>
      </w:tr>
      <w:tr w:rsidR="001548A3" w:rsidRPr="001548A3" w14:paraId="121E0028" w14:textId="77777777" w:rsidTr="71C85A63">
        <w:trPr>
          <w:trHeight w:val="315"/>
        </w:trPr>
        <w:tc>
          <w:tcPr>
            <w:tcW w:w="960" w:type="dxa"/>
            <w:tcBorders>
              <w:top w:val="nil"/>
              <w:left w:val="nil"/>
              <w:bottom w:val="nil"/>
              <w:right w:val="nil"/>
            </w:tcBorders>
            <w:noWrap/>
            <w:vAlign w:val="center"/>
            <w:hideMark/>
          </w:tcPr>
          <w:p w14:paraId="6F95D19F"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6197A83C"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Annuale e scade dopo 365 giorni dalla data di versamento</w:t>
            </w:r>
          </w:p>
        </w:tc>
      </w:tr>
      <w:tr w:rsidR="001548A3" w:rsidRPr="001548A3" w14:paraId="1632E9CA" w14:textId="77777777" w:rsidTr="006D0094">
        <w:trPr>
          <w:trHeight w:val="279"/>
        </w:trPr>
        <w:tc>
          <w:tcPr>
            <w:tcW w:w="960" w:type="dxa"/>
            <w:tcBorders>
              <w:top w:val="nil"/>
              <w:left w:val="nil"/>
              <w:bottom w:val="nil"/>
              <w:right w:val="nil"/>
            </w:tcBorders>
            <w:noWrap/>
            <w:vAlign w:val="center"/>
            <w:hideMark/>
          </w:tcPr>
          <w:p w14:paraId="23F8C9C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bottom"/>
            <w:hideMark/>
          </w:tcPr>
          <w:p w14:paraId="1A60FF68"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Annuale e scade comunque in concomitanza con la data di rilascio del tesserino di idoneità</w:t>
            </w:r>
          </w:p>
        </w:tc>
      </w:tr>
    </w:tbl>
    <w:p w14:paraId="05DB79D8" w14:textId="77777777" w:rsidR="004E464C" w:rsidRPr="001548A3" w:rsidRDefault="004E464C" w:rsidP="001547EB">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583EA10F" w14:textId="77777777" w:rsidTr="006D0094">
        <w:trPr>
          <w:trHeight w:val="576"/>
        </w:trPr>
        <w:tc>
          <w:tcPr>
            <w:tcW w:w="960" w:type="dxa"/>
            <w:tcBorders>
              <w:top w:val="nil"/>
              <w:left w:val="nil"/>
              <w:bottom w:val="nil"/>
              <w:right w:val="nil"/>
            </w:tcBorders>
            <w:shd w:val="clear" w:color="auto" w:fill="D9E2F3" w:themeFill="accent1" w:themeFillTint="33"/>
            <w:noWrap/>
            <w:vAlign w:val="center"/>
            <w:hideMark/>
          </w:tcPr>
          <w:p w14:paraId="3366D7ED" w14:textId="61FE8F5B" w:rsidR="001548A3" w:rsidRPr="001548A3" w:rsidRDefault="00CE4E6F"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D04</w:t>
            </w:r>
            <w:r w:rsidR="00070FC4">
              <w:rPr>
                <w:rFonts w:ascii="Calibri" w:eastAsia="Times New Roman" w:hAnsi="Calibri" w:cs="Times New Roman"/>
                <w:b/>
                <w:bCs/>
                <w:color w:val="000000"/>
                <w:lang w:eastAsia="it-IT"/>
              </w:rPr>
              <w:t>4</w:t>
            </w:r>
          </w:p>
        </w:tc>
        <w:tc>
          <w:tcPr>
            <w:tcW w:w="8821" w:type="dxa"/>
            <w:tcBorders>
              <w:top w:val="nil"/>
              <w:left w:val="nil"/>
              <w:bottom w:val="nil"/>
              <w:right w:val="nil"/>
            </w:tcBorders>
            <w:shd w:val="clear" w:color="auto" w:fill="D9E2F3" w:themeFill="accent1" w:themeFillTint="33"/>
            <w:noWrap/>
            <w:vAlign w:val="center"/>
            <w:hideMark/>
          </w:tcPr>
          <w:p w14:paraId="0B766648" w14:textId="77777777" w:rsidR="001548A3" w:rsidRPr="001548A3" w:rsidRDefault="001548A3" w:rsidP="001547EB">
            <w:pPr>
              <w:spacing w:after="0" w:line="240" w:lineRule="auto"/>
              <w:jc w:val="both"/>
              <w:rPr>
                <w:rFonts w:ascii="Arial" w:eastAsia="Times New Roman" w:hAnsi="Arial" w:cs="Arial"/>
                <w:b/>
                <w:bCs/>
                <w:color w:val="000000"/>
                <w:sz w:val="20"/>
                <w:szCs w:val="20"/>
                <w:lang w:eastAsia="it-IT"/>
              </w:rPr>
            </w:pPr>
            <w:proofErr w:type="gramStart"/>
            <w:r w:rsidRPr="001548A3">
              <w:rPr>
                <w:rFonts w:ascii="Arial" w:eastAsia="Times New Roman" w:hAnsi="Arial" w:cs="Arial"/>
                <w:b/>
                <w:bCs/>
                <w:color w:val="000000"/>
                <w:sz w:val="20"/>
                <w:szCs w:val="20"/>
                <w:lang w:eastAsia="it-IT"/>
              </w:rPr>
              <w:t>E'</w:t>
            </w:r>
            <w:proofErr w:type="gramEnd"/>
            <w:r w:rsidRPr="001548A3">
              <w:rPr>
                <w:rFonts w:ascii="Arial" w:eastAsia="Times New Roman" w:hAnsi="Arial" w:cs="Arial"/>
                <w:b/>
                <w:bCs/>
                <w:color w:val="000000"/>
                <w:sz w:val="20"/>
                <w:szCs w:val="20"/>
                <w:lang w:eastAsia="it-IT"/>
              </w:rPr>
              <w:t xml:space="preserve"> consentita la raccolta dei tartufi di notte?</w:t>
            </w:r>
          </w:p>
        </w:tc>
      </w:tr>
      <w:tr w:rsidR="001548A3" w:rsidRPr="001548A3" w14:paraId="4A441FD4" w14:textId="77777777" w:rsidTr="71C85A63">
        <w:trPr>
          <w:trHeight w:val="315"/>
        </w:trPr>
        <w:tc>
          <w:tcPr>
            <w:tcW w:w="960" w:type="dxa"/>
            <w:tcBorders>
              <w:top w:val="nil"/>
              <w:left w:val="nil"/>
              <w:bottom w:val="nil"/>
              <w:right w:val="nil"/>
            </w:tcBorders>
            <w:noWrap/>
            <w:vAlign w:val="center"/>
            <w:hideMark/>
          </w:tcPr>
          <w:p w14:paraId="75B5B28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568F15CC" w14:textId="77777777" w:rsidR="001548A3" w:rsidRPr="001548A3" w:rsidRDefault="001548A3" w:rsidP="001547EB">
            <w:pPr>
              <w:spacing w:after="0" w:line="240" w:lineRule="auto"/>
              <w:jc w:val="both"/>
              <w:rPr>
                <w:rFonts w:ascii="Arial" w:eastAsia="Times New Roman" w:hAnsi="Arial" w:cs="Arial"/>
                <w:sz w:val="20"/>
                <w:szCs w:val="20"/>
                <w:lang w:eastAsia="it-IT"/>
              </w:rPr>
            </w:pPr>
            <w:proofErr w:type="gramStart"/>
            <w:r w:rsidRPr="001548A3">
              <w:rPr>
                <w:rFonts w:ascii="Arial" w:eastAsia="Times New Roman" w:hAnsi="Arial" w:cs="Arial"/>
                <w:sz w:val="20"/>
                <w:szCs w:val="20"/>
                <w:lang w:eastAsia="it-IT"/>
              </w:rPr>
              <w:t>E'</w:t>
            </w:r>
            <w:proofErr w:type="gramEnd"/>
            <w:r w:rsidRPr="001548A3">
              <w:rPr>
                <w:rFonts w:ascii="Arial" w:eastAsia="Times New Roman" w:hAnsi="Arial" w:cs="Arial"/>
                <w:sz w:val="20"/>
                <w:szCs w:val="20"/>
                <w:lang w:eastAsia="it-IT"/>
              </w:rPr>
              <w:t xml:space="preserve"> ammessa solo nelle tartufaie controllate</w:t>
            </w:r>
          </w:p>
        </w:tc>
      </w:tr>
      <w:tr w:rsidR="001548A3" w:rsidRPr="001548A3" w14:paraId="43074772" w14:textId="77777777" w:rsidTr="71C85A63">
        <w:trPr>
          <w:trHeight w:val="315"/>
        </w:trPr>
        <w:tc>
          <w:tcPr>
            <w:tcW w:w="960" w:type="dxa"/>
            <w:tcBorders>
              <w:top w:val="nil"/>
              <w:left w:val="nil"/>
              <w:bottom w:val="nil"/>
              <w:right w:val="nil"/>
            </w:tcBorders>
            <w:noWrap/>
            <w:vAlign w:val="center"/>
            <w:hideMark/>
          </w:tcPr>
          <w:p w14:paraId="3285F75C"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586F5B1D" w14:textId="77777777" w:rsidR="001548A3" w:rsidRPr="001548A3" w:rsidRDefault="001548A3" w:rsidP="001547EB">
            <w:pPr>
              <w:spacing w:after="0" w:line="240" w:lineRule="auto"/>
              <w:jc w:val="both"/>
              <w:rPr>
                <w:rFonts w:ascii="Arial" w:eastAsia="Times New Roman" w:hAnsi="Arial" w:cs="Arial"/>
                <w:sz w:val="20"/>
                <w:szCs w:val="20"/>
                <w:lang w:eastAsia="it-IT"/>
              </w:rPr>
            </w:pPr>
            <w:proofErr w:type="gramStart"/>
            <w:r w:rsidRPr="001548A3">
              <w:rPr>
                <w:rFonts w:ascii="Arial" w:eastAsia="Times New Roman" w:hAnsi="Arial" w:cs="Arial"/>
                <w:sz w:val="20"/>
                <w:szCs w:val="20"/>
                <w:lang w:eastAsia="it-IT"/>
              </w:rPr>
              <w:t>E'</w:t>
            </w:r>
            <w:proofErr w:type="gramEnd"/>
            <w:r w:rsidRPr="001548A3">
              <w:rPr>
                <w:rFonts w:ascii="Arial" w:eastAsia="Times New Roman" w:hAnsi="Arial" w:cs="Arial"/>
                <w:sz w:val="20"/>
                <w:szCs w:val="20"/>
                <w:lang w:eastAsia="it-IT"/>
              </w:rPr>
              <w:t xml:space="preserve"> possibile previa autorizzazione provinciale</w:t>
            </w:r>
          </w:p>
        </w:tc>
      </w:tr>
      <w:tr w:rsidR="001548A3" w:rsidRPr="001548A3" w14:paraId="3DA9E2E6" w14:textId="77777777" w:rsidTr="006D0094">
        <w:trPr>
          <w:trHeight w:val="315"/>
        </w:trPr>
        <w:tc>
          <w:tcPr>
            <w:tcW w:w="960" w:type="dxa"/>
            <w:tcBorders>
              <w:top w:val="nil"/>
              <w:left w:val="nil"/>
              <w:bottom w:val="nil"/>
              <w:right w:val="nil"/>
            </w:tcBorders>
            <w:noWrap/>
            <w:vAlign w:val="center"/>
            <w:hideMark/>
          </w:tcPr>
          <w:p w14:paraId="094CA71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bottom"/>
            <w:hideMark/>
          </w:tcPr>
          <w:p w14:paraId="5CB24264"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Non è permessa in Emilia-Romagna</w:t>
            </w:r>
          </w:p>
        </w:tc>
      </w:tr>
    </w:tbl>
    <w:p w14:paraId="3C22BBB7" w14:textId="77777777" w:rsidR="004E464C" w:rsidRPr="001548A3" w:rsidRDefault="004E464C"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05173723" w14:textId="77777777" w:rsidTr="006D0094">
        <w:trPr>
          <w:trHeight w:val="486"/>
        </w:trPr>
        <w:tc>
          <w:tcPr>
            <w:tcW w:w="960" w:type="dxa"/>
            <w:tcBorders>
              <w:top w:val="nil"/>
              <w:left w:val="nil"/>
              <w:bottom w:val="nil"/>
              <w:right w:val="nil"/>
            </w:tcBorders>
            <w:shd w:val="clear" w:color="auto" w:fill="D9E2F3" w:themeFill="accent1" w:themeFillTint="33"/>
            <w:noWrap/>
            <w:vAlign w:val="center"/>
            <w:hideMark/>
          </w:tcPr>
          <w:p w14:paraId="397272F6" w14:textId="77F76A90" w:rsidR="001548A3" w:rsidRPr="001548A3" w:rsidRDefault="00CE4E6F"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D04</w:t>
            </w:r>
            <w:r w:rsidR="00070FC4">
              <w:rPr>
                <w:rFonts w:ascii="Calibri" w:eastAsia="Times New Roman" w:hAnsi="Calibri" w:cs="Times New Roman"/>
                <w:b/>
                <w:bCs/>
                <w:color w:val="000000"/>
                <w:lang w:eastAsia="it-IT"/>
              </w:rPr>
              <w:t>5</w:t>
            </w:r>
          </w:p>
        </w:tc>
        <w:tc>
          <w:tcPr>
            <w:tcW w:w="8821" w:type="dxa"/>
            <w:tcBorders>
              <w:top w:val="nil"/>
              <w:left w:val="nil"/>
              <w:bottom w:val="nil"/>
              <w:right w:val="nil"/>
            </w:tcBorders>
            <w:shd w:val="clear" w:color="auto" w:fill="D9E2F3" w:themeFill="accent1" w:themeFillTint="33"/>
            <w:vAlign w:val="center"/>
            <w:hideMark/>
          </w:tcPr>
          <w:p w14:paraId="76B1264C" w14:textId="77777777"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Sono previsti limiti di età per la raccolta del tartufo?</w:t>
            </w:r>
          </w:p>
        </w:tc>
      </w:tr>
      <w:tr w:rsidR="001548A3" w:rsidRPr="001548A3" w14:paraId="23B2C6D8" w14:textId="77777777" w:rsidTr="006D0094">
        <w:trPr>
          <w:trHeight w:val="315"/>
        </w:trPr>
        <w:tc>
          <w:tcPr>
            <w:tcW w:w="960" w:type="dxa"/>
            <w:tcBorders>
              <w:top w:val="nil"/>
              <w:left w:val="nil"/>
              <w:bottom w:val="nil"/>
              <w:right w:val="nil"/>
            </w:tcBorders>
            <w:noWrap/>
            <w:vAlign w:val="center"/>
            <w:hideMark/>
          </w:tcPr>
          <w:p w14:paraId="66AAE13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bottom"/>
            <w:hideMark/>
          </w:tcPr>
          <w:p w14:paraId="448E572A" w14:textId="2D0EFCCC"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Sì</w:t>
            </w:r>
            <w:r w:rsidR="00961DA2">
              <w:rPr>
                <w:rFonts w:ascii="Arial" w:eastAsia="Times New Roman" w:hAnsi="Arial" w:cs="Arial"/>
                <w:sz w:val="20"/>
                <w:szCs w:val="20"/>
                <w:lang w:eastAsia="it-IT"/>
              </w:rPr>
              <w:t>, bisogna aver compiuto 14 anni</w:t>
            </w:r>
          </w:p>
        </w:tc>
      </w:tr>
      <w:tr w:rsidR="001548A3" w:rsidRPr="001548A3" w14:paraId="582DB656" w14:textId="77777777" w:rsidTr="71C85A63">
        <w:trPr>
          <w:trHeight w:val="315"/>
        </w:trPr>
        <w:tc>
          <w:tcPr>
            <w:tcW w:w="960" w:type="dxa"/>
            <w:tcBorders>
              <w:top w:val="nil"/>
              <w:left w:val="nil"/>
              <w:bottom w:val="nil"/>
              <w:right w:val="nil"/>
            </w:tcBorders>
            <w:noWrap/>
            <w:vAlign w:val="center"/>
            <w:hideMark/>
          </w:tcPr>
          <w:p w14:paraId="1C83051E"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69680FA9" w14:textId="3CA2D26C" w:rsidR="001548A3" w:rsidRPr="00E86CD3" w:rsidRDefault="0037229E" w:rsidP="001547EB">
            <w:pPr>
              <w:spacing w:after="0" w:line="240" w:lineRule="auto"/>
              <w:jc w:val="both"/>
              <w:rPr>
                <w:rFonts w:ascii="Arial" w:eastAsia="Times New Roman" w:hAnsi="Arial" w:cs="Arial"/>
                <w:color w:val="000000"/>
                <w:sz w:val="20"/>
                <w:szCs w:val="20"/>
                <w:lang w:eastAsia="it-IT"/>
              </w:rPr>
            </w:pPr>
            <w:r w:rsidRPr="00E86CD3">
              <w:rPr>
                <w:rFonts w:ascii="Arial" w:eastAsia="Times New Roman" w:hAnsi="Arial" w:cs="Arial"/>
                <w:color w:val="000000"/>
                <w:sz w:val="20"/>
                <w:szCs w:val="20"/>
                <w:lang w:eastAsia="it-IT"/>
              </w:rPr>
              <w:t>S</w:t>
            </w:r>
            <w:r w:rsidR="00E86CD3" w:rsidRPr="00E86CD3">
              <w:rPr>
                <w:rFonts w:ascii="Arial" w:eastAsia="Times New Roman" w:hAnsi="Arial" w:cs="Arial"/>
                <w:color w:val="000000"/>
                <w:sz w:val="20"/>
                <w:szCs w:val="20"/>
                <w:lang w:eastAsia="it-IT"/>
              </w:rPr>
              <w:t>ì</w:t>
            </w:r>
            <w:r w:rsidRPr="00E86CD3">
              <w:rPr>
                <w:rFonts w:ascii="Arial" w:eastAsia="Times New Roman" w:hAnsi="Arial" w:cs="Arial"/>
                <w:color w:val="000000"/>
                <w:sz w:val="20"/>
                <w:szCs w:val="20"/>
                <w:lang w:eastAsia="it-IT"/>
              </w:rPr>
              <w:t>, bi</w:t>
            </w:r>
            <w:r w:rsidR="001548A3" w:rsidRPr="00E86CD3">
              <w:rPr>
                <w:rFonts w:ascii="Arial" w:eastAsia="Times New Roman" w:hAnsi="Arial" w:cs="Arial"/>
                <w:color w:val="000000"/>
                <w:sz w:val="20"/>
                <w:szCs w:val="20"/>
                <w:lang w:eastAsia="it-IT"/>
              </w:rPr>
              <w:t>sogna avere compiuto i 18 anni</w:t>
            </w:r>
          </w:p>
        </w:tc>
      </w:tr>
      <w:tr w:rsidR="001548A3" w:rsidRPr="001548A3" w14:paraId="62A4A896" w14:textId="77777777" w:rsidTr="71C85A63">
        <w:trPr>
          <w:trHeight w:val="315"/>
        </w:trPr>
        <w:tc>
          <w:tcPr>
            <w:tcW w:w="960" w:type="dxa"/>
            <w:tcBorders>
              <w:top w:val="nil"/>
              <w:left w:val="nil"/>
              <w:bottom w:val="nil"/>
              <w:right w:val="nil"/>
            </w:tcBorders>
            <w:noWrap/>
            <w:vAlign w:val="center"/>
            <w:hideMark/>
          </w:tcPr>
          <w:p w14:paraId="6CB8E951"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0CDBADBB" w14:textId="40E187F3" w:rsidR="001548A3" w:rsidRPr="001548A3" w:rsidRDefault="0037229E" w:rsidP="001547EB">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S</w:t>
            </w:r>
            <w:r w:rsidR="00E86CD3">
              <w:rPr>
                <w:rFonts w:ascii="Arial" w:eastAsia="Times New Roman" w:hAnsi="Arial" w:cs="Arial"/>
                <w:sz w:val="20"/>
                <w:szCs w:val="20"/>
                <w:lang w:eastAsia="it-IT"/>
              </w:rPr>
              <w:t>ì</w:t>
            </w:r>
            <w:r>
              <w:rPr>
                <w:rFonts w:ascii="Arial" w:eastAsia="Times New Roman" w:hAnsi="Arial" w:cs="Arial"/>
                <w:sz w:val="20"/>
                <w:szCs w:val="20"/>
                <w:lang w:eastAsia="it-IT"/>
              </w:rPr>
              <w:t xml:space="preserve">, </w:t>
            </w:r>
            <w:r w:rsidR="001548A3" w:rsidRPr="001548A3">
              <w:rPr>
                <w:rFonts w:ascii="Arial" w:eastAsia="Times New Roman" w:hAnsi="Arial" w:cs="Arial"/>
                <w:sz w:val="20"/>
                <w:szCs w:val="20"/>
                <w:lang w:eastAsia="it-IT"/>
              </w:rPr>
              <w:t xml:space="preserve">ma bisogna </w:t>
            </w:r>
            <w:r w:rsidR="00961DA2">
              <w:rPr>
                <w:rFonts w:ascii="Arial" w:eastAsia="Times New Roman" w:hAnsi="Arial" w:cs="Arial"/>
                <w:sz w:val="20"/>
                <w:szCs w:val="20"/>
                <w:lang w:eastAsia="it-IT"/>
              </w:rPr>
              <w:t>dimostrare di essere pensionati</w:t>
            </w:r>
          </w:p>
        </w:tc>
      </w:tr>
    </w:tbl>
    <w:p w14:paraId="01A1C2BA" w14:textId="77777777" w:rsidR="004E464C" w:rsidRPr="001548A3" w:rsidRDefault="004E464C"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3E8DDBAC" w14:textId="77777777" w:rsidTr="006D0094">
        <w:trPr>
          <w:trHeight w:val="780"/>
        </w:trPr>
        <w:tc>
          <w:tcPr>
            <w:tcW w:w="960" w:type="dxa"/>
            <w:tcBorders>
              <w:top w:val="nil"/>
              <w:left w:val="nil"/>
              <w:bottom w:val="nil"/>
              <w:right w:val="nil"/>
            </w:tcBorders>
            <w:shd w:val="clear" w:color="auto" w:fill="D9E2F3" w:themeFill="accent1" w:themeFillTint="33"/>
            <w:noWrap/>
            <w:vAlign w:val="center"/>
            <w:hideMark/>
          </w:tcPr>
          <w:p w14:paraId="61E47189" w14:textId="07B128C6" w:rsidR="001548A3" w:rsidRPr="001548A3" w:rsidRDefault="00CE4E6F"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D04</w:t>
            </w:r>
            <w:r w:rsidR="00070FC4">
              <w:rPr>
                <w:rFonts w:ascii="Calibri" w:eastAsia="Times New Roman" w:hAnsi="Calibri" w:cs="Times New Roman"/>
                <w:b/>
                <w:bCs/>
                <w:color w:val="000000"/>
                <w:lang w:eastAsia="it-IT"/>
              </w:rPr>
              <w:t>6</w:t>
            </w:r>
          </w:p>
        </w:tc>
        <w:tc>
          <w:tcPr>
            <w:tcW w:w="8821" w:type="dxa"/>
            <w:tcBorders>
              <w:top w:val="nil"/>
              <w:left w:val="nil"/>
              <w:bottom w:val="nil"/>
              <w:right w:val="nil"/>
            </w:tcBorders>
            <w:shd w:val="clear" w:color="auto" w:fill="D9E2F3" w:themeFill="accent1" w:themeFillTint="33"/>
            <w:vAlign w:val="center"/>
            <w:hideMark/>
          </w:tcPr>
          <w:p w14:paraId="13E475F4" w14:textId="55551DA7"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Quando è vietata la raccolta di tartufo nelle “Oasi” e nelle “Zone di Rifugio” di collina in Emilia-Rom</w:t>
            </w:r>
            <w:r w:rsidR="0037229E">
              <w:rPr>
                <w:rFonts w:ascii="Arial" w:eastAsia="Times New Roman" w:hAnsi="Arial" w:cs="Arial"/>
                <w:b/>
                <w:bCs/>
                <w:sz w:val="20"/>
                <w:szCs w:val="20"/>
                <w:lang w:eastAsia="it-IT"/>
              </w:rPr>
              <w:t>a</w:t>
            </w:r>
            <w:r w:rsidRPr="001548A3">
              <w:rPr>
                <w:rFonts w:ascii="Arial" w:eastAsia="Times New Roman" w:hAnsi="Arial" w:cs="Arial"/>
                <w:b/>
                <w:bCs/>
                <w:sz w:val="20"/>
                <w:szCs w:val="20"/>
                <w:lang w:eastAsia="it-IT"/>
              </w:rPr>
              <w:t>gna?</w:t>
            </w:r>
          </w:p>
        </w:tc>
      </w:tr>
      <w:tr w:rsidR="001548A3" w:rsidRPr="001548A3" w14:paraId="1165D239" w14:textId="77777777" w:rsidTr="006D0094">
        <w:trPr>
          <w:trHeight w:val="315"/>
        </w:trPr>
        <w:tc>
          <w:tcPr>
            <w:tcW w:w="960" w:type="dxa"/>
            <w:tcBorders>
              <w:top w:val="nil"/>
              <w:left w:val="nil"/>
              <w:bottom w:val="nil"/>
              <w:right w:val="nil"/>
            </w:tcBorders>
            <w:noWrap/>
            <w:vAlign w:val="center"/>
            <w:hideMark/>
          </w:tcPr>
          <w:p w14:paraId="63311AA4"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bottom"/>
            <w:hideMark/>
          </w:tcPr>
          <w:p w14:paraId="6DD7F884"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Dal 1° febbraio al 30 giugno</w:t>
            </w:r>
          </w:p>
        </w:tc>
      </w:tr>
      <w:tr w:rsidR="001548A3" w:rsidRPr="001548A3" w14:paraId="6E16008E" w14:textId="77777777" w:rsidTr="71C85A63">
        <w:trPr>
          <w:trHeight w:val="315"/>
        </w:trPr>
        <w:tc>
          <w:tcPr>
            <w:tcW w:w="960" w:type="dxa"/>
            <w:tcBorders>
              <w:top w:val="nil"/>
              <w:left w:val="nil"/>
              <w:bottom w:val="nil"/>
              <w:right w:val="nil"/>
            </w:tcBorders>
            <w:noWrap/>
            <w:vAlign w:val="center"/>
            <w:hideMark/>
          </w:tcPr>
          <w:p w14:paraId="0A3E8856"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1C01047D"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Da Natale a Pasqua</w:t>
            </w:r>
          </w:p>
        </w:tc>
      </w:tr>
      <w:tr w:rsidR="001548A3" w:rsidRPr="001548A3" w14:paraId="5506D212" w14:textId="77777777" w:rsidTr="71C85A63">
        <w:trPr>
          <w:trHeight w:val="315"/>
        </w:trPr>
        <w:tc>
          <w:tcPr>
            <w:tcW w:w="960" w:type="dxa"/>
            <w:tcBorders>
              <w:top w:val="nil"/>
              <w:left w:val="nil"/>
              <w:bottom w:val="nil"/>
              <w:right w:val="nil"/>
            </w:tcBorders>
            <w:noWrap/>
            <w:vAlign w:val="center"/>
            <w:hideMark/>
          </w:tcPr>
          <w:p w14:paraId="5D203CEC"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38CE14F5"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Mai</w:t>
            </w:r>
          </w:p>
        </w:tc>
      </w:tr>
    </w:tbl>
    <w:p w14:paraId="05CC9DB8" w14:textId="77777777" w:rsidR="004E464C" w:rsidRPr="001548A3" w:rsidRDefault="004E464C"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69988C51" w14:textId="77777777" w:rsidTr="006D0094">
        <w:trPr>
          <w:trHeight w:val="558"/>
        </w:trPr>
        <w:tc>
          <w:tcPr>
            <w:tcW w:w="960" w:type="dxa"/>
            <w:tcBorders>
              <w:top w:val="nil"/>
              <w:left w:val="nil"/>
              <w:bottom w:val="nil"/>
              <w:right w:val="nil"/>
            </w:tcBorders>
            <w:shd w:val="clear" w:color="auto" w:fill="D9E2F3" w:themeFill="accent1" w:themeFillTint="33"/>
            <w:noWrap/>
            <w:vAlign w:val="center"/>
            <w:hideMark/>
          </w:tcPr>
          <w:p w14:paraId="01B5D8EE" w14:textId="723DDB4D" w:rsidR="001548A3" w:rsidRPr="001548A3" w:rsidRDefault="00CE4E6F"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D04</w:t>
            </w:r>
            <w:r w:rsidR="00070FC4">
              <w:rPr>
                <w:rFonts w:ascii="Calibri" w:eastAsia="Times New Roman" w:hAnsi="Calibri" w:cs="Times New Roman"/>
                <w:b/>
                <w:bCs/>
                <w:color w:val="000000"/>
                <w:lang w:eastAsia="it-IT"/>
              </w:rPr>
              <w:t>7</w:t>
            </w:r>
          </w:p>
        </w:tc>
        <w:tc>
          <w:tcPr>
            <w:tcW w:w="8821" w:type="dxa"/>
            <w:tcBorders>
              <w:top w:val="nil"/>
              <w:left w:val="nil"/>
              <w:bottom w:val="nil"/>
              <w:right w:val="nil"/>
            </w:tcBorders>
            <w:shd w:val="clear" w:color="auto" w:fill="D9E2F3" w:themeFill="accent1" w:themeFillTint="33"/>
            <w:vAlign w:val="center"/>
            <w:hideMark/>
          </w:tcPr>
          <w:p w14:paraId="384FD484" w14:textId="77777777"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Come sono punite le violazioni della Legge sulle norme per la raccolta del tartufo?</w:t>
            </w:r>
          </w:p>
        </w:tc>
      </w:tr>
      <w:tr w:rsidR="001548A3" w:rsidRPr="001548A3" w14:paraId="2F16880F" w14:textId="77777777" w:rsidTr="71C85A63">
        <w:trPr>
          <w:trHeight w:val="315"/>
        </w:trPr>
        <w:tc>
          <w:tcPr>
            <w:tcW w:w="960" w:type="dxa"/>
            <w:tcBorders>
              <w:top w:val="nil"/>
              <w:left w:val="nil"/>
              <w:bottom w:val="nil"/>
              <w:right w:val="nil"/>
            </w:tcBorders>
            <w:noWrap/>
            <w:vAlign w:val="center"/>
            <w:hideMark/>
          </w:tcPr>
          <w:p w14:paraId="1C4BF16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28786DBC"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Con sanzioni amministrative</w:t>
            </w:r>
          </w:p>
        </w:tc>
      </w:tr>
      <w:tr w:rsidR="001548A3" w:rsidRPr="001548A3" w14:paraId="43FA30D5" w14:textId="77777777" w:rsidTr="71C85A63">
        <w:trPr>
          <w:trHeight w:val="315"/>
        </w:trPr>
        <w:tc>
          <w:tcPr>
            <w:tcW w:w="960" w:type="dxa"/>
            <w:tcBorders>
              <w:top w:val="nil"/>
              <w:left w:val="nil"/>
              <w:bottom w:val="nil"/>
              <w:right w:val="nil"/>
            </w:tcBorders>
            <w:noWrap/>
            <w:vAlign w:val="center"/>
            <w:hideMark/>
          </w:tcPr>
          <w:p w14:paraId="0E6E7B3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3F79F008" w14:textId="77777777" w:rsidR="001548A3" w:rsidRPr="001548A3" w:rsidRDefault="001548A3" w:rsidP="00961DA2">
            <w:pPr>
              <w:spacing w:after="0" w:line="240" w:lineRule="auto"/>
              <w:rPr>
                <w:rFonts w:ascii="Arial" w:eastAsia="Times New Roman" w:hAnsi="Arial" w:cs="Arial"/>
                <w:sz w:val="20"/>
                <w:szCs w:val="20"/>
                <w:lang w:eastAsia="it-IT"/>
              </w:rPr>
            </w:pPr>
            <w:r w:rsidRPr="001548A3">
              <w:rPr>
                <w:rFonts w:ascii="Arial" w:eastAsia="Times New Roman" w:hAnsi="Arial" w:cs="Arial"/>
                <w:sz w:val="20"/>
                <w:szCs w:val="20"/>
                <w:lang w:eastAsia="it-IT"/>
              </w:rPr>
              <w:t>Con la confisca del prodotto</w:t>
            </w:r>
          </w:p>
        </w:tc>
      </w:tr>
      <w:tr w:rsidR="001548A3" w:rsidRPr="001548A3" w14:paraId="228CD33E" w14:textId="77777777" w:rsidTr="006D0094">
        <w:trPr>
          <w:trHeight w:val="315"/>
        </w:trPr>
        <w:tc>
          <w:tcPr>
            <w:tcW w:w="960" w:type="dxa"/>
            <w:tcBorders>
              <w:top w:val="nil"/>
              <w:left w:val="nil"/>
              <w:bottom w:val="nil"/>
              <w:right w:val="nil"/>
            </w:tcBorders>
            <w:noWrap/>
            <w:vAlign w:val="center"/>
            <w:hideMark/>
          </w:tcPr>
          <w:p w14:paraId="7030319E"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bottom"/>
            <w:hideMark/>
          </w:tcPr>
          <w:p w14:paraId="03EC7D3A"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Con sanzioni amministrative e confisca del prodotto</w:t>
            </w:r>
          </w:p>
        </w:tc>
      </w:tr>
    </w:tbl>
    <w:p w14:paraId="1AFF0062" w14:textId="77777777" w:rsidR="004E464C" w:rsidRPr="001548A3" w:rsidRDefault="004E464C"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788E6EBE" w14:textId="77777777" w:rsidTr="006D0094">
        <w:trPr>
          <w:trHeight w:val="497"/>
        </w:trPr>
        <w:tc>
          <w:tcPr>
            <w:tcW w:w="960" w:type="dxa"/>
            <w:tcBorders>
              <w:top w:val="nil"/>
              <w:left w:val="nil"/>
              <w:bottom w:val="nil"/>
              <w:right w:val="nil"/>
            </w:tcBorders>
            <w:shd w:val="clear" w:color="auto" w:fill="D9E2F3" w:themeFill="accent1" w:themeFillTint="33"/>
            <w:noWrap/>
            <w:vAlign w:val="center"/>
            <w:hideMark/>
          </w:tcPr>
          <w:p w14:paraId="0F90BBB5" w14:textId="585814ED" w:rsidR="001548A3" w:rsidRPr="001548A3" w:rsidRDefault="00CE4E6F"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D04</w:t>
            </w:r>
            <w:r w:rsidR="00070FC4">
              <w:rPr>
                <w:rFonts w:ascii="Calibri" w:eastAsia="Times New Roman" w:hAnsi="Calibri" w:cs="Times New Roman"/>
                <w:b/>
                <w:bCs/>
                <w:color w:val="000000"/>
                <w:lang w:eastAsia="it-IT"/>
              </w:rPr>
              <w:t>8</w:t>
            </w:r>
          </w:p>
        </w:tc>
        <w:tc>
          <w:tcPr>
            <w:tcW w:w="8821" w:type="dxa"/>
            <w:tcBorders>
              <w:top w:val="nil"/>
              <w:left w:val="nil"/>
              <w:bottom w:val="nil"/>
              <w:right w:val="nil"/>
            </w:tcBorders>
            <w:shd w:val="clear" w:color="auto" w:fill="D9E2F3" w:themeFill="accent1" w:themeFillTint="33"/>
            <w:vAlign w:val="center"/>
            <w:hideMark/>
          </w:tcPr>
          <w:p w14:paraId="3E7DBB7D" w14:textId="77777777"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Nelle proprietà private si può praticare la raccolta dei tartufi?</w:t>
            </w:r>
          </w:p>
        </w:tc>
      </w:tr>
      <w:tr w:rsidR="001548A3" w:rsidRPr="001548A3" w14:paraId="567CC687" w14:textId="77777777" w:rsidTr="71C85A63">
        <w:trPr>
          <w:trHeight w:val="315"/>
        </w:trPr>
        <w:tc>
          <w:tcPr>
            <w:tcW w:w="960" w:type="dxa"/>
            <w:tcBorders>
              <w:top w:val="nil"/>
              <w:left w:val="nil"/>
              <w:bottom w:val="nil"/>
              <w:right w:val="nil"/>
            </w:tcBorders>
            <w:noWrap/>
            <w:vAlign w:val="center"/>
            <w:hideMark/>
          </w:tcPr>
          <w:p w14:paraId="0B3B620B"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002CEC95"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Si, senza alcuna restrizione</w:t>
            </w:r>
          </w:p>
        </w:tc>
      </w:tr>
      <w:tr w:rsidR="001548A3" w:rsidRPr="001548A3" w14:paraId="7EF744B4" w14:textId="77777777" w:rsidTr="00016E99">
        <w:trPr>
          <w:trHeight w:val="558"/>
        </w:trPr>
        <w:tc>
          <w:tcPr>
            <w:tcW w:w="960" w:type="dxa"/>
            <w:tcBorders>
              <w:top w:val="nil"/>
              <w:left w:val="nil"/>
              <w:bottom w:val="nil"/>
              <w:right w:val="nil"/>
            </w:tcBorders>
            <w:noWrap/>
            <w:vAlign w:val="center"/>
            <w:hideMark/>
          </w:tcPr>
          <w:p w14:paraId="0BD8FDF1"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hideMark/>
          </w:tcPr>
          <w:p w14:paraId="1E92C0B3" w14:textId="30104CCA"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S</w:t>
            </w:r>
            <w:r w:rsidR="006D0094">
              <w:rPr>
                <w:rFonts w:ascii="Arial" w:eastAsia="Times New Roman" w:hAnsi="Arial" w:cs="Arial"/>
                <w:sz w:val="20"/>
                <w:szCs w:val="20"/>
                <w:lang w:eastAsia="it-IT"/>
              </w:rPr>
              <w:t>ì</w:t>
            </w:r>
            <w:r w:rsidRPr="001548A3">
              <w:rPr>
                <w:rFonts w:ascii="Arial" w:eastAsia="Times New Roman" w:hAnsi="Arial" w:cs="Arial"/>
                <w:sz w:val="20"/>
                <w:szCs w:val="20"/>
                <w:lang w:eastAsia="it-IT"/>
              </w:rPr>
              <w:t>, ma solo nei boschi e nei terreni non coltivati qualora rientrino in aree dove la raccolta dei tartufi è consentita e se non sono riconosciute come tartufaie coltivate o controllate</w:t>
            </w:r>
          </w:p>
        </w:tc>
      </w:tr>
      <w:tr w:rsidR="001548A3" w:rsidRPr="001548A3" w14:paraId="59479F11" w14:textId="77777777" w:rsidTr="71C85A63">
        <w:trPr>
          <w:trHeight w:val="315"/>
        </w:trPr>
        <w:tc>
          <w:tcPr>
            <w:tcW w:w="960" w:type="dxa"/>
            <w:tcBorders>
              <w:top w:val="nil"/>
              <w:left w:val="nil"/>
              <w:bottom w:val="nil"/>
              <w:right w:val="nil"/>
            </w:tcBorders>
            <w:noWrap/>
            <w:vAlign w:val="center"/>
            <w:hideMark/>
          </w:tcPr>
          <w:p w14:paraId="6F1397A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hideMark/>
          </w:tcPr>
          <w:p w14:paraId="5DAD37EE" w14:textId="77777777" w:rsidR="001548A3" w:rsidRPr="001548A3" w:rsidRDefault="001548A3" w:rsidP="001547EB">
            <w:pPr>
              <w:spacing w:after="0" w:line="240" w:lineRule="auto"/>
              <w:jc w:val="both"/>
              <w:rPr>
                <w:rFonts w:ascii="Arial" w:eastAsia="Times New Roman" w:hAnsi="Arial" w:cs="Arial"/>
                <w:sz w:val="20"/>
                <w:szCs w:val="20"/>
                <w:lang w:eastAsia="it-IT"/>
              </w:rPr>
            </w:pPr>
            <w:proofErr w:type="gramStart"/>
            <w:r w:rsidRPr="001548A3">
              <w:rPr>
                <w:rFonts w:ascii="Arial" w:eastAsia="Times New Roman" w:hAnsi="Arial" w:cs="Arial"/>
                <w:sz w:val="20"/>
                <w:szCs w:val="20"/>
                <w:lang w:eastAsia="it-IT"/>
              </w:rPr>
              <w:t>No</w:t>
            </w:r>
            <w:proofErr w:type="gramEnd"/>
          </w:p>
        </w:tc>
      </w:tr>
    </w:tbl>
    <w:p w14:paraId="0133AC8C" w14:textId="77777777" w:rsidR="004E464C" w:rsidRPr="001548A3" w:rsidRDefault="004E464C"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6EE2B613" w14:textId="77777777" w:rsidTr="006D0094">
        <w:trPr>
          <w:trHeight w:val="522"/>
        </w:trPr>
        <w:tc>
          <w:tcPr>
            <w:tcW w:w="960" w:type="dxa"/>
            <w:tcBorders>
              <w:top w:val="nil"/>
              <w:left w:val="nil"/>
              <w:bottom w:val="nil"/>
              <w:right w:val="nil"/>
            </w:tcBorders>
            <w:shd w:val="clear" w:color="auto" w:fill="D9E2F3" w:themeFill="accent1" w:themeFillTint="33"/>
            <w:noWrap/>
            <w:vAlign w:val="center"/>
            <w:hideMark/>
          </w:tcPr>
          <w:p w14:paraId="2BAE47D0" w14:textId="37FB2A2C" w:rsidR="001548A3" w:rsidRPr="001548A3" w:rsidRDefault="00E219A6"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w:t>
            </w:r>
            <w:r w:rsidR="00070FC4">
              <w:rPr>
                <w:rFonts w:ascii="Calibri" w:eastAsia="Times New Roman" w:hAnsi="Calibri" w:cs="Times New Roman"/>
                <w:b/>
                <w:bCs/>
                <w:color w:val="000000"/>
                <w:lang w:eastAsia="it-IT"/>
              </w:rPr>
              <w:t>49</w:t>
            </w:r>
          </w:p>
        </w:tc>
        <w:tc>
          <w:tcPr>
            <w:tcW w:w="8821" w:type="dxa"/>
            <w:tcBorders>
              <w:top w:val="nil"/>
              <w:left w:val="nil"/>
              <w:bottom w:val="nil"/>
              <w:right w:val="nil"/>
            </w:tcBorders>
            <w:shd w:val="clear" w:color="auto" w:fill="D9E2F3" w:themeFill="accent1" w:themeFillTint="33"/>
            <w:vAlign w:val="center"/>
            <w:hideMark/>
          </w:tcPr>
          <w:p w14:paraId="5805BAF9" w14:textId="77777777"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Da cosa sono riconoscibili le tartufaie controllate e coltivate?</w:t>
            </w:r>
          </w:p>
        </w:tc>
      </w:tr>
      <w:tr w:rsidR="001548A3" w:rsidRPr="001548A3" w14:paraId="549F2820" w14:textId="77777777" w:rsidTr="71C85A63">
        <w:trPr>
          <w:trHeight w:val="315"/>
        </w:trPr>
        <w:tc>
          <w:tcPr>
            <w:tcW w:w="960" w:type="dxa"/>
            <w:tcBorders>
              <w:top w:val="nil"/>
              <w:left w:val="nil"/>
              <w:bottom w:val="nil"/>
              <w:right w:val="nil"/>
            </w:tcBorders>
            <w:noWrap/>
            <w:vAlign w:val="center"/>
            <w:hideMark/>
          </w:tcPr>
          <w:p w14:paraId="0A6FEC0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02BE2BB3"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Dalla presenza di tabelle riportanti la scritta "proprietà privata"</w:t>
            </w:r>
          </w:p>
        </w:tc>
      </w:tr>
      <w:tr w:rsidR="001548A3" w:rsidRPr="001548A3" w14:paraId="3ECA2E97" w14:textId="77777777" w:rsidTr="71C85A63">
        <w:trPr>
          <w:trHeight w:val="315"/>
        </w:trPr>
        <w:tc>
          <w:tcPr>
            <w:tcW w:w="960" w:type="dxa"/>
            <w:tcBorders>
              <w:top w:val="nil"/>
              <w:left w:val="nil"/>
              <w:bottom w:val="nil"/>
              <w:right w:val="nil"/>
            </w:tcBorders>
            <w:noWrap/>
            <w:vAlign w:val="center"/>
            <w:hideMark/>
          </w:tcPr>
          <w:p w14:paraId="78D3330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5958CD55" w14:textId="77777777" w:rsidR="001548A3" w:rsidRPr="001548A3" w:rsidRDefault="001548A3" w:rsidP="00961DA2">
            <w:pPr>
              <w:spacing w:after="0" w:line="240" w:lineRule="auto"/>
              <w:rPr>
                <w:rFonts w:ascii="Arial" w:eastAsia="Times New Roman" w:hAnsi="Arial" w:cs="Arial"/>
                <w:sz w:val="20"/>
                <w:szCs w:val="20"/>
                <w:lang w:eastAsia="it-IT"/>
              </w:rPr>
            </w:pPr>
            <w:r w:rsidRPr="001548A3">
              <w:rPr>
                <w:rFonts w:ascii="Arial" w:eastAsia="Times New Roman" w:hAnsi="Arial" w:cs="Arial"/>
                <w:sz w:val="20"/>
                <w:szCs w:val="20"/>
                <w:lang w:eastAsia="it-IT"/>
              </w:rPr>
              <w:t>Dalla presenza di un recinto lungo il loro confine</w:t>
            </w:r>
          </w:p>
        </w:tc>
      </w:tr>
      <w:tr w:rsidR="001548A3" w:rsidRPr="001548A3" w14:paraId="4FE05DCF" w14:textId="77777777" w:rsidTr="00016E99">
        <w:trPr>
          <w:trHeight w:val="395"/>
        </w:trPr>
        <w:tc>
          <w:tcPr>
            <w:tcW w:w="960" w:type="dxa"/>
            <w:tcBorders>
              <w:top w:val="nil"/>
              <w:left w:val="nil"/>
              <w:bottom w:val="nil"/>
              <w:right w:val="nil"/>
            </w:tcBorders>
            <w:noWrap/>
            <w:vAlign w:val="center"/>
            <w:hideMark/>
          </w:tcPr>
          <w:p w14:paraId="6D6A223B"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lastRenderedPageBreak/>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hideMark/>
          </w:tcPr>
          <w:p w14:paraId="1BB0274C"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Dalla presenza di tabelle, lungo il confine delle stesse, aventi la scritta "Raccolta di tartufi riservata"</w:t>
            </w:r>
          </w:p>
        </w:tc>
      </w:tr>
    </w:tbl>
    <w:p w14:paraId="0F09D2B8" w14:textId="77777777" w:rsidR="00FD4F42" w:rsidRPr="001548A3" w:rsidRDefault="00FD4F42"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5D9DA120" w14:textId="77777777" w:rsidTr="006D0094">
        <w:trPr>
          <w:trHeight w:val="510"/>
        </w:trPr>
        <w:tc>
          <w:tcPr>
            <w:tcW w:w="960" w:type="dxa"/>
            <w:tcBorders>
              <w:top w:val="nil"/>
              <w:left w:val="nil"/>
              <w:bottom w:val="nil"/>
              <w:right w:val="nil"/>
            </w:tcBorders>
            <w:shd w:val="clear" w:color="auto" w:fill="D9E2F3" w:themeFill="accent1" w:themeFillTint="33"/>
            <w:noWrap/>
            <w:vAlign w:val="center"/>
            <w:hideMark/>
          </w:tcPr>
          <w:p w14:paraId="6D7BA7D0" w14:textId="0D3E0B8F" w:rsidR="001548A3" w:rsidRPr="001548A3" w:rsidRDefault="006327E6"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D05</w:t>
            </w:r>
            <w:r w:rsidR="00070FC4">
              <w:rPr>
                <w:rFonts w:ascii="Calibri" w:eastAsia="Times New Roman" w:hAnsi="Calibri" w:cs="Times New Roman"/>
                <w:b/>
                <w:bCs/>
                <w:color w:val="000000"/>
                <w:lang w:eastAsia="it-IT"/>
              </w:rPr>
              <w:t>0</w:t>
            </w:r>
          </w:p>
        </w:tc>
        <w:tc>
          <w:tcPr>
            <w:tcW w:w="8821" w:type="dxa"/>
            <w:tcBorders>
              <w:top w:val="nil"/>
              <w:left w:val="nil"/>
              <w:bottom w:val="nil"/>
              <w:right w:val="nil"/>
            </w:tcBorders>
            <w:shd w:val="clear" w:color="auto" w:fill="D9E2F3" w:themeFill="accent1" w:themeFillTint="33"/>
            <w:vAlign w:val="center"/>
            <w:hideMark/>
          </w:tcPr>
          <w:p w14:paraId="3BE1B9B1" w14:textId="77777777" w:rsidR="001548A3" w:rsidRPr="001548A3" w:rsidRDefault="001548A3" w:rsidP="001547EB">
            <w:pPr>
              <w:spacing w:after="0" w:line="240" w:lineRule="auto"/>
              <w:jc w:val="both"/>
              <w:rPr>
                <w:rFonts w:ascii="Arial" w:eastAsia="Times New Roman" w:hAnsi="Arial" w:cs="Arial"/>
                <w:b/>
                <w:bCs/>
                <w:sz w:val="20"/>
                <w:szCs w:val="20"/>
                <w:lang w:eastAsia="it-IT"/>
              </w:rPr>
            </w:pPr>
            <w:proofErr w:type="gramStart"/>
            <w:r w:rsidRPr="001548A3">
              <w:rPr>
                <w:rFonts w:ascii="Arial" w:eastAsia="Times New Roman" w:hAnsi="Arial" w:cs="Arial"/>
                <w:b/>
                <w:bCs/>
                <w:sz w:val="20"/>
                <w:szCs w:val="20"/>
                <w:lang w:eastAsia="it-IT"/>
              </w:rPr>
              <w:t>E'</w:t>
            </w:r>
            <w:proofErr w:type="gramEnd"/>
            <w:r w:rsidRPr="001548A3">
              <w:rPr>
                <w:rFonts w:ascii="Arial" w:eastAsia="Times New Roman" w:hAnsi="Arial" w:cs="Arial"/>
                <w:b/>
                <w:bCs/>
                <w:sz w:val="20"/>
                <w:szCs w:val="20"/>
                <w:lang w:eastAsia="it-IT"/>
              </w:rPr>
              <w:t xml:space="preserve"> permesso dalla Legge il commercio di tartufi freschi fuori dal periodo di raccolta?</w:t>
            </w:r>
          </w:p>
        </w:tc>
      </w:tr>
      <w:tr w:rsidR="001548A3" w:rsidRPr="001548A3" w14:paraId="732365BF" w14:textId="77777777" w:rsidTr="71C85A63">
        <w:trPr>
          <w:trHeight w:val="315"/>
        </w:trPr>
        <w:tc>
          <w:tcPr>
            <w:tcW w:w="960" w:type="dxa"/>
            <w:tcBorders>
              <w:top w:val="nil"/>
              <w:left w:val="nil"/>
              <w:bottom w:val="nil"/>
              <w:right w:val="nil"/>
            </w:tcBorders>
            <w:noWrap/>
            <w:vAlign w:val="center"/>
            <w:hideMark/>
          </w:tcPr>
          <w:p w14:paraId="033B4310"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138868A6" w14:textId="576FA054" w:rsidR="001548A3" w:rsidRPr="001548A3" w:rsidRDefault="001548A3" w:rsidP="001547EB">
            <w:pPr>
              <w:spacing w:after="0" w:line="240" w:lineRule="auto"/>
              <w:jc w:val="both"/>
              <w:rPr>
                <w:rFonts w:ascii="Arial" w:eastAsia="Times New Roman" w:hAnsi="Arial" w:cs="Arial"/>
                <w:sz w:val="20"/>
                <w:szCs w:val="20"/>
                <w:lang w:eastAsia="it-IT"/>
              </w:rPr>
            </w:pPr>
            <w:proofErr w:type="gramStart"/>
            <w:r w:rsidRPr="001548A3">
              <w:rPr>
                <w:rFonts w:ascii="Arial" w:eastAsia="Times New Roman" w:hAnsi="Arial" w:cs="Arial"/>
                <w:sz w:val="20"/>
                <w:szCs w:val="20"/>
                <w:lang w:eastAsia="it-IT"/>
              </w:rPr>
              <w:t>S</w:t>
            </w:r>
            <w:r w:rsidR="006D0094">
              <w:rPr>
                <w:rFonts w:ascii="Arial" w:eastAsia="Times New Roman" w:hAnsi="Arial" w:cs="Arial"/>
                <w:sz w:val="20"/>
                <w:szCs w:val="20"/>
                <w:lang w:eastAsia="it-IT"/>
              </w:rPr>
              <w:t>ì</w:t>
            </w:r>
            <w:proofErr w:type="gramEnd"/>
          </w:p>
        </w:tc>
      </w:tr>
      <w:tr w:rsidR="001548A3" w:rsidRPr="001548A3" w14:paraId="3086ADA7" w14:textId="77777777" w:rsidTr="00184156">
        <w:trPr>
          <w:trHeight w:val="315"/>
        </w:trPr>
        <w:tc>
          <w:tcPr>
            <w:tcW w:w="960" w:type="dxa"/>
            <w:tcBorders>
              <w:top w:val="nil"/>
              <w:left w:val="nil"/>
              <w:bottom w:val="nil"/>
              <w:right w:val="nil"/>
            </w:tcBorders>
            <w:noWrap/>
            <w:vAlign w:val="center"/>
            <w:hideMark/>
          </w:tcPr>
          <w:p w14:paraId="30033F2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0799C0D0" w14:textId="1748DB7A" w:rsidR="001548A3" w:rsidRPr="001548A3" w:rsidRDefault="001548A3" w:rsidP="00184156">
            <w:pPr>
              <w:spacing w:after="0" w:line="240" w:lineRule="auto"/>
              <w:rPr>
                <w:rFonts w:ascii="Arial" w:eastAsia="Times New Roman" w:hAnsi="Arial" w:cs="Arial"/>
                <w:sz w:val="20"/>
                <w:szCs w:val="20"/>
                <w:lang w:eastAsia="it-IT"/>
              </w:rPr>
            </w:pPr>
            <w:r w:rsidRPr="001548A3">
              <w:rPr>
                <w:rFonts w:ascii="Arial" w:eastAsia="Times New Roman" w:hAnsi="Arial" w:cs="Arial"/>
                <w:sz w:val="20"/>
                <w:szCs w:val="20"/>
                <w:lang w:eastAsia="it-IT"/>
              </w:rPr>
              <w:t>S</w:t>
            </w:r>
            <w:r w:rsidR="0084223D">
              <w:rPr>
                <w:rFonts w:ascii="Arial" w:eastAsia="Times New Roman" w:hAnsi="Arial" w:cs="Arial"/>
                <w:sz w:val="20"/>
                <w:szCs w:val="20"/>
                <w:lang w:eastAsia="it-IT"/>
              </w:rPr>
              <w:t>ì</w:t>
            </w:r>
            <w:r w:rsidRPr="001548A3">
              <w:rPr>
                <w:rFonts w:ascii="Arial" w:eastAsia="Times New Roman" w:hAnsi="Arial" w:cs="Arial"/>
                <w:sz w:val="20"/>
                <w:szCs w:val="20"/>
                <w:lang w:eastAsia="it-IT"/>
              </w:rPr>
              <w:t>, ma solo per i tartufi aventi il peridio nero</w:t>
            </w:r>
          </w:p>
        </w:tc>
      </w:tr>
      <w:tr w:rsidR="001548A3" w:rsidRPr="001548A3" w14:paraId="056D3E57" w14:textId="77777777" w:rsidTr="00016E99">
        <w:trPr>
          <w:trHeight w:val="315"/>
        </w:trPr>
        <w:tc>
          <w:tcPr>
            <w:tcW w:w="960" w:type="dxa"/>
            <w:tcBorders>
              <w:top w:val="nil"/>
              <w:left w:val="nil"/>
              <w:bottom w:val="nil"/>
              <w:right w:val="nil"/>
            </w:tcBorders>
            <w:noWrap/>
            <w:vAlign w:val="center"/>
            <w:hideMark/>
          </w:tcPr>
          <w:p w14:paraId="39C09B16"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hideMark/>
          </w:tcPr>
          <w:p w14:paraId="2D0A7668" w14:textId="77777777" w:rsidR="001548A3" w:rsidRPr="001548A3" w:rsidRDefault="001548A3" w:rsidP="001547EB">
            <w:pPr>
              <w:spacing w:after="0" w:line="240" w:lineRule="auto"/>
              <w:jc w:val="both"/>
              <w:rPr>
                <w:rFonts w:ascii="Arial" w:eastAsia="Times New Roman" w:hAnsi="Arial" w:cs="Arial"/>
                <w:sz w:val="20"/>
                <w:szCs w:val="20"/>
                <w:lang w:eastAsia="it-IT"/>
              </w:rPr>
            </w:pPr>
            <w:proofErr w:type="gramStart"/>
            <w:r w:rsidRPr="001548A3">
              <w:rPr>
                <w:rFonts w:ascii="Arial" w:eastAsia="Times New Roman" w:hAnsi="Arial" w:cs="Arial"/>
                <w:sz w:val="20"/>
                <w:szCs w:val="20"/>
                <w:lang w:eastAsia="it-IT"/>
              </w:rPr>
              <w:t>No</w:t>
            </w:r>
            <w:proofErr w:type="gramEnd"/>
          </w:p>
        </w:tc>
      </w:tr>
    </w:tbl>
    <w:p w14:paraId="6F5A1462" w14:textId="77777777" w:rsidR="00FD4F42" w:rsidRPr="001548A3" w:rsidRDefault="00FD4F42"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23310E58" w14:textId="77777777" w:rsidTr="0084223D">
        <w:trPr>
          <w:trHeight w:val="558"/>
        </w:trPr>
        <w:tc>
          <w:tcPr>
            <w:tcW w:w="960" w:type="dxa"/>
            <w:tcBorders>
              <w:top w:val="nil"/>
              <w:left w:val="nil"/>
              <w:bottom w:val="nil"/>
              <w:right w:val="nil"/>
            </w:tcBorders>
            <w:shd w:val="clear" w:color="auto" w:fill="D9E2F3" w:themeFill="accent1" w:themeFillTint="33"/>
            <w:noWrap/>
            <w:vAlign w:val="center"/>
            <w:hideMark/>
          </w:tcPr>
          <w:p w14:paraId="4AFD38D1" w14:textId="7178192C" w:rsidR="001548A3" w:rsidRPr="001548A3" w:rsidRDefault="006327E6"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D05</w:t>
            </w:r>
            <w:r w:rsidR="00070FC4">
              <w:rPr>
                <w:rFonts w:ascii="Calibri" w:eastAsia="Times New Roman" w:hAnsi="Calibri" w:cs="Times New Roman"/>
                <w:b/>
                <w:bCs/>
                <w:color w:val="000000"/>
                <w:lang w:eastAsia="it-IT"/>
              </w:rPr>
              <w:t>1</w:t>
            </w:r>
          </w:p>
        </w:tc>
        <w:tc>
          <w:tcPr>
            <w:tcW w:w="8821" w:type="dxa"/>
            <w:tcBorders>
              <w:top w:val="nil"/>
              <w:left w:val="nil"/>
              <w:bottom w:val="nil"/>
              <w:right w:val="nil"/>
            </w:tcBorders>
            <w:shd w:val="clear" w:color="auto" w:fill="D9E2F3" w:themeFill="accent1" w:themeFillTint="33"/>
            <w:vAlign w:val="center"/>
            <w:hideMark/>
          </w:tcPr>
          <w:p w14:paraId="6F798004" w14:textId="08322786"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Per quale dei seguenti tartufi non è ammessa la commercializzazione in Emilia</w:t>
            </w:r>
            <w:r w:rsidR="0084223D">
              <w:rPr>
                <w:rFonts w:ascii="Arial" w:eastAsia="Times New Roman" w:hAnsi="Arial" w:cs="Arial"/>
                <w:b/>
                <w:bCs/>
                <w:sz w:val="20"/>
                <w:szCs w:val="20"/>
                <w:lang w:eastAsia="it-IT"/>
              </w:rPr>
              <w:t>-</w:t>
            </w:r>
            <w:r w:rsidRPr="001548A3">
              <w:rPr>
                <w:rFonts w:ascii="Arial" w:eastAsia="Times New Roman" w:hAnsi="Arial" w:cs="Arial"/>
                <w:b/>
                <w:bCs/>
                <w:sz w:val="20"/>
                <w:szCs w:val="20"/>
                <w:lang w:eastAsia="it-IT"/>
              </w:rPr>
              <w:t>Romagna?</w:t>
            </w:r>
          </w:p>
        </w:tc>
      </w:tr>
      <w:tr w:rsidR="001548A3" w:rsidRPr="001548A3" w14:paraId="75A2AD43" w14:textId="77777777" w:rsidTr="71C85A63">
        <w:trPr>
          <w:trHeight w:val="315"/>
        </w:trPr>
        <w:tc>
          <w:tcPr>
            <w:tcW w:w="960" w:type="dxa"/>
            <w:tcBorders>
              <w:top w:val="nil"/>
              <w:left w:val="nil"/>
              <w:bottom w:val="nil"/>
              <w:right w:val="nil"/>
            </w:tcBorders>
            <w:noWrap/>
            <w:vAlign w:val="center"/>
            <w:hideMark/>
          </w:tcPr>
          <w:p w14:paraId="2C00073C"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1822444B"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Il Tartufo Nero ordinario (</w:t>
            </w:r>
            <w:proofErr w:type="spellStart"/>
            <w:r w:rsidRPr="00961DA2">
              <w:rPr>
                <w:rFonts w:ascii="Arial" w:eastAsia="Times New Roman" w:hAnsi="Arial" w:cs="Arial"/>
                <w:i/>
                <w:sz w:val="20"/>
                <w:szCs w:val="20"/>
                <w:lang w:eastAsia="it-IT"/>
              </w:rPr>
              <w:t>Tuber</w:t>
            </w:r>
            <w:proofErr w:type="spellEnd"/>
            <w:r w:rsidRPr="00961DA2">
              <w:rPr>
                <w:rFonts w:ascii="Arial" w:eastAsia="Times New Roman" w:hAnsi="Arial" w:cs="Arial"/>
                <w:i/>
                <w:sz w:val="20"/>
                <w:szCs w:val="20"/>
                <w:lang w:eastAsia="it-IT"/>
              </w:rPr>
              <w:t xml:space="preserve"> </w:t>
            </w:r>
            <w:proofErr w:type="spellStart"/>
            <w:r w:rsidRPr="00961DA2">
              <w:rPr>
                <w:rFonts w:ascii="Arial" w:eastAsia="Times New Roman" w:hAnsi="Arial" w:cs="Arial"/>
                <w:i/>
                <w:sz w:val="20"/>
                <w:szCs w:val="20"/>
                <w:lang w:eastAsia="it-IT"/>
              </w:rPr>
              <w:t>mesentericum</w:t>
            </w:r>
            <w:proofErr w:type="spellEnd"/>
            <w:r w:rsidRPr="001548A3">
              <w:rPr>
                <w:rFonts w:ascii="Arial" w:eastAsia="Times New Roman" w:hAnsi="Arial" w:cs="Arial"/>
                <w:sz w:val="20"/>
                <w:szCs w:val="20"/>
                <w:lang w:eastAsia="it-IT"/>
              </w:rPr>
              <w:t>)</w:t>
            </w:r>
          </w:p>
        </w:tc>
      </w:tr>
      <w:tr w:rsidR="001548A3" w:rsidRPr="001548A3" w14:paraId="1B81B268" w14:textId="77777777" w:rsidTr="00184156">
        <w:trPr>
          <w:trHeight w:val="315"/>
        </w:trPr>
        <w:tc>
          <w:tcPr>
            <w:tcW w:w="960" w:type="dxa"/>
            <w:tcBorders>
              <w:top w:val="nil"/>
              <w:left w:val="nil"/>
              <w:bottom w:val="nil"/>
              <w:right w:val="nil"/>
            </w:tcBorders>
            <w:noWrap/>
            <w:vAlign w:val="center"/>
            <w:hideMark/>
          </w:tcPr>
          <w:p w14:paraId="7CDDD02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64869EA9" w14:textId="77777777" w:rsidR="001548A3" w:rsidRPr="001548A3" w:rsidRDefault="001548A3" w:rsidP="00184156">
            <w:pPr>
              <w:spacing w:after="0" w:line="240" w:lineRule="auto"/>
              <w:rPr>
                <w:rFonts w:ascii="Arial" w:eastAsia="Times New Roman" w:hAnsi="Arial" w:cs="Arial"/>
                <w:sz w:val="20"/>
                <w:szCs w:val="20"/>
                <w:lang w:eastAsia="it-IT"/>
              </w:rPr>
            </w:pPr>
            <w:r w:rsidRPr="001548A3">
              <w:rPr>
                <w:rFonts w:ascii="Arial" w:eastAsia="Times New Roman" w:hAnsi="Arial" w:cs="Arial"/>
                <w:sz w:val="20"/>
                <w:szCs w:val="20"/>
                <w:lang w:eastAsia="it-IT"/>
              </w:rPr>
              <w:t>Il falso Tartufo Bianco (</w:t>
            </w:r>
            <w:proofErr w:type="spellStart"/>
            <w:r w:rsidRPr="00961DA2">
              <w:rPr>
                <w:rFonts w:ascii="Arial" w:eastAsia="Times New Roman" w:hAnsi="Arial" w:cs="Arial"/>
                <w:i/>
                <w:sz w:val="20"/>
                <w:szCs w:val="20"/>
                <w:lang w:eastAsia="it-IT"/>
              </w:rPr>
              <w:t>Choiromyces</w:t>
            </w:r>
            <w:proofErr w:type="spellEnd"/>
            <w:r w:rsidRPr="00961DA2">
              <w:rPr>
                <w:rFonts w:ascii="Arial" w:eastAsia="Times New Roman" w:hAnsi="Arial" w:cs="Arial"/>
                <w:i/>
                <w:sz w:val="20"/>
                <w:szCs w:val="20"/>
                <w:lang w:eastAsia="it-IT"/>
              </w:rPr>
              <w:t xml:space="preserve"> </w:t>
            </w:r>
            <w:proofErr w:type="spellStart"/>
            <w:r w:rsidRPr="00961DA2">
              <w:rPr>
                <w:rFonts w:ascii="Arial" w:eastAsia="Times New Roman" w:hAnsi="Arial" w:cs="Arial"/>
                <w:i/>
                <w:sz w:val="20"/>
                <w:szCs w:val="20"/>
                <w:lang w:eastAsia="it-IT"/>
              </w:rPr>
              <w:t>meandriformis</w:t>
            </w:r>
            <w:proofErr w:type="spellEnd"/>
            <w:r w:rsidRPr="001548A3">
              <w:rPr>
                <w:rFonts w:ascii="Arial" w:eastAsia="Times New Roman" w:hAnsi="Arial" w:cs="Arial"/>
                <w:sz w:val="20"/>
                <w:szCs w:val="20"/>
                <w:lang w:eastAsia="it-IT"/>
              </w:rPr>
              <w:t>)</w:t>
            </w:r>
          </w:p>
        </w:tc>
      </w:tr>
      <w:tr w:rsidR="001548A3" w:rsidRPr="001548A3" w14:paraId="21325020" w14:textId="77777777" w:rsidTr="71C85A63">
        <w:trPr>
          <w:trHeight w:val="315"/>
        </w:trPr>
        <w:tc>
          <w:tcPr>
            <w:tcW w:w="960" w:type="dxa"/>
            <w:tcBorders>
              <w:top w:val="nil"/>
              <w:left w:val="nil"/>
              <w:bottom w:val="nil"/>
              <w:right w:val="nil"/>
            </w:tcBorders>
            <w:noWrap/>
            <w:vAlign w:val="center"/>
            <w:hideMark/>
          </w:tcPr>
          <w:p w14:paraId="59A600AB"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hideMark/>
          </w:tcPr>
          <w:p w14:paraId="50748580"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Il Tartufo Nero d’inverno (</w:t>
            </w:r>
            <w:proofErr w:type="spellStart"/>
            <w:r w:rsidRPr="00961DA2">
              <w:rPr>
                <w:rFonts w:ascii="Arial" w:eastAsia="Times New Roman" w:hAnsi="Arial" w:cs="Arial"/>
                <w:i/>
                <w:sz w:val="20"/>
                <w:szCs w:val="20"/>
                <w:lang w:eastAsia="it-IT"/>
              </w:rPr>
              <w:t>Tuber</w:t>
            </w:r>
            <w:proofErr w:type="spellEnd"/>
            <w:r w:rsidRPr="00961DA2">
              <w:rPr>
                <w:rFonts w:ascii="Arial" w:eastAsia="Times New Roman" w:hAnsi="Arial" w:cs="Arial"/>
                <w:i/>
                <w:sz w:val="20"/>
                <w:szCs w:val="20"/>
                <w:lang w:eastAsia="it-IT"/>
              </w:rPr>
              <w:t xml:space="preserve"> brumale</w:t>
            </w:r>
            <w:r w:rsidRPr="001548A3">
              <w:rPr>
                <w:rFonts w:ascii="Arial" w:eastAsia="Times New Roman" w:hAnsi="Arial" w:cs="Arial"/>
                <w:sz w:val="20"/>
                <w:szCs w:val="20"/>
                <w:lang w:eastAsia="it-IT"/>
              </w:rPr>
              <w:t>)</w:t>
            </w:r>
          </w:p>
        </w:tc>
      </w:tr>
    </w:tbl>
    <w:p w14:paraId="1BB2EB65" w14:textId="77777777" w:rsidR="00FD4F42" w:rsidRPr="001548A3" w:rsidRDefault="00FD4F42"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72FF695B" w14:textId="77777777" w:rsidTr="0084223D">
        <w:trPr>
          <w:trHeight w:val="638"/>
        </w:trPr>
        <w:tc>
          <w:tcPr>
            <w:tcW w:w="960" w:type="dxa"/>
            <w:tcBorders>
              <w:top w:val="nil"/>
              <w:left w:val="nil"/>
              <w:bottom w:val="nil"/>
              <w:right w:val="nil"/>
            </w:tcBorders>
            <w:shd w:val="clear" w:color="auto" w:fill="D9E2F3" w:themeFill="accent1" w:themeFillTint="33"/>
            <w:noWrap/>
            <w:vAlign w:val="center"/>
            <w:hideMark/>
          </w:tcPr>
          <w:p w14:paraId="2238A030" w14:textId="3E5E2BFB" w:rsidR="001548A3" w:rsidRPr="001548A3" w:rsidRDefault="006327E6"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D05</w:t>
            </w:r>
            <w:r w:rsidR="00070FC4">
              <w:rPr>
                <w:rFonts w:ascii="Calibri" w:eastAsia="Times New Roman" w:hAnsi="Calibri" w:cs="Times New Roman"/>
                <w:b/>
                <w:bCs/>
                <w:color w:val="000000"/>
                <w:lang w:eastAsia="it-IT"/>
              </w:rPr>
              <w:t>2</w:t>
            </w:r>
          </w:p>
        </w:tc>
        <w:tc>
          <w:tcPr>
            <w:tcW w:w="8821" w:type="dxa"/>
            <w:tcBorders>
              <w:top w:val="nil"/>
              <w:left w:val="nil"/>
              <w:bottom w:val="nil"/>
              <w:right w:val="nil"/>
            </w:tcBorders>
            <w:shd w:val="clear" w:color="auto" w:fill="D9E2F3" w:themeFill="accent1" w:themeFillTint="33"/>
            <w:vAlign w:val="center"/>
            <w:hideMark/>
          </w:tcPr>
          <w:p w14:paraId="71660CA1" w14:textId="1211AC64"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 xml:space="preserve">Dove devono essere </w:t>
            </w:r>
            <w:r w:rsidR="006327E6">
              <w:rPr>
                <w:rFonts w:ascii="Arial" w:eastAsia="Times New Roman" w:hAnsi="Arial" w:cs="Arial"/>
                <w:b/>
                <w:bCs/>
                <w:sz w:val="20"/>
                <w:szCs w:val="20"/>
                <w:lang w:eastAsia="it-IT"/>
              </w:rPr>
              <w:t>collocate</w:t>
            </w:r>
            <w:r w:rsidRPr="001548A3">
              <w:rPr>
                <w:rFonts w:ascii="Arial" w:eastAsia="Times New Roman" w:hAnsi="Arial" w:cs="Arial"/>
                <w:b/>
                <w:bCs/>
                <w:sz w:val="20"/>
                <w:szCs w:val="20"/>
                <w:lang w:eastAsia="it-IT"/>
              </w:rPr>
              <w:t xml:space="preserve"> le tabelle che delimitano le tartufaie controllate o coltivate?</w:t>
            </w:r>
          </w:p>
        </w:tc>
      </w:tr>
      <w:tr w:rsidR="001548A3" w:rsidRPr="001548A3" w14:paraId="5BD86881" w14:textId="77777777" w:rsidTr="71C85A63">
        <w:trPr>
          <w:trHeight w:val="315"/>
        </w:trPr>
        <w:tc>
          <w:tcPr>
            <w:tcW w:w="960" w:type="dxa"/>
            <w:tcBorders>
              <w:top w:val="nil"/>
              <w:left w:val="nil"/>
              <w:bottom w:val="nil"/>
              <w:right w:val="nil"/>
            </w:tcBorders>
            <w:noWrap/>
            <w:vAlign w:val="center"/>
            <w:hideMark/>
          </w:tcPr>
          <w:p w14:paraId="4B79C56A"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19974901" w14:textId="02D89940"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Al centro della tartufaia in maniera tale che sia</w:t>
            </w:r>
            <w:r w:rsidR="006327E6">
              <w:rPr>
                <w:rFonts w:ascii="Arial" w:eastAsia="Times New Roman" w:hAnsi="Arial" w:cs="Arial"/>
                <w:sz w:val="20"/>
                <w:szCs w:val="20"/>
                <w:lang w:eastAsia="it-IT"/>
              </w:rPr>
              <w:t>no ben visibili</w:t>
            </w:r>
          </w:p>
        </w:tc>
      </w:tr>
      <w:tr w:rsidR="001548A3" w:rsidRPr="001548A3" w14:paraId="142877F6" w14:textId="77777777" w:rsidTr="00A209B0">
        <w:trPr>
          <w:trHeight w:val="215"/>
        </w:trPr>
        <w:tc>
          <w:tcPr>
            <w:tcW w:w="960" w:type="dxa"/>
            <w:tcBorders>
              <w:top w:val="nil"/>
              <w:left w:val="nil"/>
              <w:bottom w:val="nil"/>
              <w:right w:val="nil"/>
            </w:tcBorders>
            <w:noWrap/>
            <w:vAlign w:val="center"/>
            <w:hideMark/>
          </w:tcPr>
          <w:p w14:paraId="182DFF1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hideMark/>
          </w:tcPr>
          <w:p w14:paraId="37A01A94"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Lungo il confine del terreno a distanza tale da essere visibili da ogni punto di accesso alla tartufaia</w:t>
            </w:r>
          </w:p>
        </w:tc>
      </w:tr>
      <w:tr w:rsidR="001548A3" w:rsidRPr="001548A3" w14:paraId="102ACF3F" w14:textId="77777777" w:rsidTr="71C85A63">
        <w:trPr>
          <w:trHeight w:val="360"/>
        </w:trPr>
        <w:tc>
          <w:tcPr>
            <w:tcW w:w="960" w:type="dxa"/>
            <w:tcBorders>
              <w:top w:val="nil"/>
              <w:left w:val="nil"/>
              <w:bottom w:val="nil"/>
              <w:right w:val="nil"/>
            </w:tcBorders>
            <w:noWrap/>
            <w:vAlign w:val="center"/>
            <w:hideMark/>
          </w:tcPr>
          <w:p w14:paraId="6F8EC3D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hideMark/>
          </w:tcPr>
          <w:p w14:paraId="52FB5CFA" w14:textId="2FA39A9E"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A circa 100 metri dal confine della tartufaia in maniera tale che sia</w:t>
            </w:r>
            <w:r w:rsidR="006327E6">
              <w:rPr>
                <w:rFonts w:ascii="Arial" w:eastAsia="Times New Roman" w:hAnsi="Arial" w:cs="Arial"/>
                <w:sz w:val="20"/>
                <w:szCs w:val="20"/>
                <w:lang w:eastAsia="it-IT"/>
              </w:rPr>
              <w:t>no ben visibili</w:t>
            </w:r>
          </w:p>
        </w:tc>
      </w:tr>
    </w:tbl>
    <w:p w14:paraId="53078C82" w14:textId="77777777" w:rsidR="00FD4F42" w:rsidRPr="001548A3" w:rsidRDefault="00FD4F42"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279FA530" w14:textId="77777777" w:rsidTr="0084223D">
        <w:trPr>
          <w:trHeight w:val="648"/>
        </w:trPr>
        <w:tc>
          <w:tcPr>
            <w:tcW w:w="960" w:type="dxa"/>
            <w:tcBorders>
              <w:top w:val="nil"/>
              <w:left w:val="nil"/>
              <w:bottom w:val="nil"/>
              <w:right w:val="nil"/>
            </w:tcBorders>
            <w:shd w:val="clear" w:color="auto" w:fill="D9E2F3" w:themeFill="accent1" w:themeFillTint="33"/>
            <w:noWrap/>
            <w:vAlign w:val="center"/>
            <w:hideMark/>
          </w:tcPr>
          <w:p w14:paraId="555D50FE" w14:textId="0CAD5680" w:rsidR="001548A3" w:rsidRPr="001548A3" w:rsidRDefault="006327E6"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D05</w:t>
            </w:r>
            <w:r w:rsidR="00070FC4">
              <w:rPr>
                <w:rFonts w:ascii="Calibri" w:eastAsia="Times New Roman" w:hAnsi="Calibri" w:cs="Times New Roman"/>
                <w:b/>
                <w:bCs/>
                <w:color w:val="000000"/>
                <w:lang w:eastAsia="it-IT"/>
              </w:rPr>
              <w:t>3</w:t>
            </w:r>
          </w:p>
        </w:tc>
        <w:tc>
          <w:tcPr>
            <w:tcW w:w="8821" w:type="dxa"/>
            <w:tcBorders>
              <w:top w:val="nil"/>
              <w:left w:val="nil"/>
              <w:bottom w:val="nil"/>
              <w:right w:val="nil"/>
            </w:tcBorders>
            <w:shd w:val="clear" w:color="auto" w:fill="D9E2F3" w:themeFill="accent1" w:themeFillTint="33"/>
            <w:vAlign w:val="center"/>
            <w:hideMark/>
          </w:tcPr>
          <w:p w14:paraId="77F90772" w14:textId="77777777"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Per praticare la raccolta dei tartufi, un raccoglitore che cosa deve fare?</w:t>
            </w:r>
          </w:p>
        </w:tc>
      </w:tr>
      <w:tr w:rsidR="001548A3" w:rsidRPr="001548A3" w14:paraId="652FEB0E" w14:textId="77777777" w:rsidTr="00A209B0">
        <w:trPr>
          <w:trHeight w:val="315"/>
        </w:trPr>
        <w:tc>
          <w:tcPr>
            <w:tcW w:w="960" w:type="dxa"/>
            <w:tcBorders>
              <w:top w:val="nil"/>
              <w:left w:val="nil"/>
              <w:bottom w:val="nil"/>
              <w:right w:val="nil"/>
            </w:tcBorders>
            <w:noWrap/>
            <w:vAlign w:val="center"/>
            <w:hideMark/>
          </w:tcPr>
          <w:p w14:paraId="3290F72F"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bottom"/>
            <w:hideMark/>
          </w:tcPr>
          <w:p w14:paraId="7E678A41"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Un esame che ne accerti l'idoneità</w:t>
            </w:r>
          </w:p>
        </w:tc>
      </w:tr>
      <w:tr w:rsidR="001548A3" w:rsidRPr="001548A3" w14:paraId="59384AFD" w14:textId="77777777" w:rsidTr="00184156">
        <w:trPr>
          <w:trHeight w:val="315"/>
        </w:trPr>
        <w:tc>
          <w:tcPr>
            <w:tcW w:w="960" w:type="dxa"/>
            <w:tcBorders>
              <w:top w:val="nil"/>
              <w:left w:val="nil"/>
              <w:bottom w:val="nil"/>
              <w:right w:val="nil"/>
            </w:tcBorders>
            <w:noWrap/>
            <w:vAlign w:val="center"/>
            <w:hideMark/>
          </w:tcPr>
          <w:p w14:paraId="7A59534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4FDC8071" w14:textId="4B3C6784" w:rsidR="001548A3" w:rsidRPr="001548A3" w:rsidRDefault="0037229E" w:rsidP="00184156">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U</w:t>
            </w:r>
            <w:r w:rsidR="001548A3" w:rsidRPr="001548A3">
              <w:rPr>
                <w:rFonts w:ascii="Arial" w:eastAsia="Times New Roman" w:hAnsi="Arial" w:cs="Arial"/>
                <w:sz w:val="20"/>
                <w:szCs w:val="20"/>
                <w:lang w:eastAsia="it-IT"/>
              </w:rPr>
              <w:t>na visita medica che ne accerti l'idoneità fisica</w:t>
            </w:r>
          </w:p>
        </w:tc>
      </w:tr>
      <w:tr w:rsidR="001548A3" w:rsidRPr="001548A3" w14:paraId="2D7D8DBB" w14:textId="77777777" w:rsidTr="71C85A63">
        <w:trPr>
          <w:trHeight w:val="315"/>
        </w:trPr>
        <w:tc>
          <w:tcPr>
            <w:tcW w:w="960" w:type="dxa"/>
            <w:tcBorders>
              <w:top w:val="nil"/>
              <w:left w:val="nil"/>
              <w:bottom w:val="nil"/>
              <w:right w:val="nil"/>
            </w:tcBorders>
            <w:noWrap/>
            <w:vAlign w:val="center"/>
            <w:hideMark/>
          </w:tcPr>
          <w:p w14:paraId="5FA1A0E1"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hideMark/>
          </w:tcPr>
          <w:p w14:paraId="56A5B0D4"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Un corso pratico obbligatorio</w:t>
            </w:r>
          </w:p>
        </w:tc>
      </w:tr>
    </w:tbl>
    <w:p w14:paraId="3AC642AE" w14:textId="77777777" w:rsidR="00FD4F42" w:rsidRPr="001548A3" w:rsidRDefault="00FD4F42"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22446AD7" w14:textId="77777777" w:rsidTr="0084223D">
        <w:trPr>
          <w:trHeight w:val="780"/>
        </w:trPr>
        <w:tc>
          <w:tcPr>
            <w:tcW w:w="960" w:type="dxa"/>
            <w:tcBorders>
              <w:top w:val="nil"/>
              <w:left w:val="nil"/>
              <w:bottom w:val="nil"/>
              <w:right w:val="nil"/>
            </w:tcBorders>
            <w:shd w:val="clear" w:color="auto" w:fill="D9E2F3" w:themeFill="accent1" w:themeFillTint="33"/>
            <w:noWrap/>
            <w:vAlign w:val="center"/>
            <w:hideMark/>
          </w:tcPr>
          <w:p w14:paraId="44B31B2C" w14:textId="4AC8C8B4" w:rsidR="001548A3" w:rsidRPr="001548A3" w:rsidRDefault="006327E6"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D05</w:t>
            </w:r>
            <w:r w:rsidR="00070FC4">
              <w:rPr>
                <w:rFonts w:ascii="Calibri" w:eastAsia="Times New Roman" w:hAnsi="Calibri" w:cs="Times New Roman"/>
                <w:b/>
                <w:bCs/>
                <w:color w:val="000000"/>
                <w:lang w:eastAsia="it-IT"/>
              </w:rPr>
              <w:t>4</w:t>
            </w:r>
          </w:p>
        </w:tc>
        <w:tc>
          <w:tcPr>
            <w:tcW w:w="8821" w:type="dxa"/>
            <w:tcBorders>
              <w:top w:val="nil"/>
              <w:left w:val="nil"/>
              <w:bottom w:val="nil"/>
              <w:right w:val="nil"/>
            </w:tcBorders>
            <w:shd w:val="clear" w:color="auto" w:fill="D9E2F3" w:themeFill="accent1" w:themeFillTint="33"/>
            <w:vAlign w:val="center"/>
            <w:hideMark/>
          </w:tcPr>
          <w:p w14:paraId="26263177" w14:textId="77777777"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Nella raccolta dei tartufi, per quale delle seguenti azioni si incorre in una sanzione pecuniaria?</w:t>
            </w:r>
          </w:p>
        </w:tc>
      </w:tr>
      <w:tr w:rsidR="001548A3" w:rsidRPr="001548A3" w14:paraId="26B7A951" w14:textId="77777777" w:rsidTr="00A209B0">
        <w:trPr>
          <w:trHeight w:val="315"/>
        </w:trPr>
        <w:tc>
          <w:tcPr>
            <w:tcW w:w="960" w:type="dxa"/>
            <w:tcBorders>
              <w:top w:val="nil"/>
              <w:left w:val="nil"/>
              <w:bottom w:val="nil"/>
              <w:right w:val="nil"/>
            </w:tcBorders>
            <w:noWrap/>
            <w:vAlign w:val="center"/>
            <w:hideMark/>
          </w:tcPr>
          <w:p w14:paraId="35C36DF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bottom"/>
            <w:hideMark/>
          </w:tcPr>
          <w:p w14:paraId="255E1E28"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Ricerca dei tartufi senza cani addestrati</w:t>
            </w:r>
          </w:p>
        </w:tc>
      </w:tr>
      <w:tr w:rsidR="001548A3" w:rsidRPr="001548A3" w14:paraId="6207227A" w14:textId="77777777" w:rsidTr="00184156">
        <w:trPr>
          <w:trHeight w:val="315"/>
        </w:trPr>
        <w:tc>
          <w:tcPr>
            <w:tcW w:w="960" w:type="dxa"/>
            <w:tcBorders>
              <w:top w:val="nil"/>
              <w:left w:val="nil"/>
              <w:bottom w:val="nil"/>
              <w:right w:val="nil"/>
            </w:tcBorders>
            <w:noWrap/>
            <w:vAlign w:val="center"/>
            <w:hideMark/>
          </w:tcPr>
          <w:p w14:paraId="6EE75886"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FFFFF" w:themeFill="background1"/>
            <w:vAlign w:val="center"/>
            <w:hideMark/>
          </w:tcPr>
          <w:p w14:paraId="3C3BED30" w14:textId="77777777" w:rsidR="001548A3" w:rsidRPr="001548A3" w:rsidRDefault="001548A3" w:rsidP="00184156">
            <w:pPr>
              <w:spacing w:after="0" w:line="240" w:lineRule="auto"/>
              <w:rPr>
                <w:rFonts w:ascii="Arial" w:eastAsia="Times New Roman" w:hAnsi="Arial" w:cs="Arial"/>
                <w:sz w:val="20"/>
                <w:szCs w:val="20"/>
                <w:lang w:eastAsia="it-IT"/>
              </w:rPr>
            </w:pPr>
            <w:r w:rsidRPr="001548A3">
              <w:rPr>
                <w:rFonts w:ascii="Arial" w:eastAsia="Times New Roman" w:hAnsi="Arial" w:cs="Arial"/>
                <w:sz w:val="20"/>
                <w:szCs w:val="20"/>
                <w:lang w:eastAsia="it-IT"/>
              </w:rPr>
              <w:t>Raccolta di un solo tartufo superiore ad 1 kg</w:t>
            </w:r>
          </w:p>
        </w:tc>
      </w:tr>
      <w:tr w:rsidR="001548A3" w:rsidRPr="001548A3" w14:paraId="4005E41F" w14:textId="77777777" w:rsidTr="71C85A63">
        <w:trPr>
          <w:trHeight w:val="510"/>
        </w:trPr>
        <w:tc>
          <w:tcPr>
            <w:tcW w:w="960" w:type="dxa"/>
            <w:tcBorders>
              <w:top w:val="nil"/>
              <w:left w:val="nil"/>
              <w:bottom w:val="nil"/>
              <w:right w:val="nil"/>
            </w:tcBorders>
            <w:noWrap/>
            <w:vAlign w:val="center"/>
            <w:hideMark/>
          </w:tcPr>
          <w:p w14:paraId="46C28C9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hideMark/>
          </w:tcPr>
          <w:p w14:paraId="3097863F" w14:textId="006ACFA6"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Raccolta di tartufi con l'impiego di vanghetto di larghezza inferiore ai 6 cm</w:t>
            </w:r>
          </w:p>
        </w:tc>
      </w:tr>
    </w:tbl>
    <w:p w14:paraId="17FC8FCB" w14:textId="77777777" w:rsidR="00FD4F42" w:rsidRPr="001548A3" w:rsidRDefault="00FD4F42"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6EF03F78" w14:textId="77777777" w:rsidTr="0084223D">
        <w:trPr>
          <w:trHeight w:val="780"/>
        </w:trPr>
        <w:tc>
          <w:tcPr>
            <w:tcW w:w="960" w:type="dxa"/>
            <w:tcBorders>
              <w:top w:val="nil"/>
              <w:left w:val="nil"/>
              <w:bottom w:val="nil"/>
              <w:right w:val="nil"/>
            </w:tcBorders>
            <w:shd w:val="clear" w:color="auto" w:fill="D9E2F3" w:themeFill="accent1" w:themeFillTint="33"/>
            <w:noWrap/>
            <w:vAlign w:val="center"/>
            <w:hideMark/>
          </w:tcPr>
          <w:p w14:paraId="3D0D4CCF" w14:textId="0DB651E7" w:rsidR="001548A3" w:rsidRPr="001548A3" w:rsidRDefault="000F1A31"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D05</w:t>
            </w:r>
            <w:r w:rsidR="00070FC4">
              <w:rPr>
                <w:rFonts w:ascii="Calibri" w:eastAsia="Times New Roman" w:hAnsi="Calibri" w:cs="Times New Roman"/>
                <w:b/>
                <w:bCs/>
                <w:color w:val="000000"/>
                <w:lang w:eastAsia="it-IT"/>
              </w:rPr>
              <w:t>5</w:t>
            </w:r>
          </w:p>
        </w:tc>
        <w:tc>
          <w:tcPr>
            <w:tcW w:w="8821" w:type="dxa"/>
            <w:tcBorders>
              <w:top w:val="nil"/>
              <w:left w:val="nil"/>
              <w:bottom w:val="nil"/>
              <w:right w:val="nil"/>
            </w:tcBorders>
            <w:shd w:val="clear" w:color="auto" w:fill="D9E2F3" w:themeFill="accent1" w:themeFillTint="33"/>
            <w:vAlign w:val="center"/>
            <w:hideMark/>
          </w:tcPr>
          <w:p w14:paraId="424868FB" w14:textId="77777777"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Se un cercatore trova un esemplare di tartufo di peso superiore ad un chilogrammo come deve comportarsi?</w:t>
            </w:r>
          </w:p>
        </w:tc>
      </w:tr>
      <w:tr w:rsidR="001548A3" w:rsidRPr="001548A3" w14:paraId="7FD707EE" w14:textId="77777777" w:rsidTr="71C85A63">
        <w:trPr>
          <w:trHeight w:val="315"/>
        </w:trPr>
        <w:tc>
          <w:tcPr>
            <w:tcW w:w="960" w:type="dxa"/>
            <w:tcBorders>
              <w:top w:val="nil"/>
              <w:left w:val="nil"/>
              <w:bottom w:val="nil"/>
              <w:right w:val="nil"/>
            </w:tcBorders>
            <w:noWrap/>
            <w:vAlign w:val="center"/>
            <w:hideMark/>
          </w:tcPr>
          <w:p w14:paraId="11BFDA14"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081DF1EF" w14:textId="1A40115C" w:rsidR="001548A3" w:rsidRPr="001548A3" w:rsidRDefault="000F1A31" w:rsidP="001547EB">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L</w:t>
            </w:r>
            <w:r w:rsidR="001548A3" w:rsidRPr="001548A3">
              <w:rPr>
                <w:rFonts w:ascii="Arial" w:eastAsia="Times New Roman" w:hAnsi="Arial" w:cs="Arial"/>
                <w:sz w:val="20"/>
                <w:szCs w:val="20"/>
                <w:lang w:eastAsia="it-IT"/>
              </w:rPr>
              <w:t>o deve rimettere nella buca</w:t>
            </w:r>
          </w:p>
        </w:tc>
      </w:tr>
      <w:tr w:rsidR="001548A3" w:rsidRPr="001548A3" w14:paraId="1D1B70B5" w14:textId="77777777" w:rsidTr="71C85A63">
        <w:trPr>
          <w:trHeight w:val="315"/>
        </w:trPr>
        <w:tc>
          <w:tcPr>
            <w:tcW w:w="960" w:type="dxa"/>
            <w:tcBorders>
              <w:top w:val="nil"/>
              <w:left w:val="nil"/>
              <w:bottom w:val="nil"/>
              <w:right w:val="nil"/>
            </w:tcBorders>
            <w:noWrap/>
            <w:vAlign w:val="center"/>
            <w:hideMark/>
          </w:tcPr>
          <w:p w14:paraId="775838CF"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hideMark/>
          </w:tcPr>
          <w:p w14:paraId="0E884714"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Ne deve tagliare una parte e interrarla di nuovo</w:t>
            </w:r>
          </w:p>
        </w:tc>
      </w:tr>
      <w:tr w:rsidR="001548A3" w:rsidRPr="001548A3" w14:paraId="2FAE9D08" w14:textId="77777777" w:rsidTr="00A209B0">
        <w:trPr>
          <w:trHeight w:val="315"/>
        </w:trPr>
        <w:tc>
          <w:tcPr>
            <w:tcW w:w="960" w:type="dxa"/>
            <w:tcBorders>
              <w:top w:val="nil"/>
              <w:left w:val="nil"/>
              <w:bottom w:val="nil"/>
              <w:right w:val="nil"/>
            </w:tcBorders>
            <w:noWrap/>
            <w:vAlign w:val="center"/>
            <w:hideMark/>
          </w:tcPr>
          <w:p w14:paraId="40BF8A3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hideMark/>
          </w:tcPr>
          <w:p w14:paraId="0F259415"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Lo può tenere anche se supera il massimo giornaliero consentito</w:t>
            </w:r>
          </w:p>
        </w:tc>
      </w:tr>
    </w:tbl>
    <w:p w14:paraId="1DC87B3F" w14:textId="77777777" w:rsidR="00B40C96" w:rsidRPr="001548A3" w:rsidRDefault="00B40C96"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6D4814EC" w14:textId="77777777" w:rsidTr="0084223D">
        <w:trPr>
          <w:trHeight w:val="567"/>
        </w:trPr>
        <w:tc>
          <w:tcPr>
            <w:tcW w:w="960" w:type="dxa"/>
            <w:tcBorders>
              <w:top w:val="nil"/>
              <w:left w:val="nil"/>
              <w:bottom w:val="nil"/>
              <w:right w:val="nil"/>
            </w:tcBorders>
            <w:shd w:val="clear" w:color="auto" w:fill="D9E2F3" w:themeFill="accent1" w:themeFillTint="33"/>
            <w:noWrap/>
            <w:vAlign w:val="center"/>
            <w:hideMark/>
          </w:tcPr>
          <w:p w14:paraId="58CB069C" w14:textId="4D4DC57C" w:rsidR="001548A3" w:rsidRPr="001548A3" w:rsidRDefault="000F1A31"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D05</w:t>
            </w:r>
            <w:r w:rsidR="00070FC4">
              <w:rPr>
                <w:rFonts w:ascii="Calibri" w:eastAsia="Times New Roman" w:hAnsi="Calibri" w:cs="Times New Roman"/>
                <w:b/>
                <w:bCs/>
                <w:color w:val="000000"/>
                <w:lang w:eastAsia="it-IT"/>
              </w:rPr>
              <w:t>6</w:t>
            </w:r>
          </w:p>
        </w:tc>
        <w:tc>
          <w:tcPr>
            <w:tcW w:w="8821" w:type="dxa"/>
            <w:tcBorders>
              <w:top w:val="nil"/>
              <w:left w:val="nil"/>
              <w:bottom w:val="nil"/>
              <w:right w:val="nil"/>
            </w:tcBorders>
            <w:shd w:val="clear" w:color="auto" w:fill="D9E2F3" w:themeFill="accent1" w:themeFillTint="33"/>
            <w:vAlign w:val="center"/>
            <w:hideMark/>
          </w:tcPr>
          <w:p w14:paraId="7FC96C2E" w14:textId="77777777"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Quali documenti dove portare con sé il tartufaio durante la giornata di ricerca?</w:t>
            </w:r>
          </w:p>
        </w:tc>
      </w:tr>
      <w:tr w:rsidR="001548A3" w:rsidRPr="001548A3" w14:paraId="49C1D97D" w14:textId="77777777" w:rsidTr="71C85A63">
        <w:trPr>
          <w:trHeight w:val="315"/>
        </w:trPr>
        <w:tc>
          <w:tcPr>
            <w:tcW w:w="960" w:type="dxa"/>
            <w:tcBorders>
              <w:top w:val="nil"/>
              <w:left w:val="nil"/>
              <w:bottom w:val="nil"/>
              <w:right w:val="nil"/>
            </w:tcBorders>
            <w:noWrap/>
            <w:vAlign w:val="center"/>
            <w:hideMark/>
          </w:tcPr>
          <w:p w14:paraId="0157977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1859D80B"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Il tesserino</w:t>
            </w:r>
          </w:p>
        </w:tc>
      </w:tr>
      <w:tr w:rsidR="001548A3" w:rsidRPr="001548A3" w14:paraId="05774ED1" w14:textId="77777777" w:rsidTr="00A209B0">
        <w:trPr>
          <w:trHeight w:val="315"/>
        </w:trPr>
        <w:tc>
          <w:tcPr>
            <w:tcW w:w="960" w:type="dxa"/>
            <w:tcBorders>
              <w:top w:val="nil"/>
              <w:left w:val="nil"/>
              <w:bottom w:val="nil"/>
              <w:right w:val="nil"/>
            </w:tcBorders>
            <w:noWrap/>
            <w:vAlign w:val="center"/>
            <w:hideMark/>
          </w:tcPr>
          <w:p w14:paraId="2CC17E4B"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bottom"/>
            <w:hideMark/>
          </w:tcPr>
          <w:p w14:paraId="1616D85E"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Il tesserino e la ricevuta di versamento della tassa regionale</w:t>
            </w:r>
          </w:p>
        </w:tc>
      </w:tr>
      <w:tr w:rsidR="001548A3" w:rsidRPr="001548A3" w14:paraId="781DA769" w14:textId="77777777" w:rsidTr="71C85A63">
        <w:trPr>
          <w:trHeight w:val="315"/>
        </w:trPr>
        <w:tc>
          <w:tcPr>
            <w:tcW w:w="960" w:type="dxa"/>
            <w:tcBorders>
              <w:top w:val="nil"/>
              <w:left w:val="nil"/>
              <w:bottom w:val="nil"/>
              <w:right w:val="nil"/>
            </w:tcBorders>
            <w:noWrap/>
            <w:vAlign w:val="center"/>
            <w:hideMark/>
          </w:tcPr>
          <w:p w14:paraId="4D17520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lastRenderedPageBreak/>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12B30042"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Il tesserino e un documento di identità</w:t>
            </w:r>
          </w:p>
        </w:tc>
      </w:tr>
    </w:tbl>
    <w:p w14:paraId="038C5960" w14:textId="77777777" w:rsidR="00590355" w:rsidRDefault="00590355"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50316BED" w14:textId="77777777" w:rsidTr="00430615">
        <w:trPr>
          <w:trHeight w:val="737"/>
        </w:trPr>
        <w:tc>
          <w:tcPr>
            <w:tcW w:w="960" w:type="dxa"/>
            <w:tcBorders>
              <w:top w:val="nil"/>
              <w:left w:val="nil"/>
              <w:bottom w:val="nil"/>
              <w:right w:val="nil"/>
            </w:tcBorders>
            <w:shd w:val="clear" w:color="auto" w:fill="D9E2F3" w:themeFill="accent1" w:themeFillTint="33"/>
            <w:noWrap/>
            <w:vAlign w:val="center"/>
            <w:hideMark/>
          </w:tcPr>
          <w:p w14:paraId="24AC5345" w14:textId="38BBEA23" w:rsidR="001548A3" w:rsidRPr="001548A3" w:rsidRDefault="00E7738F"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D05</w:t>
            </w:r>
            <w:r w:rsidR="00070FC4">
              <w:rPr>
                <w:rFonts w:ascii="Calibri" w:eastAsia="Times New Roman" w:hAnsi="Calibri" w:cs="Times New Roman"/>
                <w:b/>
                <w:bCs/>
                <w:color w:val="000000"/>
                <w:lang w:eastAsia="it-IT"/>
              </w:rPr>
              <w:t>7</w:t>
            </w:r>
          </w:p>
        </w:tc>
        <w:tc>
          <w:tcPr>
            <w:tcW w:w="8821" w:type="dxa"/>
            <w:tcBorders>
              <w:top w:val="nil"/>
              <w:left w:val="nil"/>
              <w:bottom w:val="nil"/>
              <w:right w:val="nil"/>
            </w:tcBorders>
            <w:shd w:val="clear" w:color="auto" w:fill="D9E2F3" w:themeFill="accent1" w:themeFillTint="33"/>
            <w:vAlign w:val="center"/>
            <w:hideMark/>
          </w:tcPr>
          <w:p w14:paraId="020335BE" w14:textId="71BDB458" w:rsidR="001548A3" w:rsidRPr="001548A3" w:rsidRDefault="00961DA2" w:rsidP="001547EB">
            <w:pPr>
              <w:spacing w:after="0" w:line="240" w:lineRule="auto"/>
              <w:jc w:val="both"/>
              <w:rPr>
                <w:rFonts w:ascii="Arial" w:eastAsia="Times New Roman" w:hAnsi="Arial" w:cs="Arial"/>
                <w:b/>
                <w:bCs/>
                <w:sz w:val="20"/>
                <w:szCs w:val="20"/>
                <w:lang w:eastAsia="it-IT"/>
              </w:rPr>
            </w:pPr>
            <w:r>
              <w:rPr>
                <w:rFonts w:ascii="Arial" w:eastAsia="Times New Roman" w:hAnsi="Arial" w:cs="Arial"/>
                <w:b/>
                <w:bCs/>
                <w:sz w:val="20"/>
                <w:szCs w:val="20"/>
                <w:lang w:eastAsia="it-IT"/>
              </w:rPr>
              <w:t>Che caratteristiche ha la L</w:t>
            </w:r>
            <w:r w:rsidR="001548A3" w:rsidRPr="001548A3">
              <w:rPr>
                <w:rFonts w:ascii="Arial" w:eastAsia="Times New Roman" w:hAnsi="Arial" w:cs="Arial"/>
                <w:b/>
                <w:bCs/>
                <w:sz w:val="20"/>
                <w:szCs w:val="20"/>
                <w:lang w:eastAsia="it-IT"/>
              </w:rPr>
              <w:t xml:space="preserve">egge regionale </w:t>
            </w:r>
            <w:r>
              <w:rPr>
                <w:rFonts w:ascii="Arial" w:eastAsia="Times New Roman" w:hAnsi="Arial" w:cs="Arial"/>
                <w:b/>
                <w:bCs/>
                <w:sz w:val="20"/>
                <w:szCs w:val="20"/>
                <w:lang w:eastAsia="it-IT"/>
              </w:rPr>
              <w:t xml:space="preserve">n. </w:t>
            </w:r>
            <w:r w:rsidR="001548A3" w:rsidRPr="001548A3">
              <w:rPr>
                <w:rFonts w:ascii="Arial" w:eastAsia="Times New Roman" w:hAnsi="Arial" w:cs="Arial"/>
                <w:b/>
                <w:bCs/>
                <w:sz w:val="20"/>
                <w:szCs w:val="20"/>
                <w:lang w:eastAsia="it-IT"/>
              </w:rPr>
              <w:t>24/</w:t>
            </w:r>
            <w:r>
              <w:rPr>
                <w:rFonts w:ascii="Arial" w:eastAsia="Times New Roman" w:hAnsi="Arial" w:cs="Arial"/>
                <w:b/>
                <w:bCs/>
                <w:sz w:val="20"/>
                <w:szCs w:val="20"/>
                <w:lang w:eastAsia="it-IT"/>
              </w:rPr>
              <w:t>19</w:t>
            </w:r>
            <w:r w:rsidR="001548A3" w:rsidRPr="001548A3">
              <w:rPr>
                <w:rFonts w:ascii="Arial" w:eastAsia="Times New Roman" w:hAnsi="Arial" w:cs="Arial"/>
                <w:b/>
                <w:bCs/>
                <w:sz w:val="20"/>
                <w:szCs w:val="20"/>
                <w:lang w:eastAsia="it-IT"/>
              </w:rPr>
              <w:t>91</w:t>
            </w:r>
            <w:r w:rsidR="000C549D">
              <w:rPr>
                <w:rFonts w:ascii="Arial" w:eastAsia="Times New Roman" w:hAnsi="Arial" w:cs="Arial"/>
                <w:b/>
                <w:bCs/>
                <w:sz w:val="20"/>
                <w:szCs w:val="20"/>
                <w:lang w:eastAsia="it-IT"/>
              </w:rPr>
              <w:t xml:space="preserve"> </w:t>
            </w:r>
            <w:r w:rsidR="00C71EBB">
              <w:rPr>
                <w:rFonts w:ascii="Arial" w:eastAsia="Times New Roman" w:hAnsi="Arial" w:cs="Arial"/>
                <w:b/>
                <w:bCs/>
                <w:sz w:val="20"/>
                <w:szCs w:val="20"/>
                <w:lang w:eastAsia="it-IT"/>
              </w:rPr>
              <w:t>“</w:t>
            </w:r>
            <w:r w:rsidR="000C549D">
              <w:rPr>
                <w:rFonts w:ascii="Arial" w:eastAsia="Times New Roman" w:hAnsi="Arial" w:cs="Arial"/>
                <w:b/>
                <w:bCs/>
                <w:sz w:val="20"/>
                <w:szCs w:val="20"/>
                <w:lang w:eastAsia="it-IT"/>
              </w:rPr>
              <w:t xml:space="preserve">Disciplina della raccolta, coltivazione e commercio dei tartufi nel territorio </w:t>
            </w:r>
            <w:r w:rsidR="00C71EBB">
              <w:rPr>
                <w:rFonts w:ascii="Arial" w:eastAsia="Times New Roman" w:hAnsi="Arial" w:cs="Arial"/>
                <w:b/>
                <w:bCs/>
                <w:sz w:val="20"/>
                <w:szCs w:val="20"/>
                <w:lang w:eastAsia="it-IT"/>
              </w:rPr>
              <w:t xml:space="preserve">regionale e della valorizzazione del patrimonio tartufigeno regionale” </w:t>
            </w:r>
            <w:r w:rsidR="001548A3" w:rsidRPr="001548A3">
              <w:rPr>
                <w:rFonts w:ascii="Arial" w:eastAsia="Times New Roman" w:hAnsi="Arial" w:cs="Arial"/>
                <w:b/>
                <w:bCs/>
                <w:sz w:val="20"/>
                <w:szCs w:val="20"/>
                <w:lang w:eastAsia="it-IT"/>
              </w:rPr>
              <w:t>che disciplina in Emilia-Romagna la raccolta e la commercializzazione dei tartufi?</w:t>
            </w:r>
          </w:p>
        </w:tc>
      </w:tr>
      <w:tr w:rsidR="001548A3" w:rsidRPr="001548A3" w14:paraId="03604325" w14:textId="77777777" w:rsidTr="71C85A63">
        <w:trPr>
          <w:trHeight w:val="315"/>
        </w:trPr>
        <w:tc>
          <w:tcPr>
            <w:tcW w:w="960" w:type="dxa"/>
            <w:tcBorders>
              <w:top w:val="nil"/>
              <w:left w:val="nil"/>
              <w:bottom w:val="nil"/>
              <w:right w:val="nil"/>
            </w:tcBorders>
            <w:noWrap/>
            <w:vAlign w:val="center"/>
            <w:hideMark/>
          </w:tcPr>
          <w:p w14:paraId="13063BE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71346DAC" w14:textId="77777777" w:rsidR="001548A3" w:rsidRPr="001548A3" w:rsidRDefault="001548A3" w:rsidP="001547EB">
            <w:pPr>
              <w:spacing w:after="0" w:line="240" w:lineRule="auto"/>
              <w:jc w:val="both"/>
              <w:rPr>
                <w:rFonts w:ascii="Arial" w:eastAsia="Times New Roman" w:hAnsi="Arial" w:cs="Arial"/>
                <w:sz w:val="20"/>
                <w:szCs w:val="20"/>
                <w:lang w:eastAsia="it-IT"/>
              </w:rPr>
            </w:pPr>
            <w:proofErr w:type="gramStart"/>
            <w:r w:rsidRPr="001548A3">
              <w:rPr>
                <w:rFonts w:ascii="Arial" w:eastAsia="Times New Roman" w:hAnsi="Arial" w:cs="Arial"/>
                <w:sz w:val="20"/>
                <w:szCs w:val="20"/>
                <w:lang w:eastAsia="it-IT"/>
              </w:rPr>
              <w:t>E'</w:t>
            </w:r>
            <w:proofErr w:type="gramEnd"/>
            <w:r w:rsidRPr="001548A3">
              <w:rPr>
                <w:rFonts w:ascii="Arial" w:eastAsia="Times New Roman" w:hAnsi="Arial" w:cs="Arial"/>
                <w:sz w:val="20"/>
                <w:szCs w:val="20"/>
                <w:lang w:eastAsia="it-IT"/>
              </w:rPr>
              <w:t xml:space="preserve"> un regolamento</w:t>
            </w:r>
          </w:p>
        </w:tc>
      </w:tr>
      <w:tr w:rsidR="001548A3" w:rsidRPr="001548A3" w14:paraId="43DA1091" w14:textId="77777777" w:rsidTr="00430615">
        <w:trPr>
          <w:trHeight w:val="525"/>
        </w:trPr>
        <w:tc>
          <w:tcPr>
            <w:tcW w:w="960" w:type="dxa"/>
            <w:tcBorders>
              <w:top w:val="nil"/>
              <w:left w:val="nil"/>
              <w:bottom w:val="nil"/>
              <w:right w:val="nil"/>
            </w:tcBorders>
            <w:noWrap/>
            <w:vAlign w:val="center"/>
            <w:hideMark/>
          </w:tcPr>
          <w:p w14:paraId="1EFC860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58AEC575" w14:textId="498D2C65" w:rsidR="001548A3" w:rsidRPr="001548A3" w:rsidRDefault="001548A3" w:rsidP="00677EE0">
            <w:pPr>
              <w:rPr>
                <w:rFonts w:ascii="Arial" w:eastAsia="Times New Roman" w:hAnsi="Arial" w:cs="Arial"/>
                <w:sz w:val="20"/>
                <w:szCs w:val="20"/>
                <w:lang w:eastAsia="it-IT"/>
              </w:rPr>
            </w:pPr>
            <w:r w:rsidRPr="001548A3">
              <w:rPr>
                <w:rFonts w:ascii="Arial" w:eastAsia="Times New Roman" w:hAnsi="Arial" w:cs="Arial"/>
                <w:sz w:val="20"/>
                <w:szCs w:val="20"/>
                <w:lang w:eastAsia="it-IT"/>
              </w:rPr>
              <w:t xml:space="preserve">Applica a livello regionale i principi e i criteri della </w:t>
            </w:r>
            <w:r w:rsidR="00961DA2">
              <w:rPr>
                <w:rFonts w:ascii="Arial" w:eastAsia="Times New Roman" w:hAnsi="Arial" w:cs="Arial"/>
                <w:sz w:val="20"/>
                <w:szCs w:val="20"/>
                <w:lang w:eastAsia="it-IT"/>
              </w:rPr>
              <w:t>L</w:t>
            </w:r>
            <w:r w:rsidRPr="001548A3">
              <w:rPr>
                <w:rFonts w:ascii="Arial" w:eastAsia="Times New Roman" w:hAnsi="Arial" w:cs="Arial"/>
                <w:sz w:val="20"/>
                <w:szCs w:val="20"/>
                <w:lang w:eastAsia="it-IT"/>
              </w:rPr>
              <w:t xml:space="preserve">egge nazionale </w:t>
            </w:r>
            <w:r w:rsidR="00961DA2">
              <w:rPr>
                <w:rFonts w:ascii="Arial" w:eastAsia="Times New Roman" w:hAnsi="Arial" w:cs="Arial"/>
                <w:sz w:val="20"/>
                <w:szCs w:val="20"/>
                <w:lang w:eastAsia="it-IT"/>
              </w:rPr>
              <w:t>n.</w:t>
            </w:r>
            <w:r w:rsidRPr="001548A3">
              <w:rPr>
                <w:rFonts w:ascii="Arial" w:eastAsia="Times New Roman" w:hAnsi="Arial" w:cs="Arial"/>
                <w:sz w:val="20"/>
                <w:szCs w:val="20"/>
                <w:lang w:eastAsia="it-IT"/>
              </w:rPr>
              <w:t>752/85</w:t>
            </w:r>
            <w:r w:rsidR="00677EE0">
              <w:rPr>
                <w:rFonts w:ascii="Arial" w:eastAsia="Times New Roman" w:hAnsi="Arial" w:cs="Arial"/>
                <w:sz w:val="20"/>
                <w:szCs w:val="20"/>
                <w:lang w:eastAsia="it-IT"/>
              </w:rPr>
              <w:t xml:space="preserve"> “</w:t>
            </w:r>
            <w:r w:rsidR="00677EE0" w:rsidRPr="00677EE0">
              <w:rPr>
                <w:rFonts w:ascii="Arial" w:eastAsia="Times New Roman" w:hAnsi="Arial" w:cs="Arial"/>
                <w:sz w:val="20"/>
                <w:szCs w:val="20"/>
                <w:lang w:eastAsia="it-IT"/>
              </w:rPr>
              <w:t>Normativa quadro in materia di raccolta, coltivazione e commercio dei tartufi freschi o conservati destinati al consumo”</w:t>
            </w:r>
          </w:p>
        </w:tc>
      </w:tr>
      <w:tr w:rsidR="001548A3" w:rsidRPr="001548A3" w14:paraId="2755EB66" w14:textId="77777777" w:rsidTr="71C85A63">
        <w:trPr>
          <w:trHeight w:val="525"/>
        </w:trPr>
        <w:tc>
          <w:tcPr>
            <w:tcW w:w="960" w:type="dxa"/>
            <w:tcBorders>
              <w:top w:val="nil"/>
              <w:left w:val="nil"/>
              <w:bottom w:val="nil"/>
              <w:right w:val="nil"/>
            </w:tcBorders>
            <w:noWrap/>
            <w:vAlign w:val="center"/>
            <w:hideMark/>
          </w:tcPr>
          <w:p w14:paraId="1FBA563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4A89E653" w14:textId="11911D6C"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Non applic</w:t>
            </w:r>
            <w:r w:rsidR="00C71EBB">
              <w:rPr>
                <w:rFonts w:ascii="Arial" w:eastAsia="Times New Roman" w:hAnsi="Arial" w:cs="Arial"/>
                <w:sz w:val="20"/>
                <w:szCs w:val="20"/>
                <w:lang w:eastAsia="it-IT"/>
              </w:rPr>
              <w:t>a i principi e i criteri della L</w:t>
            </w:r>
            <w:r w:rsidRPr="001548A3">
              <w:rPr>
                <w:rFonts w:ascii="Arial" w:eastAsia="Times New Roman" w:hAnsi="Arial" w:cs="Arial"/>
                <w:sz w:val="20"/>
                <w:szCs w:val="20"/>
                <w:lang w:eastAsia="it-IT"/>
              </w:rPr>
              <w:t>egge nazionale 752/85</w:t>
            </w:r>
            <w:r w:rsidR="00677EE0">
              <w:rPr>
                <w:rFonts w:ascii="Arial" w:eastAsia="Times New Roman" w:hAnsi="Arial" w:cs="Arial"/>
                <w:sz w:val="20"/>
                <w:szCs w:val="20"/>
                <w:lang w:eastAsia="it-IT"/>
              </w:rPr>
              <w:t xml:space="preserve"> “</w:t>
            </w:r>
            <w:r w:rsidR="00677EE0" w:rsidRPr="00677EE0">
              <w:rPr>
                <w:rFonts w:ascii="Arial" w:eastAsia="Times New Roman" w:hAnsi="Arial" w:cs="Arial"/>
                <w:sz w:val="20"/>
                <w:szCs w:val="20"/>
                <w:lang w:eastAsia="it-IT"/>
              </w:rPr>
              <w:t>Normativa quadro in materia di raccolta, coltivazione e commercio dei tartufi freschi o conservati destinati al consumo”</w:t>
            </w:r>
            <w:r w:rsidRPr="001548A3">
              <w:rPr>
                <w:rFonts w:ascii="Arial" w:eastAsia="Times New Roman" w:hAnsi="Arial" w:cs="Arial"/>
                <w:sz w:val="20"/>
                <w:szCs w:val="20"/>
                <w:lang w:eastAsia="it-IT"/>
              </w:rPr>
              <w:t>, ma è espressione di una piena autonomia regionale</w:t>
            </w:r>
          </w:p>
        </w:tc>
      </w:tr>
    </w:tbl>
    <w:p w14:paraId="1877DA68" w14:textId="77777777" w:rsidR="00590355" w:rsidRPr="001548A3" w:rsidRDefault="00590355"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70280813" w14:textId="77777777" w:rsidTr="00C07A23">
        <w:trPr>
          <w:trHeight w:val="567"/>
        </w:trPr>
        <w:tc>
          <w:tcPr>
            <w:tcW w:w="960" w:type="dxa"/>
            <w:tcBorders>
              <w:top w:val="nil"/>
              <w:left w:val="nil"/>
              <w:bottom w:val="nil"/>
              <w:right w:val="nil"/>
            </w:tcBorders>
            <w:shd w:val="clear" w:color="auto" w:fill="D9E2F3" w:themeFill="accent1" w:themeFillTint="33"/>
            <w:noWrap/>
            <w:vAlign w:val="center"/>
            <w:hideMark/>
          </w:tcPr>
          <w:p w14:paraId="26347B74" w14:textId="7AD9EA8D" w:rsidR="001548A3" w:rsidRPr="001548A3" w:rsidRDefault="00677EE0"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D05</w:t>
            </w:r>
            <w:r w:rsidR="00070FC4">
              <w:rPr>
                <w:rFonts w:ascii="Calibri" w:eastAsia="Times New Roman" w:hAnsi="Calibri" w:cs="Times New Roman"/>
                <w:b/>
                <w:bCs/>
                <w:color w:val="000000"/>
                <w:lang w:eastAsia="it-IT"/>
              </w:rPr>
              <w:t>8</w:t>
            </w:r>
          </w:p>
        </w:tc>
        <w:tc>
          <w:tcPr>
            <w:tcW w:w="8821" w:type="dxa"/>
            <w:tcBorders>
              <w:top w:val="nil"/>
              <w:left w:val="nil"/>
              <w:bottom w:val="nil"/>
              <w:right w:val="nil"/>
            </w:tcBorders>
            <w:shd w:val="clear" w:color="auto" w:fill="D9E2F3" w:themeFill="accent1" w:themeFillTint="33"/>
            <w:vAlign w:val="center"/>
            <w:hideMark/>
          </w:tcPr>
          <w:p w14:paraId="4670CAFC" w14:textId="77777777"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L’abilitazione alla raccolta dei tartufi abilita anche alla ricerca dei funghi epigei?</w:t>
            </w:r>
          </w:p>
        </w:tc>
      </w:tr>
      <w:tr w:rsidR="001548A3" w:rsidRPr="001548A3" w14:paraId="67ADA7CB" w14:textId="77777777" w:rsidTr="71C85A63">
        <w:trPr>
          <w:trHeight w:val="315"/>
        </w:trPr>
        <w:tc>
          <w:tcPr>
            <w:tcW w:w="960" w:type="dxa"/>
            <w:tcBorders>
              <w:top w:val="nil"/>
              <w:left w:val="nil"/>
              <w:bottom w:val="nil"/>
              <w:right w:val="nil"/>
            </w:tcBorders>
            <w:noWrap/>
            <w:vAlign w:val="center"/>
            <w:hideMark/>
          </w:tcPr>
          <w:p w14:paraId="4ACABBA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5E8D2412" w14:textId="4B63DEA7" w:rsidR="001548A3" w:rsidRPr="001548A3" w:rsidRDefault="001548A3" w:rsidP="001547EB">
            <w:pPr>
              <w:spacing w:after="0" w:line="240" w:lineRule="auto"/>
              <w:jc w:val="both"/>
              <w:rPr>
                <w:rFonts w:ascii="Arial" w:eastAsia="Times New Roman" w:hAnsi="Arial" w:cs="Arial"/>
                <w:sz w:val="20"/>
                <w:szCs w:val="20"/>
                <w:lang w:eastAsia="it-IT"/>
              </w:rPr>
            </w:pPr>
            <w:proofErr w:type="gramStart"/>
            <w:r w:rsidRPr="001548A3">
              <w:rPr>
                <w:rFonts w:ascii="Arial" w:eastAsia="Times New Roman" w:hAnsi="Arial" w:cs="Arial"/>
                <w:sz w:val="20"/>
                <w:szCs w:val="20"/>
                <w:lang w:eastAsia="it-IT"/>
              </w:rPr>
              <w:t>S</w:t>
            </w:r>
            <w:r w:rsidR="00184156">
              <w:rPr>
                <w:rFonts w:ascii="Arial" w:eastAsia="Times New Roman" w:hAnsi="Arial" w:cs="Arial"/>
                <w:sz w:val="20"/>
                <w:szCs w:val="20"/>
                <w:lang w:eastAsia="it-IT"/>
              </w:rPr>
              <w:t>ì</w:t>
            </w:r>
            <w:proofErr w:type="gramEnd"/>
          </w:p>
        </w:tc>
      </w:tr>
      <w:tr w:rsidR="001548A3" w:rsidRPr="001548A3" w14:paraId="04532993" w14:textId="77777777" w:rsidTr="71C85A63">
        <w:trPr>
          <w:trHeight w:val="315"/>
        </w:trPr>
        <w:tc>
          <w:tcPr>
            <w:tcW w:w="960" w:type="dxa"/>
            <w:tcBorders>
              <w:top w:val="nil"/>
              <w:left w:val="nil"/>
              <w:bottom w:val="nil"/>
              <w:right w:val="nil"/>
            </w:tcBorders>
            <w:noWrap/>
            <w:vAlign w:val="center"/>
            <w:hideMark/>
          </w:tcPr>
          <w:p w14:paraId="0C0B0E1C"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1F290936" w14:textId="234CF39A"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S</w:t>
            </w:r>
            <w:r w:rsidR="00184156">
              <w:rPr>
                <w:rFonts w:ascii="Arial" w:eastAsia="Times New Roman" w:hAnsi="Arial" w:cs="Arial"/>
                <w:sz w:val="20"/>
                <w:szCs w:val="20"/>
                <w:lang w:eastAsia="it-IT"/>
              </w:rPr>
              <w:t>ì</w:t>
            </w:r>
            <w:r w:rsidRPr="001548A3">
              <w:rPr>
                <w:rFonts w:ascii="Arial" w:eastAsia="Times New Roman" w:hAnsi="Arial" w:cs="Arial"/>
                <w:sz w:val="20"/>
                <w:szCs w:val="20"/>
                <w:lang w:eastAsia="it-IT"/>
              </w:rPr>
              <w:t xml:space="preserve">, </w:t>
            </w:r>
            <w:r w:rsidR="00961DA2">
              <w:rPr>
                <w:rFonts w:ascii="Arial" w:eastAsia="Times New Roman" w:hAnsi="Arial" w:cs="Arial"/>
                <w:sz w:val="20"/>
                <w:szCs w:val="20"/>
                <w:lang w:eastAsia="it-IT"/>
              </w:rPr>
              <w:t>ma s</w:t>
            </w:r>
            <w:r w:rsidRPr="001548A3">
              <w:rPr>
                <w:rFonts w:ascii="Arial" w:eastAsia="Times New Roman" w:hAnsi="Arial" w:cs="Arial"/>
                <w:sz w:val="20"/>
                <w:szCs w:val="20"/>
                <w:lang w:eastAsia="it-IT"/>
              </w:rPr>
              <w:t>olo per alcune specie</w:t>
            </w:r>
          </w:p>
        </w:tc>
      </w:tr>
      <w:tr w:rsidR="001548A3" w:rsidRPr="001548A3" w14:paraId="1581D103" w14:textId="77777777" w:rsidTr="00C07A23">
        <w:trPr>
          <w:trHeight w:val="315"/>
        </w:trPr>
        <w:tc>
          <w:tcPr>
            <w:tcW w:w="960" w:type="dxa"/>
            <w:tcBorders>
              <w:top w:val="nil"/>
              <w:left w:val="nil"/>
              <w:bottom w:val="nil"/>
              <w:right w:val="nil"/>
            </w:tcBorders>
            <w:noWrap/>
            <w:vAlign w:val="center"/>
            <w:hideMark/>
          </w:tcPr>
          <w:p w14:paraId="056E8E6C"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bottom"/>
            <w:hideMark/>
          </w:tcPr>
          <w:p w14:paraId="7D5A8A8A" w14:textId="77777777" w:rsidR="001548A3" w:rsidRPr="001548A3" w:rsidRDefault="001548A3" w:rsidP="001547EB">
            <w:pPr>
              <w:spacing w:after="0" w:line="240" w:lineRule="auto"/>
              <w:jc w:val="both"/>
              <w:rPr>
                <w:rFonts w:ascii="Arial" w:eastAsia="Times New Roman" w:hAnsi="Arial" w:cs="Arial"/>
                <w:sz w:val="20"/>
                <w:szCs w:val="20"/>
                <w:lang w:eastAsia="it-IT"/>
              </w:rPr>
            </w:pPr>
            <w:proofErr w:type="gramStart"/>
            <w:r w:rsidRPr="001548A3">
              <w:rPr>
                <w:rFonts w:ascii="Arial" w:eastAsia="Times New Roman" w:hAnsi="Arial" w:cs="Arial"/>
                <w:sz w:val="20"/>
                <w:szCs w:val="20"/>
                <w:lang w:eastAsia="it-IT"/>
              </w:rPr>
              <w:t>No</w:t>
            </w:r>
            <w:proofErr w:type="gramEnd"/>
          </w:p>
        </w:tc>
      </w:tr>
    </w:tbl>
    <w:p w14:paraId="64624D1D" w14:textId="77777777" w:rsidR="00590355" w:rsidRPr="001548A3" w:rsidRDefault="00590355"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090A4F1C" w14:textId="77777777" w:rsidTr="00C07A23">
        <w:trPr>
          <w:trHeight w:val="510"/>
        </w:trPr>
        <w:tc>
          <w:tcPr>
            <w:tcW w:w="960" w:type="dxa"/>
            <w:tcBorders>
              <w:top w:val="nil"/>
              <w:left w:val="nil"/>
              <w:bottom w:val="nil"/>
              <w:right w:val="nil"/>
            </w:tcBorders>
            <w:shd w:val="clear" w:color="auto" w:fill="D9E2F3" w:themeFill="accent1" w:themeFillTint="33"/>
            <w:noWrap/>
            <w:vAlign w:val="center"/>
            <w:hideMark/>
          </w:tcPr>
          <w:p w14:paraId="303C23C0" w14:textId="752F100E" w:rsidR="001548A3" w:rsidRPr="001548A3" w:rsidRDefault="00677EE0"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w:t>
            </w:r>
            <w:r w:rsidR="00070FC4">
              <w:rPr>
                <w:rFonts w:ascii="Calibri" w:eastAsia="Times New Roman" w:hAnsi="Calibri" w:cs="Times New Roman"/>
                <w:b/>
                <w:bCs/>
                <w:color w:val="000000"/>
                <w:lang w:eastAsia="it-IT"/>
              </w:rPr>
              <w:t>59</w:t>
            </w:r>
          </w:p>
        </w:tc>
        <w:tc>
          <w:tcPr>
            <w:tcW w:w="8821" w:type="dxa"/>
            <w:tcBorders>
              <w:top w:val="nil"/>
              <w:left w:val="nil"/>
              <w:bottom w:val="nil"/>
              <w:right w:val="nil"/>
            </w:tcBorders>
            <w:shd w:val="clear" w:color="auto" w:fill="D9E2F3" w:themeFill="accent1" w:themeFillTint="33"/>
            <w:vAlign w:val="center"/>
            <w:hideMark/>
          </w:tcPr>
          <w:p w14:paraId="0E34576B" w14:textId="32FB5ED4"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La tassa di concessione regionale</w:t>
            </w:r>
            <w:r w:rsidR="00677EE0">
              <w:rPr>
                <w:rFonts w:ascii="Arial" w:eastAsia="Times New Roman" w:hAnsi="Arial" w:cs="Arial"/>
                <w:b/>
                <w:bCs/>
                <w:sz w:val="20"/>
                <w:szCs w:val="20"/>
                <w:lang w:eastAsia="it-IT"/>
              </w:rPr>
              <w:t>, per la raccolta dei tartufi</w:t>
            </w:r>
            <w:r w:rsidRPr="001548A3">
              <w:rPr>
                <w:rFonts w:ascii="Arial" w:eastAsia="Times New Roman" w:hAnsi="Arial" w:cs="Arial"/>
                <w:b/>
                <w:bCs/>
                <w:sz w:val="20"/>
                <w:szCs w:val="20"/>
                <w:lang w:eastAsia="it-IT"/>
              </w:rPr>
              <w:t>, qu</w:t>
            </w:r>
            <w:r w:rsidR="0037229E">
              <w:rPr>
                <w:rFonts w:ascii="Arial" w:eastAsia="Times New Roman" w:hAnsi="Arial" w:cs="Arial"/>
                <w:b/>
                <w:bCs/>
                <w:sz w:val="20"/>
                <w:szCs w:val="20"/>
                <w:lang w:eastAsia="it-IT"/>
              </w:rPr>
              <w:t>ando</w:t>
            </w:r>
            <w:r w:rsidRPr="001548A3">
              <w:rPr>
                <w:rFonts w:ascii="Arial" w:eastAsia="Times New Roman" w:hAnsi="Arial" w:cs="Arial"/>
                <w:b/>
                <w:bCs/>
                <w:sz w:val="20"/>
                <w:szCs w:val="20"/>
                <w:lang w:eastAsia="it-IT"/>
              </w:rPr>
              <w:t xml:space="preserve"> va pagata?</w:t>
            </w:r>
          </w:p>
        </w:tc>
      </w:tr>
      <w:tr w:rsidR="001548A3" w:rsidRPr="001548A3" w14:paraId="572F021C" w14:textId="77777777" w:rsidTr="71C85A63">
        <w:trPr>
          <w:trHeight w:val="315"/>
        </w:trPr>
        <w:tc>
          <w:tcPr>
            <w:tcW w:w="960" w:type="dxa"/>
            <w:tcBorders>
              <w:top w:val="nil"/>
              <w:left w:val="nil"/>
              <w:bottom w:val="nil"/>
              <w:right w:val="nil"/>
            </w:tcBorders>
            <w:noWrap/>
            <w:vAlign w:val="center"/>
            <w:hideMark/>
          </w:tcPr>
          <w:p w14:paraId="6B89913A"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179556C8"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Al momento del conseguimento del tesserino</w:t>
            </w:r>
          </w:p>
        </w:tc>
      </w:tr>
      <w:tr w:rsidR="001548A3" w:rsidRPr="001548A3" w14:paraId="626C9F26" w14:textId="77777777" w:rsidTr="71C85A63">
        <w:trPr>
          <w:trHeight w:val="315"/>
        </w:trPr>
        <w:tc>
          <w:tcPr>
            <w:tcW w:w="960" w:type="dxa"/>
            <w:tcBorders>
              <w:top w:val="nil"/>
              <w:left w:val="nil"/>
              <w:bottom w:val="nil"/>
              <w:right w:val="nil"/>
            </w:tcBorders>
            <w:noWrap/>
            <w:vAlign w:val="center"/>
            <w:hideMark/>
          </w:tcPr>
          <w:p w14:paraId="4170C2A4"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1DE7D895" w14:textId="00AC508F"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Annualmente ed ha valore per l’anno solare</w:t>
            </w:r>
          </w:p>
        </w:tc>
      </w:tr>
      <w:tr w:rsidR="001548A3" w:rsidRPr="001548A3" w14:paraId="633DB724" w14:textId="77777777" w:rsidTr="00C07A23">
        <w:trPr>
          <w:trHeight w:val="315"/>
        </w:trPr>
        <w:tc>
          <w:tcPr>
            <w:tcW w:w="960" w:type="dxa"/>
            <w:tcBorders>
              <w:top w:val="nil"/>
              <w:left w:val="nil"/>
              <w:bottom w:val="nil"/>
              <w:right w:val="nil"/>
            </w:tcBorders>
            <w:noWrap/>
            <w:vAlign w:val="center"/>
            <w:hideMark/>
          </w:tcPr>
          <w:p w14:paraId="7C225888"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bottom"/>
            <w:hideMark/>
          </w:tcPr>
          <w:p w14:paraId="4CAB508B" w14:textId="5C65E602"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Annualmente ed ha valore dal giorno del pagamento</w:t>
            </w:r>
          </w:p>
        </w:tc>
      </w:tr>
    </w:tbl>
    <w:p w14:paraId="26B84523" w14:textId="77777777" w:rsidR="00590355" w:rsidRPr="001548A3" w:rsidRDefault="00590355"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2F590FD1" w14:textId="77777777" w:rsidTr="00C07A23">
        <w:trPr>
          <w:trHeight w:val="567"/>
        </w:trPr>
        <w:tc>
          <w:tcPr>
            <w:tcW w:w="960" w:type="dxa"/>
            <w:tcBorders>
              <w:top w:val="nil"/>
              <w:left w:val="nil"/>
              <w:bottom w:val="nil"/>
              <w:right w:val="nil"/>
            </w:tcBorders>
            <w:shd w:val="clear" w:color="auto" w:fill="D9E2F3" w:themeFill="accent1" w:themeFillTint="33"/>
            <w:noWrap/>
            <w:vAlign w:val="center"/>
            <w:hideMark/>
          </w:tcPr>
          <w:p w14:paraId="51A7C754" w14:textId="5C9D9E2F" w:rsidR="001548A3" w:rsidRPr="001548A3" w:rsidRDefault="00677EE0"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D06</w:t>
            </w:r>
            <w:r w:rsidR="00070FC4">
              <w:rPr>
                <w:rFonts w:ascii="Calibri" w:eastAsia="Times New Roman" w:hAnsi="Calibri" w:cs="Times New Roman"/>
                <w:b/>
                <w:bCs/>
                <w:color w:val="000000"/>
                <w:lang w:eastAsia="it-IT"/>
              </w:rPr>
              <w:t>0</w:t>
            </w:r>
          </w:p>
        </w:tc>
        <w:tc>
          <w:tcPr>
            <w:tcW w:w="8821" w:type="dxa"/>
            <w:tcBorders>
              <w:top w:val="nil"/>
              <w:left w:val="nil"/>
              <w:bottom w:val="nil"/>
              <w:right w:val="nil"/>
            </w:tcBorders>
            <w:shd w:val="clear" w:color="auto" w:fill="D9E2F3" w:themeFill="accent1" w:themeFillTint="33"/>
            <w:vAlign w:val="center"/>
            <w:hideMark/>
          </w:tcPr>
          <w:p w14:paraId="2C96C6E5" w14:textId="03F96680"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Che validità ha l’autorizzazione alla raccolta</w:t>
            </w:r>
            <w:r w:rsidR="00677EE0">
              <w:rPr>
                <w:rFonts w:ascii="Arial" w:eastAsia="Times New Roman" w:hAnsi="Arial" w:cs="Arial"/>
                <w:b/>
                <w:bCs/>
                <w:sz w:val="20"/>
                <w:szCs w:val="20"/>
                <w:lang w:eastAsia="it-IT"/>
              </w:rPr>
              <w:t xml:space="preserve"> dei tartufi</w:t>
            </w:r>
            <w:r w:rsidRPr="001548A3">
              <w:rPr>
                <w:rFonts w:ascii="Arial" w:eastAsia="Times New Roman" w:hAnsi="Arial" w:cs="Arial"/>
                <w:b/>
                <w:bCs/>
                <w:sz w:val="20"/>
                <w:szCs w:val="20"/>
                <w:lang w:eastAsia="it-IT"/>
              </w:rPr>
              <w:t>?</w:t>
            </w:r>
          </w:p>
        </w:tc>
      </w:tr>
      <w:tr w:rsidR="001548A3" w:rsidRPr="001548A3" w14:paraId="4A666FD1" w14:textId="77777777" w:rsidTr="71C85A63">
        <w:trPr>
          <w:trHeight w:val="315"/>
        </w:trPr>
        <w:tc>
          <w:tcPr>
            <w:tcW w:w="960" w:type="dxa"/>
            <w:tcBorders>
              <w:top w:val="nil"/>
              <w:left w:val="nil"/>
              <w:bottom w:val="nil"/>
              <w:right w:val="nil"/>
            </w:tcBorders>
            <w:noWrap/>
            <w:vAlign w:val="center"/>
            <w:hideMark/>
          </w:tcPr>
          <w:p w14:paraId="06C0897D"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23673B9B"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Ha valore sull’intero territorio provinciale</w:t>
            </w:r>
          </w:p>
        </w:tc>
      </w:tr>
      <w:tr w:rsidR="001548A3" w:rsidRPr="001548A3" w14:paraId="6E0CA707" w14:textId="77777777" w:rsidTr="71C85A63">
        <w:trPr>
          <w:trHeight w:val="315"/>
        </w:trPr>
        <w:tc>
          <w:tcPr>
            <w:tcW w:w="960" w:type="dxa"/>
            <w:tcBorders>
              <w:top w:val="nil"/>
              <w:left w:val="nil"/>
              <w:bottom w:val="nil"/>
              <w:right w:val="nil"/>
            </w:tcBorders>
            <w:noWrap/>
            <w:vAlign w:val="center"/>
            <w:hideMark/>
          </w:tcPr>
          <w:p w14:paraId="56DC7BD7"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6387DBEB"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Ha valore sull’intero territorio regionale</w:t>
            </w:r>
          </w:p>
        </w:tc>
      </w:tr>
      <w:tr w:rsidR="001548A3" w:rsidRPr="001548A3" w14:paraId="1A3BEF0E" w14:textId="77777777" w:rsidTr="00C07A23">
        <w:trPr>
          <w:trHeight w:val="315"/>
        </w:trPr>
        <w:tc>
          <w:tcPr>
            <w:tcW w:w="960" w:type="dxa"/>
            <w:tcBorders>
              <w:top w:val="nil"/>
              <w:left w:val="nil"/>
              <w:bottom w:val="nil"/>
              <w:right w:val="nil"/>
            </w:tcBorders>
            <w:noWrap/>
            <w:vAlign w:val="center"/>
            <w:hideMark/>
          </w:tcPr>
          <w:p w14:paraId="76709D84"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bottom"/>
            <w:hideMark/>
          </w:tcPr>
          <w:p w14:paraId="5957D965"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Ha valore sull’intero territorio nazionale</w:t>
            </w:r>
          </w:p>
        </w:tc>
      </w:tr>
    </w:tbl>
    <w:p w14:paraId="1A9C742C" w14:textId="77777777" w:rsidR="00590355" w:rsidRPr="001548A3" w:rsidRDefault="00590355"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3B960326" w14:textId="77777777" w:rsidTr="00C07A23">
        <w:trPr>
          <w:trHeight w:val="567"/>
        </w:trPr>
        <w:tc>
          <w:tcPr>
            <w:tcW w:w="960" w:type="dxa"/>
            <w:tcBorders>
              <w:top w:val="nil"/>
              <w:left w:val="nil"/>
              <w:bottom w:val="nil"/>
              <w:right w:val="nil"/>
            </w:tcBorders>
            <w:shd w:val="clear" w:color="auto" w:fill="D9E2F3" w:themeFill="accent1" w:themeFillTint="33"/>
            <w:noWrap/>
            <w:vAlign w:val="center"/>
            <w:hideMark/>
          </w:tcPr>
          <w:p w14:paraId="084EAD21" w14:textId="5C32E9FB" w:rsidR="001548A3" w:rsidRPr="001548A3" w:rsidRDefault="00677EE0"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D06</w:t>
            </w:r>
            <w:r w:rsidR="00070FC4">
              <w:rPr>
                <w:rFonts w:ascii="Calibri" w:eastAsia="Times New Roman" w:hAnsi="Calibri" w:cs="Times New Roman"/>
                <w:b/>
                <w:bCs/>
                <w:color w:val="000000"/>
                <w:lang w:eastAsia="it-IT"/>
              </w:rPr>
              <w:t>1</w:t>
            </w:r>
          </w:p>
        </w:tc>
        <w:tc>
          <w:tcPr>
            <w:tcW w:w="8821" w:type="dxa"/>
            <w:tcBorders>
              <w:top w:val="nil"/>
              <w:left w:val="nil"/>
              <w:bottom w:val="nil"/>
              <w:right w:val="nil"/>
            </w:tcBorders>
            <w:shd w:val="clear" w:color="auto" w:fill="D9E2F3" w:themeFill="accent1" w:themeFillTint="33"/>
            <w:vAlign w:val="center"/>
            <w:hideMark/>
          </w:tcPr>
          <w:p w14:paraId="4D547193" w14:textId="77777777"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Dove è vietata la ricerca e la raccolta del tartufo?</w:t>
            </w:r>
          </w:p>
        </w:tc>
      </w:tr>
      <w:tr w:rsidR="001548A3" w:rsidRPr="001548A3" w14:paraId="7F80BB61" w14:textId="77777777" w:rsidTr="71C85A63">
        <w:trPr>
          <w:trHeight w:val="315"/>
        </w:trPr>
        <w:tc>
          <w:tcPr>
            <w:tcW w:w="960" w:type="dxa"/>
            <w:tcBorders>
              <w:top w:val="nil"/>
              <w:left w:val="nil"/>
              <w:bottom w:val="nil"/>
              <w:right w:val="nil"/>
            </w:tcBorders>
            <w:noWrap/>
            <w:vAlign w:val="center"/>
            <w:hideMark/>
          </w:tcPr>
          <w:p w14:paraId="05038E1E"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746FC90C" w14:textId="18E0DFD8"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Nelle aree protette (parchi, riserve naturali</w:t>
            </w:r>
            <w:r w:rsidR="00961DA2">
              <w:rPr>
                <w:rFonts w:ascii="Arial" w:eastAsia="Times New Roman" w:hAnsi="Arial" w:cs="Arial"/>
                <w:sz w:val="20"/>
                <w:szCs w:val="20"/>
                <w:lang w:eastAsia="it-IT"/>
              </w:rPr>
              <w:t>, aree di riequilibrio ecologico</w:t>
            </w:r>
            <w:r w:rsidRPr="001548A3">
              <w:rPr>
                <w:rFonts w:ascii="Arial" w:eastAsia="Times New Roman" w:hAnsi="Arial" w:cs="Arial"/>
                <w:sz w:val="20"/>
                <w:szCs w:val="20"/>
                <w:lang w:eastAsia="it-IT"/>
              </w:rPr>
              <w:t xml:space="preserve"> ecc.)</w:t>
            </w:r>
            <w:r w:rsidR="00961DA2">
              <w:rPr>
                <w:rFonts w:ascii="Arial" w:eastAsia="Times New Roman" w:hAnsi="Arial" w:cs="Arial"/>
                <w:sz w:val="20"/>
                <w:szCs w:val="20"/>
                <w:lang w:eastAsia="it-IT"/>
              </w:rPr>
              <w:t xml:space="preserve"> e nei siti della Rete Natura 2000</w:t>
            </w:r>
          </w:p>
        </w:tc>
      </w:tr>
      <w:tr w:rsidR="001548A3" w:rsidRPr="001548A3" w14:paraId="0F266129" w14:textId="77777777" w:rsidTr="00C07A23">
        <w:trPr>
          <w:trHeight w:val="851"/>
        </w:trPr>
        <w:tc>
          <w:tcPr>
            <w:tcW w:w="960" w:type="dxa"/>
            <w:tcBorders>
              <w:top w:val="nil"/>
              <w:left w:val="nil"/>
              <w:bottom w:val="nil"/>
              <w:right w:val="nil"/>
            </w:tcBorders>
            <w:noWrap/>
            <w:vAlign w:val="center"/>
            <w:hideMark/>
          </w:tcPr>
          <w:p w14:paraId="08A17958"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35B8D73F" w14:textId="77777777" w:rsidR="001548A3" w:rsidRPr="001548A3" w:rsidRDefault="001548A3" w:rsidP="00961DA2">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Nelle aziende faunistico venatorie ed agri-turistico-venatorie, nei giorni in cui è consentita la caccia vagante, durante le battute al cinghiale in squadra e caccia di selezione, nonché nelle zone umide delle stesse aziende nei giorni in cui viene esercitata la caccia da appostamento fisso</w:t>
            </w:r>
          </w:p>
        </w:tc>
      </w:tr>
      <w:tr w:rsidR="001548A3" w:rsidRPr="001548A3" w14:paraId="68856BDD" w14:textId="77777777" w:rsidTr="71C85A63">
        <w:trPr>
          <w:trHeight w:val="525"/>
        </w:trPr>
        <w:tc>
          <w:tcPr>
            <w:tcW w:w="960" w:type="dxa"/>
            <w:tcBorders>
              <w:top w:val="nil"/>
              <w:left w:val="nil"/>
              <w:bottom w:val="nil"/>
              <w:right w:val="nil"/>
            </w:tcBorders>
            <w:noWrap/>
            <w:vAlign w:val="center"/>
            <w:hideMark/>
          </w:tcPr>
          <w:p w14:paraId="4E6A0A21"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55138295"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Negli alvei, nel piano e nelle scarpe degli argini dei fiumi, torrenti, scolatoi pubblici di proprietà demaniale</w:t>
            </w:r>
          </w:p>
        </w:tc>
      </w:tr>
    </w:tbl>
    <w:p w14:paraId="34FE4B5B" w14:textId="77777777" w:rsidR="00590355" w:rsidRPr="001548A3" w:rsidRDefault="00590355"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16EA4DFE" w14:textId="77777777" w:rsidTr="00C07A23">
        <w:trPr>
          <w:trHeight w:val="510"/>
        </w:trPr>
        <w:tc>
          <w:tcPr>
            <w:tcW w:w="960" w:type="dxa"/>
            <w:tcBorders>
              <w:top w:val="nil"/>
              <w:left w:val="nil"/>
              <w:bottom w:val="nil"/>
              <w:right w:val="nil"/>
            </w:tcBorders>
            <w:shd w:val="clear" w:color="auto" w:fill="D9E2F3" w:themeFill="accent1" w:themeFillTint="33"/>
            <w:noWrap/>
            <w:vAlign w:val="center"/>
            <w:hideMark/>
          </w:tcPr>
          <w:p w14:paraId="6187E00A" w14:textId="4D4CA9DB" w:rsidR="001548A3" w:rsidRPr="001548A3" w:rsidRDefault="00677EE0"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D06</w:t>
            </w:r>
            <w:r w:rsidR="00070FC4">
              <w:rPr>
                <w:rFonts w:ascii="Calibri" w:eastAsia="Times New Roman" w:hAnsi="Calibri" w:cs="Times New Roman"/>
                <w:b/>
                <w:bCs/>
                <w:color w:val="000000"/>
                <w:lang w:eastAsia="it-IT"/>
              </w:rPr>
              <w:t>2</w:t>
            </w:r>
          </w:p>
        </w:tc>
        <w:tc>
          <w:tcPr>
            <w:tcW w:w="8821" w:type="dxa"/>
            <w:tcBorders>
              <w:top w:val="nil"/>
              <w:left w:val="nil"/>
              <w:bottom w:val="nil"/>
              <w:right w:val="nil"/>
            </w:tcBorders>
            <w:shd w:val="clear" w:color="auto" w:fill="D9E2F3" w:themeFill="accent1" w:themeFillTint="33"/>
            <w:vAlign w:val="center"/>
            <w:hideMark/>
          </w:tcPr>
          <w:p w14:paraId="34AAC8E8" w14:textId="77777777"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Dove è considerata libera la ricerca e raccolta dei tartufi?</w:t>
            </w:r>
          </w:p>
        </w:tc>
      </w:tr>
      <w:tr w:rsidR="001548A3" w:rsidRPr="001548A3" w14:paraId="6962B77E" w14:textId="77777777" w:rsidTr="00C07A23">
        <w:trPr>
          <w:trHeight w:val="315"/>
        </w:trPr>
        <w:tc>
          <w:tcPr>
            <w:tcW w:w="960" w:type="dxa"/>
            <w:tcBorders>
              <w:top w:val="nil"/>
              <w:left w:val="nil"/>
              <w:bottom w:val="nil"/>
              <w:right w:val="nil"/>
            </w:tcBorders>
            <w:noWrap/>
            <w:vAlign w:val="center"/>
            <w:hideMark/>
          </w:tcPr>
          <w:p w14:paraId="35BEB75B"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bottom"/>
            <w:hideMark/>
          </w:tcPr>
          <w:p w14:paraId="708CECBB"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Nei boschi e nei terreni non coltivati</w:t>
            </w:r>
          </w:p>
        </w:tc>
      </w:tr>
      <w:tr w:rsidR="001548A3" w:rsidRPr="001548A3" w14:paraId="4D914B62" w14:textId="77777777" w:rsidTr="71C85A63">
        <w:trPr>
          <w:trHeight w:val="315"/>
        </w:trPr>
        <w:tc>
          <w:tcPr>
            <w:tcW w:w="960" w:type="dxa"/>
            <w:tcBorders>
              <w:top w:val="nil"/>
              <w:left w:val="nil"/>
              <w:bottom w:val="nil"/>
              <w:right w:val="nil"/>
            </w:tcBorders>
            <w:noWrap/>
            <w:vAlign w:val="center"/>
            <w:hideMark/>
          </w:tcPr>
          <w:p w14:paraId="0B265CD4"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bottom"/>
            <w:hideMark/>
          </w:tcPr>
          <w:p w14:paraId="59C3F4C0"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Nei boschi e nei pascoli</w:t>
            </w:r>
          </w:p>
        </w:tc>
      </w:tr>
      <w:tr w:rsidR="001548A3" w:rsidRPr="001548A3" w14:paraId="77471AA2" w14:textId="77777777" w:rsidTr="71C85A63">
        <w:trPr>
          <w:trHeight w:val="315"/>
        </w:trPr>
        <w:tc>
          <w:tcPr>
            <w:tcW w:w="960" w:type="dxa"/>
            <w:tcBorders>
              <w:top w:val="nil"/>
              <w:left w:val="nil"/>
              <w:bottom w:val="nil"/>
              <w:right w:val="nil"/>
            </w:tcBorders>
            <w:noWrap/>
            <w:vAlign w:val="center"/>
            <w:hideMark/>
          </w:tcPr>
          <w:p w14:paraId="5A05BC1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290D1E10" w14:textId="77777777"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Ovunque</w:t>
            </w:r>
          </w:p>
        </w:tc>
      </w:tr>
    </w:tbl>
    <w:p w14:paraId="1032CBC3" w14:textId="77777777" w:rsidR="00590355" w:rsidRPr="001548A3" w:rsidRDefault="00590355" w:rsidP="001547EB">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37D14200" w14:textId="77777777" w:rsidTr="00C07A23">
        <w:trPr>
          <w:trHeight w:val="780"/>
        </w:trPr>
        <w:tc>
          <w:tcPr>
            <w:tcW w:w="960" w:type="dxa"/>
            <w:tcBorders>
              <w:top w:val="nil"/>
              <w:left w:val="nil"/>
              <w:bottom w:val="nil"/>
              <w:right w:val="nil"/>
            </w:tcBorders>
            <w:shd w:val="clear" w:color="auto" w:fill="D9E2F3" w:themeFill="accent1" w:themeFillTint="33"/>
            <w:noWrap/>
            <w:vAlign w:val="center"/>
            <w:hideMark/>
          </w:tcPr>
          <w:p w14:paraId="7DD5BC59" w14:textId="2552707A" w:rsidR="001548A3" w:rsidRPr="001548A3" w:rsidRDefault="00677EE0"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lastRenderedPageBreak/>
              <w:t>D06</w:t>
            </w:r>
            <w:r w:rsidR="00070FC4">
              <w:rPr>
                <w:rFonts w:ascii="Calibri" w:eastAsia="Times New Roman" w:hAnsi="Calibri" w:cs="Times New Roman"/>
                <w:b/>
                <w:bCs/>
                <w:color w:val="000000"/>
                <w:lang w:eastAsia="it-IT"/>
              </w:rPr>
              <w:t>3</w:t>
            </w:r>
          </w:p>
        </w:tc>
        <w:tc>
          <w:tcPr>
            <w:tcW w:w="8821" w:type="dxa"/>
            <w:tcBorders>
              <w:top w:val="nil"/>
              <w:left w:val="nil"/>
              <w:bottom w:val="nil"/>
              <w:right w:val="nil"/>
            </w:tcBorders>
            <w:shd w:val="clear" w:color="auto" w:fill="D9E2F3" w:themeFill="accent1" w:themeFillTint="33"/>
            <w:vAlign w:val="center"/>
            <w:hideMark/>
          </w:tcPr>
          <w:p w14:paraId="0BA79A25" w14:textId="77777777" w:rsidR="001548A3" w:rsidRPr="001548A3" w:rsidRDefault="001548A3" w:rsidP="001547EB">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 xml:space="preserve">Il calendario di raccolta del tartufo, nella Regione Emilia-Romagna, varia a seconda delle province? </w:t>
            </w:r>
          </w:p>
        </w:tc>
      </w:tr>
      <w:tr w:rsidR="001548A3" w:rsidRPr="001548A3" w14:paraId="2123367F" w14:textId="77777777" w:rsidTr="71C85A63">
        <w:trPr>
          <w:trHeight w:val="315"/>
        </w:trPr>
        <w:tc>
          <w:tcPr>
            <w:tcW w:w="960" w:type="dxa"/>
            <w:tcBorders>
              <w:top w:val="nil"/>
              <w:left w:val="nil"/>
              <w:bottom w:val="nil"/>
              <w:right w:val="nil"/>
            </w:tcBorders>
            <w:noWrap/>
            <w:vAlign w:val="center"/>
            <w:hideMark/>
          </w:tcPr>
          <w:p w14:paraId="71DDDB8E"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bottom"/>
            <w:hideMark/>
          </w:tcPr>
          <w:p w14:paraId="673CC374" w14:textId="5E0E65FD" w:rsidR="001548A3" w:rsidRPr="001548A3" w:rsidRDefault="001548A3" w:rsidP="001547EB">
            <w:pPr>
              <w:spacing w:after="0" w:line="240" w:lineRule="auto"/>
              <w:jc w:val="both"/>
              <w:rPr>
                <w:rFonts w:ascii="Arial" w:eastAsia="Times New Roman" w:hAnsi="Arial" w:cs="Arial"/>
                <w:sz w:val="20"/>
                <w:szCs w:val="20"/>
                <w:lang w:eastAsia="it-IT"/>
              </w:rPr>
            </w:pPr>
            <w:r w:rsidRPr="001548A3">
              <w:rPr>
                <w:rFonts w:ascii="Arial" w:eastAsia="Times New Roman" w:hAnsi="Arial" w:cs="Arial"/>
                <w:sz w:val="20"/>
                <w:szCs w:val="20"/>
                <w:lang w:eastAsia="it-IT"/>
              </w:rPr>
              <w:t xml:space="preserve">Può variare da </w:t>
            </w:r>
            <w:r w:rsidR="00677EE0">
              <w:rPr>
                <w:rFonts w:ascii="Arial" w:eastAsia="Times New Roman" w:hAnsi="Arial" w:cs="Arial"/>
                <w:sz w:val="20"/>
                <w:szCs w:val="20"/>
                <w:lang w:eastAsia="it-IT"/>
              </w:rPr>
              <w:t>P</w:t>
            </w:r>
            <w:r w:rsidRPr="001548A3">
              <w:rPr>
                <w:rFonts w:ascii="Arial" w:eastAsia="Times New Roman" w:hAnsi="Arial" w:cs="Arial"/>
                <w:sz w:val="20"/>
                <w:szCs w:val="20"/>
                <w:lang w:eastAsia="it-IT"/>
              </w:rPr>
              <w:t xml:space="preserve">rovincia a </w:t>
            </w:r>
            <w:r w:rsidR="00677EE0">
              <w:rPr>
                <w:rFonts w:ascii="Arial" w:eastAsia="Times New Roman" w:hAnsi="Arial" w:cs="Arial"/>
                <w:sz w:val="20"/>
                <w:szCs w:val="20"/>
                <w:lang w:eastAsia="it-IT"/>
              </w:rPr>
              <w:t>P</w:t>
            </w:r>
            <w:r w:rsidR="00823E11">
              <w:rPr>
                <w:rFonts w:ascii="Arial" w:eastAsia="Times New Roman" w:hAnsi="Arial" w:cs="Arial"/>
                <w:sz w:val="20"/>
                <w:szCs w:val="20"/>
                <w:lang w:eastAsia="it-IT"/>
              </w:rPr>
              <w:t>rovincia</w:t>
            </w:r>
          </w:p>
        </w:tc>
      </w:tr>
      <w:tr w:rsidR="001548A3" w:rsidRPr="001548A3" w14:paraId="66DE329D" w14:textId="77777777" w:rsidTr="00173543">
        <w:trPr>
          <w:trHeight w:val="315"/>
        </w:trPr>
        <w:tc>
          <w:tcPr>
            <w:tcW w:w="960" w:type="dxa"/>
            <w:tcBorders>
              <w:top w:val="nil"/>
              <w:left w:val="nil"/>
              <w:bottom w:val="nil"/>
              <w:right w:val="nil"/>
            </w:tcBorders>
            <w:noWrap/>
            <w:vAlign w:val="center"/>
            <w:hideMark/>
          </w:tcPr>
          <w:p w14:paraId="5EEE7B8E"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bottom"/>
            <w:hideMark/>
          </w:tcPr>
          <w:p w14:paraId="7E06D31E" w14:textId="75DC96D6" w:rsidR="001548A3" w:rsidRPr="001548A3" w:rsidRDefault="00823E11" w:rsidP="001547EB">
            <w:pPr>
              <w:spacing w:after="0" w:line="240" w:lineRule="auto"/>
              <w:jc w:val="both"/>
              <w:rPr>
                <w:rFonts w:ascii="Arial" w:eastAsia="Times New Roman" w:hAnsi="Arial" w:cs="Arial"/>
                <w:sz w:val="20"/>
                <w:szCs w:val="20"/>
                <w:lang w:eastAsia="it-IT"/>
              </w:rPr>
            </w:pPr>
            <w:proofErr w:type="gramStart"/>
            <w:r>
              <w:rPr>
                <w:rFonts w:ascii="Arial" w:eastAsia="Times New Roman" w:hAnsi="Arial" w:cs="Arial"/>
                <w:sz w:val="20"/>
                <w:szCs w:val="20"/>
                <w:lang w:eastAsia="it-IT"/>
              </w:rPr>
              <w:t>E'</w:t>
            </w:r>
            <w:proofErr w:type="gramEnd"/>
            <w:r>
              <w:rPr>
                <w:rFonts w:ascii="Arial" w:eastAsia="Times New Roman" w:hAnsi="Arial" w:cs="Arial"/>
                <w:sz w:val="20"/>
                <w:szCs w:val="20"/>
                <w:lang w:eastAsia="it-IT"/>
              </w:rPr>
              <w:t xml:space="preserve"> uguale in tutta la Regione</w:t>
            </w:r>
          </w:p>
        </w:tc>
      </w:tr>
      <w:tr w:rsidR="001548A3" w:rsidRPr="001548A3" w14:paraId="090B6FE8" w14:textId="77777777" w:rsidTr="71C85A63">
        <w:trPr>
          <w:trHeight w:val="315"/>
        </w:trPr>
        <w:tc>
          <w:tcPr>
            <w:tcW w:w="960" w:type="dxa"/>
            <w:tcBorders>
              <w:top w:val="nil"/>
              <w:left w:val="nil"/>
              <w:bottom w:val="nil"/>
              <w:right w:val="nil"/>
            </w:tcBorders>
            <w:noWrap/>
            <w:vAlign w:val="center"/>
            <w:hideMark/>
          </w:tcPr>
          <w:p w14:paraId="75488FAB"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bottom"/>
            <w:hideMark/>
          </w:tcPr>
          <w:p w14:paraId="7BBC7CC4" w14:textId="770F2ACD" w:rsidR="001548A3" w:rsidRPr="001548A3" w:rsidRDefault="001548A3" w:rsidP="001547EB">
            <w:pPr>
              <w:spacing w:after="0" w:line="240" w:lineRule="auto"/>
              <w:jc w:val="both"/>
              <w:rPr>
                <w:rFonts w:ascii="Arial" w:eastAsia="Times New Roman" w:hAnsi="Arial" w:cs="Arial"/>
                <w:sz w:val="20"/>
                <w:szCs w:val="20"/>
                <w:lang w:eastAsia="it-IT"/>
              </w:rPr>
            </w:pPr>
            <w:proofErr w:type="gramStart"/>
            <w:r w:rsidRPr="001548A3">
              <w:rPr>
                <w:rFonts w:ascii="Arial" w:eastAsia="Times New Roman" w:hAnsi="Arial" w:cs="Arial"/>
                <w:sz w:val="20"/>
                <w:szCs w:val="20"/>
                <w:lang w:eastAsia="it-IT"/>
              </w:rPr>
              <w:t>E'</w:t>
            </w:r>
            <w:proofErr w:type="gramEnd"/>
            <w:r w:rsidRPr="001548A3">
              <w:rPr>
                <w:rFonts w:ascii="Arial" w:eastAsia="Times New Roman" w:hAnsi="Arial" w:cs="Arial"/>
                <w:sz w:val="20"/>
                <w:szCs w:val="20"/>
                <w:lang w:eastAsia="it-IT"/>
              </w:rPr>
              <w:t xml:space="preserve"> uguale a quello valido i</w:t>
            </w:r>
            <w:r w:rsidR="00823E11">
              <w:rPr>
                <w:rFonts w:ascii="Arial" w:eastAsia="Times New Roman" w:hAnsi="Arial" w:cs="Arial"/>
                <w:sz w:val="20"/>
                <w:szCs w:val="20"/>
                <w:lang w:eastAsia="it-IT"/>
              </w:rPr>
              <w:t>n tutto il territorio nazionale</w:t>
            </w:r>
          </w:p>
        </w:tc>
      </w:tr>
      <w:tr w:rsidR="00CE4E6F" w:rsidRPr="001548A3" w14:paraId="5BC153DF" w14:textId="77777777" w:rsidTr="71C85A63">
        <w:trPr>
          <w:trHeight w:val="315"/>
        </w:trPr>
        <w:tc>
          <w:tcPr>
            <w:tcW w:w="960" w:type="dxa"/>
            <w:tcBorders>
              <w:top w:val="nil"/>
              <w:left w:val="nil"/>
              <w:bottom w:val="nil"/>
              <w:right w:val="nil"/>
            </w:tcBorders>
            <w:noWrap/>
            <w:vAlign w:val="center"/>
          </w:tcPr>
          <w:p w14:paraId="2C6C14F2" w14:textId="77777777" w:rsidR="00CE4E6F" w:rsidRPr="001548A3" w:rsidRDefault="00CE4E6F" w:rsidP="001548A3">
            <w:pPr>
              <w:spacing w:after="0" w:line="240" w:lineRule="auto"/>
              <w:jc w:val="center"/>
              <w:rPr>
                <w:rFonts w:ascii="Webdings" w:eastAsia="Times New Roman" w:hAnsi="Webdings" w:cs="Times New Roman"/>
                <w:color w:val="000000"/>
                <w:lang w:eastAsia="it-IT"/>
              </w:rPr>
            </w:pPr>
          </w:p>
        </w:tc>
        <w:tc>
          <w:tcPr>
            <w:tcW w:w="8821" w:type="dxa"/>
            <w:tcBorders>
              <w:top w:val="nil"/>
              <w:left w:val="nil"/>
              <w:bottom w:val="nil"/>
              <w:right w:val="nil"/>
            </w:tcBorders>
            <w:vAlign w:val="bottom"/>
          </w:tcPr>
          <w:p w14:paraId="415361E9" w14:textId="24CE192B" w:rsidR="00CE4E6F" w:rsidRPr="001548A3" w:rsidRDefault="00CE4E6F" w:rsidP="71C85A63">
            <w:pPr>
              <w:spacing w:after="0" w:line="240" w:lineRule="auto"/>
              <w:jc w:val="both"/>
              <w:rPr>
                <w:rFonts w:ascii="Arial" w:eastAsia="Times New Roman" w:hAnsi="Arial" w:cs="Arial"/>
                <w:sz w:val="20"/>
                <w:szCs w:val="20"/>
                <w:lang w:eastAsia="it-IT"/>
              </w:rPr>
            </w:pPr>
          </w:p>
          <w:p w14:paraId="6E4F3558" w14:textId="29FB395D" w:rsidR="00CE4E6F" w:rsidRPr="001548A3" w:rsidRDefault="00CE4E6F" w:rsidP="71C85A63">
            <w:pPr>
              <w:spacing w:after="0" w:line="240" w:lineRule="auto"/>
              <w:jc w:val="both"/>
              <w:rPr>
                <w:rFonts w:ascii="Arial" w:eastAsia="Times New Roman" w:hAnsi="Arial" w:cs="Arial"/>
                <w:sz w:val="20"/>
                <w:szCs w:val="20"/>
                <w:lang w:eastAsia="it-IT"/>
              </w:rPr>
            </w:pPr>
          </w:p>
          <w:p w14:paraId="496C5337" w14:textId="62AD4132" w:rsidR="00CE4E6F" w:rsidRPr="001548A3" w:rsidRDefault="00CE4E6F" w:rsidP="71C85A63">
            <w:pPr>
              <w:spacing w:after="0" w:line="240" w:lineRule="auto"/>
              <w:jc w:val="both"/>
              <w:rPr>
                <w:rFonts w:ascii="Arial" w:eastAsia="Times New Roman" w:hAnsi="Arial" w:cs="Arial"/>
                <w:sz w:val="20"/>
                <w:szCs w:val="20"/>
                <w:lang w:eastAsia="it-IT"/>
              </w:rPr>
            </w:pPr>
          </w:p>
        </w:tc>
      </w:tr>
    </w:tbl>
    <w:p w14:paraId="3D5B45BA" w14:textId="15B454C1" w:rsidR="00FB274C" w:rsidRDefault="00FB274C">
      <w:pPr>
        <w:rPr>
          <w:b/>
          <w:color w:val="1F3864" w:themeColor="accent1" w:themeShade="80"/>
          <w:sz w:val="40"/>
          <w:szCs w:val="40"/>
        </w:rPr>
      </w:pPr>
    </w:p>
    <w:p w14:paraId="4456ADB7" w14:textId="77777777" w:rsidR="00020366" w:rsidRPr="00405C7F" w:rsidRDefault="00020366" w:rsidP="00020366">
      <w:pPr>
        <w:jc w:val="right"/>
        <w:rPr>
          <w:b/>
          <w:bCs/>
          <w:color w:val="1F3864"/>
          <w:sz w:val="52"/>
          <w:szCs w:val="52"/>
        </w:rPr>
      </w:pPr>
      <w:r w:rsidRPr="3A763063">
        <w:rPr>
          <w:b/>
          <w:bCs/>
          <w:color w:val="1F3864"/>
          <w:sz w:val="52"/>
          <w:szCs w:val="52"/>
        </w:rPr>
        <w:t>Sezione E - Fauna</w:t>
      </w:r>
    </w:p>
    <w:p w14:paraId="4C530C36" w14:textId="77777777" w:rsidR="00020366" w:rsidRPr="3A76306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23D70480" w14:textId="77777777" w:rsidTr="00877C0B">
        <w:trPr>
          <w:trHeight w:val="555"/>
        </w:trPr>
        <w:tc>
          <w:tcPr>
            <w:tcW w:w="960" w:type="dxa"/>
            <w:tcBorders>
              <w:top w:val="nil"/>
              <w:left w:val="nil"/>
              <w:bottom w:val="nil"/>
              <w:right w:val="nil"/>
            </w:tcBorders>
            <w:shd w:val="clear" w:color="auto" w:fill="D9E2F3" w:themeFill="accent1" w:themeFillTint="33"/>
            <w:noWrap/>
            <w:vAlign w:val="center"/>
            <w:hideMark/>
          </w:tcPr>
          <w:p w14:paraId="29085F71"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E001</w:t>
            </w:r>
          </w:p>
        </w:tc>
        <w:tc>
          <w:tcPr>
            <w:tcW w:w="8821" w:type="dxa"/>
            <w:tcBorders>
              <w:top w:val="nil"/>
              <w:left w:val="nil"/>
              <w:bottom w:val="nil"/>
              <w:right w:val="nil"/>
            </w:tcBorders>
            <w:shd w:val="clear" w:color="auto" w:fill="D9E2F3" w:themeFill="accent1" w:themeFillTint="33"/>
            <w:vAlign w:val="center"/>
            <w:hideMark/>
          </w:tcPr>
          <w:p w14:paraId="41423423"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Quale dei seguenti gruppi comprende solo specie di ungulati presenti nel territorio della Regione Emilia-Romagna?</w:t>
            </w:r>
          </w:p>
        </w:tc>
      </w:tr>
      <w:tr w:rsidR="00020366" w:rsidRPr="00375443" w14:paraId="2D524FDE" w14:textId="77777777" w:rsidTr="00877C0B">
        <w:trPr>
          <w:trHeight w:val="315"/>
        </w:trPr>
        <w:tc>
          <w:tcPr>
            <w:tcW w:w="960" w:type="dxa"/>
            <w:tcBorders>
              <w:top w:val="nil"/>
              <w:left w:val="nil"/>
              <w:bottom w:val="nil"/>
              <w:right w:val="nil"/>
            </w:tcBorders>
            <w:noWrap/>
            <w:vAlign w:val="center"/>
            <w:hideMark/>
          </w:tcPr>
          <w:p w14:paraId="0AD4578E"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0F2F86C8"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 xml:space="preserve">Capriolo - daino - cinghiale - cervo </w:t>
            </w:r>
          </w:p>
        </w:tc>
      </w:tr>
      <w:tr w:rsidR="00020366" w:rsidRPr="00375443" w14:paraId="2D62A27D" w14:textId="77777777" w:rsidTr="00877C0B">
        <w:trPr>
          <w:trHeight w:val="315"/>
        </w:trPr>
        <w:tc>
          <w:tcPr>
            <w:tcW w:w="960" w:type="dxa"/>
            <w:tcBorders>
              <w:top w:val="nil"/>
              <w:left w:val="nil"/>
              <w:bottom w:val="nil"/>
              <w:right w:val="nil"/>
            </w:tcBorders>
            <w:noWrap/>
            <w:vAlign w:val="center"/>
            <w:hideMark/>
          </w:tcPr>
          <w:p w14:paraId="49CECDBE"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1DB7C08D"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Capriolo - camoscio - muflone - cervo</w:t>
            </w:r>
          </w:p>
        </w:tc>
      </w:tr>
      <w:tr w:rsidR="00020366" w:rsidRPr="00375443" w14:paraId="0FA8A069" w14:textId="77777777" w:rsidTr="00877C0B">
        <w:trPr>
          <w:trHeight w:val="315"/>
        </w:trPr>
        <w:tc>
          <w:tcPr>
            <w:tcW w:w="960" w:type="dxa"/>
            <w:tcBorders>
              <w:top w:val="nil"/>
              <w:left w:val="nil"/>
              <w:bottom w:val="nil"/>
              <w:right w:val="nil"/>
            </w:tcBorders>
            <w:noWrap/>
            <w:vAlign w:val="center"/>
            <w:hideMark/>
          </w:tcPr>
          <w:p w14:paraId="3C0050E7"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732C904C"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Capriolo - stambecco - muflone - cervo</w:t>
            </w:r>
          </w:p>
        </w:tc>
      </w:tr>
    </w:tbl>
    <w:p w14:paraId="531E85BB"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76ADE6F0" w14:textId="77777777" w:rsidTr="00877C0B">
        <w:trPr>
          <w:trHeight w:val="675"/>
        </w:trPr>
        <w:tc>
          <w:tcPr>
            <w:tcW w:w="960" w:type="dxa"/>
            <w:tcBorders>
              <w:top w:val="nil"/>
              <w:left w:val="nil"/>
              <w:bottom w:val="nil"/>
              <w:right w:val="nil"/>
            </w:tcBorders>
            <w:shd w:val="clear" w:color="auto" w:fill="D9E2F3" w:themeFill="accent1" w:themeFillTint="33"/>
            <w:noWrap/>
            <w:vAlign w:val="center"/>
            <w:hideMark/>
          </w:tcPr>
          <w:p w14:paraId="54FD2981"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E002</w:t>
            </w:r>
          </w:p>
        </w:tc>
        <w:tc>
          <w:tcPr>
            <w:tcW w:w="8821" w:type="dxa"/>
            <w:tcBorders>
              <w:top w:val="nil"/>
              <w:left w:val="nil"/>
              <w:bottom w:val="nil"/>
              <w:right w:val="nil"/>
            </w:tcBorders>
            <w:shd w:val="clear" w:color="auto" w:fill="D9E2F3" w:themeFill="accent1" w:themeFillTint="33"/>
            <w:vAlign w:val="center"/>
            <w:hideMark/>
          </w:tcPr>
          <w:p w14:paraId="0F2E1A26" w14:textId="77777777" w:rsidR="00020366" w:rsidRPr="00375443" w:rsidRDefault="00020366" w:rsidP="00877C0B">
            <w:pPr>
              <w:spacing w:after="0" w:line="240" w:lineRule="auto"/>
              <w:jc w:val="both"/>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Quale di questi gruppi di animali selvatici non è omogeneo dal punto di vista tassonomico?</w:t>
            </w:r>
          </w:p>
        </w:tc>
      </w:tr>
      <w:tr w:rsidR="00020366" w:rsidRPr="00375443" w14:paraId="796B0A41" w14:textId="77777777" w:rsidTr="00877C0B">
        <w:trPr>
          <w:trHeight w:val="315"/>
        </w:trPr>
        <w:tc>
          <w:tcPr>
            <w:tcW w:w="960" w:type="dxa"/>
            <w:tcBorders>
              <w:top w:val="nil"/>
              <w:left w:val="nil"/>
              <w:bottom w:val="nil"/>
              <w:right w:val="nil"/>
            </w:tcBorders>
            <w:noWrap/>
            <w:vAlign w:val="center"/>
            <w:hideMark/>
          </w:tcPr>
          <w:p w14:paraId="08817BCD"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6A772FA0"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Istrice - riccio - toporagno</w:t>
            </w:r>
          </w:p>
        </w:tc>
      </w:tr>
      <w:tr w:rsidR="00020366" w:rsidRPr="00375443" w14:paraId="3CB425CC" w14:textId="77777777" w:rsidTr="00877C0B">
        <w:trPr>
          <w:trHeight w:val="315"/>
        </w:trPr>
        <w:tc>
          <w:tcPr>
            <w:tcW w:w="960" w:type="dxa"/>
            <w:tcBorders>
              <w:top w:val="nil"/>
              <w:left w:val="nil"/>
              <w:bottom w:val="nil"/>
              <w:right w:val="nil"/>
            </w:tcBorders>
            <w:noWrap/>
            <w:vAlign w:val="center"/>
            <w:hideMark/>
          </w:tcPr>
          <w:p w14:paraId="1A75467E"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201E1263"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Capriolo - cervo - daino</w:t>
            </w:r>
          </w:p>
        </w:tc>
      </w:tr>
      <w:tr w:rsidR="00020366" w:rsidRPr="00375443" w14:paraId="2F0DA67C" w14:textId="77777777" w:rsidTr="00877C0B">
        <w:trPr>
          <w:trHeight w:val="315"/>
        </w:trPr>
        <w:tc>
          <w:tcPr>
            <w:tcW w:w="960" w:type="dxa"/>
            <w:tcBorders>
              <w:top w:val="nil"/>
              <w:left w:val="nil"/>
              <w:bottom w:val="nil"/>
              <w:right w:val="nil"/>
            </w:tcBorders>
            <w:noWrap/>
            <w:vAlign w:val="center"/>
            <w:hideMark/>
          </w:tcPr>
          <w:p w14:paraId="661AE809"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314494CF"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Faina - donnola - tasso</w:t>
            </w:r>
          </w:p>
        </w:tc>
      </w:tr>
    </w:tbl>
    <w:p w14:paraId="39B8C25B"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0E3622D7" w14:textId="77777777" w:rsidTr="00877C0B">
        <w:trPr>
          <w:trHeight w:val="990"/>
        </w:trPr>
        <w:tc>
          <w:tcPr>
            <w:tcW w:w="960" w:type="dxa"/>
            <w:tcBorders>
              <w:top w:val="nil"/>
              <w:left w:val="nil"/>
              <w:bottom w:val="nil"/>
              <w:right w:val="nil"/>
            </w:tcBorders>
            <w:shd w:val="clear" w:color="auto" w:fill="D9E2F3" w:themeFill="accent1" w:themeFillTint="33"/>
            <w:noWrap/>
            <w:vAlign w:val="center"/>
            <w:hideMark/>
          </w:tcPr>
          <w:p w14:paraId="0004F8B3"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E003</w:t>
            </w:r>
          </w:p>
        </w:tc>
        <w:tc>
          <w:tcPr>
            <w:tcW w:w="8821" w:type="dxa"/>
            <w:tcBorders>
              <w:top w:val="nil"/>
              <w:left w:val="nil"/>
              <w:bottom w:val="nil"/>
              <w:right w:val="nil"/>
            </w:tcBorders>
            <w:shd w:val="clear" w:color="auto" w:fill="D9E2F3" w:themeFill="accent1" w:themeFillTint="33"/>
            <w:vAlign w:val="center"/>
            <w:hideMark/>
          </w:tcPr>
          <w:p w14:paraId="59C5A41F"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Quali di queste specie animali sono autoctone, cioè seppur reintrodotte appartengono alla fauna locale della Regione Emilia-Romagna?</w:t>
            </w:r>
          </w:p>
        </w:tc>
      </w:tr>
      <w:tr w:rsidR="00020366" w:rsidRPr="00375443" w14:paraId="38123B76" w14:textId="77777777" w:rsidTr="00877C0B">
        <w:trPr>
          <w:trHeight w:val="315"/>
        </w:trPr>
        <w:tc>
          <w:tcPr>
            <w:tcW w:w="960" w:type="dxa"/>
            <w:tcBorders>
              <w:top w:val="nil"/>
              <w:left w:val="nil"/>
              <w:bottom w:val="nil"/>
              <w:right w:val="nil"/>
            </w:tcBorders>
            <w:noWrap/>
            <w:vAlign w:val="center"/>
            <w:hideMark/>
          </w:tcPr>
          <w:p w14:paraId="4DE350D2"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24A06367"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Muflone, marmotta</w:t>
            </w:r>
          </w:p>
        </w:tc>
      </w:tr>
      <w:tr w:rsidR="00020366" w:rsidRPr="00375443" w14:paraId="6C0DFFE9" w14:textId="77777777" w:rsidTr="00877C0B">
        <w:trPr>
          <w:trHeight w:val="315"/>
        </w:trPr>
        <w:tc>
          <w:tcPr>
            <w:tcW w:w="960" w:type="dxa"/>
            <w:tcBorders>
              <w:top w:val="nil"/>
              <w:left w:val="nil"/>
              <w:bottom w:val="nil"/>
              <w:right w:val="nil"/>
            </w:tcBorders>
            <w:noWrap/>
            <w:vAlign w:val="center"/>
            <w:hideMark/>
          </w:tcPr>
          <w:p w14:paraId="2E7FFDED"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7F3D41B0"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Cervo, capriolo</w:t>
            </w:r>
          </w:p>
        </w:tc>
      </w:tr>
      <w:tr w:rsidR="00020366" w:rsidRPr="00375443" w14:paraId="2EEDC4C1" w14:textId="77777777" w:rsidTr="00877C0B">
        <w:trPr>
          <w:trHeight w:val="315"/>
        </w:trPr>
        <w:tc>
          <w:tcPr>
            <w:tcW w:w="960" w:type="dxa"/>
            <w:tcBorders>
              <w:top w:val="nil"/>
              <w:left w:val="nil"/>
              <w:bottom w:val="nil"/>
              <w:right w:val="nil"/>
            </w:tcBorders>
            <w:noWrap/>
            <w:vAlign w:val="center"/>
            <w:hideMark/>
          </w:tcPr>
          <w:p w14:paraId="701F7AF6"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02BD302C"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Fagiano, pernice rossa</w:t>
            </w:r>
          </w:p>
        </w:tc>
      </w:tr>
    </w:tbl>
    <w:p w14:paraId="72A1DF81"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44F02239" w14:textId="77777777" w:rsidTr="00877C0B">
        <w:trPr>
          <w:trHeight w:val="570"/>
        </w:trPr>
        <w:tc>
          <w:tcPr>
            <w:tcW w:w="960" w:type="dxa"/>
            <w:tcBorders>
              <w:top w:val="nil"/>
              <w:left w:val="nil"/>
              <w:bottom w:val="nil"/>
              <w:right w:val="nil"/>
            </w:tcBorders>
            <w:shd w:val="clear" w:color="auto" w:fill="D9E2F3" w:themeFill="accent1" w:themeFillTint="33"/>
            <w:noWrap/>
            <w:vAlign w:val="center"/>
            <w:hideMark/>
          </w:tcPr>
          <w:p w14:paraId="47083BF8"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E004</w:t>
            </w:r>
          </w:p>
        </w:tc>
        <w:tc>
          <w:tcPr>
            <w:tcW w:w="8821" w:type="dxa"/>
            <w:tcBorders>
              <w:top w:val="nil"/>
              <w:left w:val="nil"/>
              <w:bottom w:val="nil"/>
              <w:right w:val="nil"/>
            </w:tcBorders>
            <w:shd w:val="clear" w:color="auto" w:fill="D9E2F3" w:themeFill="accent1" w:themeFillTint="33"/>
            <w:vAlign w:val="center"/>
            <w:hideMark/>
          </w:tcPr>
          <w:p w14:paraId="21F16659"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Quali finalità perseguono le oasi di protezione della fauna?</w:t>
            </w:r>
          </w:p>
        </w:tc>
      </w:tr>
      <w:tr w:rsidR="00020366" w:rsidRPr="00375443" w14:paraId="5F83F6D3" w14:textId="77777777" w:rsidTr="00877C0B">
        <w:trPr>
          <w:trHeight w:val="315"/>
        </w:trPr>
        <w:tc>
          <w:tcPr>
            <w:tcW w:w="960" w:type="dxa"/>
            <w:tcBorders>
              <w:top w:val="nil"/>
              <w:left w:val="nil"/>
              <w:bottom w:val="nil"/>
              <w:right w:val="nil"/>
            </w:tcBorders>
            <w:noWrap/>
            <w:vAlign w:val="center"/>
            <w:hideMark/>
          </w:tcPr>
          <w:p w14:paraId="4B5DBFE5"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6979034"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Un interesse generale privato dei proprietari dei terreni</w:t>
            </w:r>
          </w:p>
        </w:tc>
      </w:tr>
      <w:tr w:rsidR="00020366" w:rsidRPr="00375443" w14:paraId="216CE0EF" w14:textId="77777777" w:rsidTr="00877C0B">
        <w:trPr>
          <w:trHeight w:val="315"/>
        </w:trPr>
        <w:tc>
          <w:tcPr>
            <w:tcW w:w="960" w:type="dxa"/>
            <w:tcBorders>
              <w:top w:val="nil"/>
              <w:left w:val="nil"/>
              <w:bottom w:val="nil"/>
              <w:right w:val="nil"/>
            </w:tcBorders>
            <w:noWrap/>
            <w:vAlign w:val="center"/>
            <w:hideMark/>
          </w:tcPr>
          <w:p w14:paraId="64A0F7FB"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0E5657A4"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Un interesse specifico di categoria dei naturalisti</w:t>
            </w:r>
          </w:p>
        </w:tc>
      </w:tr>
      <w:tr w:rsidR="00020366" w:rsidRPr="00375443" w14:paraId="55F9E2D5" w14:textId="77777777" w:rsidTr="00877C0B">
        <w:trPr>
          <w:trHeight w:val="315"/>
        </w:trPr>
        <w:tc>
          <w:tcPr>
            <w:tcW w:w="960" w:type="dxa"/>
            <w:tcBorders>
              <w:top w:val="nil"/>
              <w:left w:val="nil"/>
              <w:bottom w:val="nil"/>
              <w:right w:val="nil"/>
            </w:tcBorders>
            <w:noWrap/>
            <w:vAlign w:val="center"/>
            <w:hideMark/>
          </w:tcPr>
          <w:p w14:paraId="68FDE6B2"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6F882B81"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Un interesse pubblico a vantaggio della comunità</w:t>
            </w:r>
          </w:p>
        </w:tc>
      </w:tr>
    </w:tbl>
    <w:p w14:paraId="6E7FDFAA"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140238EA" w14:textId="77777777" w:rsidTr="00877C0B">
        <w:trPr>
          <w:trHeight w:val="600"/>
        </w:trPr>
        <w:tc>
          <w:tcPr>
            <w:tcW w:w="960" w:type="dxa"/>
            <w:tcBorders>
              <w:top w:val="nil"/>
              <w:left w:val="nil"/>
              <w:bottom w:val="nil"/>
              <w:right w:val="nil"/>
            </w:tcBorders>
            <w:shd w:val="clear" w:color="auto" w:fill="D9E2F3" w:themeFill="accent1" w:themeFillTint="33"/>
            <w:noWrap/>
            <w:vAlign w:val="center"/>
            <w:hideMark/>
          </w:tcPr>
          <w:p w14:paraId="3AB4783E"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E005</w:t>
            </w:r>
          </w:p>
        </w:tc>
        <w:tc>
          <w:tcPr>
            <w:tcW w:w="8821" w:type="dxa"/>
            <w:tcBorders>
              <w:top w:val="nil"/>
              <w:left w:val="nil"/>
              <w:bottom w:val="nil"/>
              <w:right w:val="nil"/>
            </w:tcBorders>
            <w:shd w:val="clear" w:color="auto" w:fill="D9E2F3" w:themeFill="accent1" w:themeFillTint="33"/>
            <w:vAlign w:val="center"/>
            <w:hideMark/>
          </w:tcPr>
          <w:p w14:paraId="3875A330"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Tra le seguenti specie, quale animale è particolarmente protetto?</w:t>
            </w:r>
          </w:p>
        </w:tc>
      </w:tr>
      <w:tr w:rsidR="00020366" w:rsidRPr="00375443" w14:paraId="5641D5A4" w14:textId="77777777" w:rsidTr="00877C0B">
        <w:trPr>
          <w:trHeight w:val="315"/>
        </w:trPr>
        <w:tc>
          <w:tcPr>
            <w:tcW w:w="960" w:type="dxa"/>
            <w:tcBorders>
              <w:top w:val="nil"/>
              <w:left w:val="nil"/>
              <w:bottom w:val="nil"/>
              <w:right w:val="nil"/>
            </w:tcBorders>
            <w:noWrap/>
            <w:vAlign w:val="center"/>
            <w:hideMark/>
          </w:tcPr>
          <w:p w14:paraId="344E1FA2"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34204D4A"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Lepre</w:t>
            </w:r>
          </w:p>
        </w:tc>
      </w:tr>
      <w:tr w:rsidR="00020366" w:rsidRPr="00375443" w14:paraId="5FA65DDF" w14:textId="77777777" w:rsidTr="00877C0B">
        <w:trPr>
          <w:trHeight w:val="315"/>
        </w:trPr>
        <w:tc>
          <w:tcPr>
            <w:tcW w:w="960" w:type="dxa"/>
            <w:tcBorders>
              <w:top w:val="nil"/>
              <w:left w:val="nil"/>
              <w:bottom w:val="nil"/>
              <w:right w:val="nil"/>
            </w:tcBorders>
            <w:noWrap/>
            <w:vAlign w:val="center"/>
            <w:hideMark/>
          </w:tcPr>
          <w:p w14:paraId="36ADD28A"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4572C96E"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Daino</w:t>
            </w:r>
          </w:p>
        </w:tc>
      </w:tr>
      <w:tr w:rsidR="00020366" w:rsidRPr="00375443" w14:paraId="258D01EB" w14:textId="77777777" w:rsidTr="00877C0B">
        <w:trPr>
          <w:trHeight w:val="315"/>
        </w:trPr>
        <w:tc>
          <w:tcPr>
            <w:tcW w:w="960" w:type="dxa"/>
            <w:tcBorders>
              <w:top w:val="nil"/>
              <w:left w:val="nil"/>
              <w:bottom w:val="nil"/>
              <w:right w:val="nil"/>
            </w:tcBorders>
            <w:noWrap/>
            <w:vAlign w:val="center"/>
            <w:hideMark/>
          </w:tcPr>
          <w:p w14:paraId="0C6C16D8"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29B5265A"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Aquila reale</w:t>
            </w:r>
          </w:p>
        </w:tc>
      </w:tr>
    </w:tbl>
    <w:p w14:paraId="2D8F6931"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lastRenderedPageBreak/>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499D9538" w14:textId="77777777" w:rsidTr="00877C0B">
        <w:trPr>
          <w:trHeight w:val="600"/>
        </w:trPr>
        <w:tc>
          <w:tcPr>
            <w:tcW w:w="960" w:type="dxa"/>
            <w:tcBorders>
              <w:top w:val="nil"/>
              <w:left w:val="nil"/>
              <w:bottom w:val="nil"/>
              <w:right w:val="nil"/>
            </w:tcBorders>
            <w:shd w:val="clear" w:color="auto" w:fill="D9E2F3" w:themeFill="accent1" w:themeFillTint="33"/>
            <w:noWrap/>
            <w:vAlign w:val="center"/>
            <w:hideMark/>
          </w:tcPr>
          <w:p w14:paraId="71C347F3"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E006</w:t>
            </w:r>
          </w:p>
        </w:tc>
        <w:tc>
          <w:tcPr>
            <w:tcW w:w="8821" w:type="dxa"/>
            <w:tcBorders>
              <w:top w:val="nil"/>
              <w:left w:val="nil"/>
              <w:bottom w:val="nil"/>
              <w:right w:val="nil"/>
            </w:tcBorders>
            <w:shd w:val="clear" w:color="auto" w:fill="D9E2F3" w:themeFill="accent1" w:themeFillTint="33"/>
            <w:vAlign w:val="center"/>
            <w:hideMark/>
          </w:tcPr>
          <w:p w14:paraId="6BAC3C98"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Quale di questi gruppi di ungulati è presente in Emilia-Romagna?</w:t>
            </w:r>
          </w:p>
        </w:tc>
      </w:tr>
      <w:tr w:rsidR="00020366" w:rsidRPr="00375443" w14:paraId="30DF6B78" w14:textId="77777777" w:rsidTr="00877C0B">
        <w:trPr>
          <w:trHeight w:val="315"/>
        </w:trPr>
        <w:tc>
          <w:tcPr>
            <w:tcW w:w="960" w:type="dxa"/>
            <w:tcBorders>
              <w:top w:val="nil"/>
              <w:left w:val="nil"/>
              <w:bottom w:val="nil"/>
              <w:right w:val="nil"/>
            </w:tcBorders>
            <w:noWrap/>
            <w:vAlign w:val="center"/>
            <w:hideMark/>
          </w:tcPr>
          <w:p w14:paraId="3D7264E1"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894D5EA"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Il muflone, il camoscio, il cinghiale</w:t>
            </w:r>
          </w:p>
        </w:tc>
      </w:tr>
      <w:tr w:rsidR="00020366" w:rsidRPr="00375443" w14:paraId="5D727468" w14:textId="77777777" w:rsidTr="00877C0B">
        <w:trPr>
          <w:trHeight w:val="315"/>
        </w:trPr>
        <w:tc>
          <w:tcPr>
            <w:tcW w:w="960" w:type="dxa"/>
            <w:tcBorders>
              <w:top w:val="nil"/>
              <w:left w:val="nil"/>
              <w:bottom w:val="nil"/>
              <w:right w:val="nil"/>
            </w:tcBorders>
            <w:noWrap/>
            <w:vAlign w:val="center"/>
            <w:hideMark/>
          </w:tcPr>
          <w:p w14:paraId="062A9EEF"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2C1FDD1D"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Il cinghiale, il daino, il cervo, il capriolo, il muflone</w:t>
            </w:r>
          </w:p>
        </w:tc>
      </w:tr>
      <w:tr w:rsidR="00020366" w:rsidRPr="00375443" w14:paraId="1733819F" w14:textId="77777777" w:rsidTr="00877C0B">
        <w:trPr>
          <w:trHeight w:val="315"/>
        </w:trPr>
        <w:tc>
          <w:tcPr>
            <w:tcW w:w="960" w:type="dxa"/>
            <w:tcBorders>
              <w:top w:val="nil"/>
              <w:left w:val="nil"/>
              <w:bottom w:val="nil"/>
              <w:right w:val="nil"/>
            </w:tcBorders>
            <w:noWrap/>
            <w:vAlign w:val="center"/>
            <w:hideMark/>
          </w:tcPr>
          <w:p w14:paraId="0AE88F94"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16D8D36C"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L'alce, lo stambecco, il cervo</w:t>
            </w:r>
          </w:p>
        </w:tc>
      </w:tr>
    </w:tbl>
    <w:p w14:paraId="2E006AC2"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23B51A6F" w14:textId="77777777" w:rsidTr="00877C0B">
        <w:trPr>
          <w:trHeight w:val="585"/>
        </w:trPr>
        <w:tc>
          <w:tcPr>
            <w:tcW w:w="960" w:type="dxa"/>
            <w:tcBorders>
              <w:top w:val="nil"/>
              <w:left w:val="nil"/>
              <w:bottom w:val="nil"/>
              <w:right w:val="nil"/>
            </w:tcBorders>
            <w:shd w:val="clear" w:color="auto" w:fill="D9E2F3" w:themeFill="accent1" w:themeFillTint="33"/>
            <w:noWrap/>
            <w:vAlign w:val="center"/>
            <w:hideMark/>
          </w:tcPr>
          <w:p w14:paraId="610C5E94"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E007</w:t>
            </w:r>
          </w:p>
        </w:tc>
        <w:tc>
          <w:tcPr>
            <w:tcW w:w="8821" w:type="dxa"/>
            <w:tcBorders>
              <w:top w:val="nil"/>
              <w:left w:val="nil"/>
              <w:bottom w:val="nil"/>
              <w:right w:val="nil"/>
            </w:tcBorders>
            <w:shd w:val="clear" w:color="auto" w:fill="D9E2F3" w:themeFill="accent1" w:themeFillTint="33"/>
            <w:vAlign w:val="center"/>
            <w:hideMark/>
          </w:tcPr>
          <w:p w14:paraId="32954642"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Quali specie sono particolarmente protette?</w:t>
            </w:r>
          </w:p>
        </w:tc>
      </w:tr>
      <w:tr w:rsidR="00020366" w:rsidRPr="00375443" w14:paraId="7F0CAFB6" w14:textId="77777777" w:rsidTr="00877C0B">
        <w:trPr>
          <w:trHeight w:val="315"/>
        </w:trPr>
        <w:tc>
          <w:tcPr>
            <w:tcW w:w="960" w:type="dxa"/>
            <w:tcBorders>
              <w:top w:val="nil"/>
              <w:left w:val="nil"/>
              <w:bottom w:val="nil"/>
              <w:right w:val="nil"/>
            </w:tcBorders>
            <w:noWrap/>
            <w:vAlign w:val="center"/>
            <w:hideMark/>
          </w:tcPr>
          <w:p w14:paraId="75C3E099"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768C4A56"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Gatto selvatico - lupo - martora</w:t>
            </w:r>
          </w:p>
        </w:tc>
      </w:tr>
      <w:tr w:rsidR="00020366" w:rsidRPr="00375443" w14:paraId="127A95CA" w14:textId="77777777" w:rsidTr="00877C0B">
        <w:trPr>
          <w:trHeight w:val="315"/>
        </w:trPr>
        <w:tc>
          <w:tcPr>
            <w:tcW w:w="960" w:type="dxa"/>
            <w:tcBorders>
              <w:top w:val="nil"/>
              <w:left w:val="nil"/>
              <w:bottom w:val="nil"/>
              <w:right w:val="nil"/>
            </w:tcBorders>
            <w:noWrap/>
            <w:vAlign w:val="center"/>
            <w:hideMark/>
          </w:tcPr>
          <w:p w14:paraId="24BDDDAB"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22EDA909"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Pernice rossa - starna - colombaccio</w:t>
            </w:r>
          </w:p>
        </w:tc>
      </w:tr>
      <w:tr w:rsidR="00020366" w:rsidRPr="00375443" w14:paraId="423E5DDD" w14:textId="77777777" w:rsidTr="00877C0B">
        <w:trPr>
          <w:trHeight w:val="315"/>
        </w:trPr>
        <w:tc>
          <w:tcPr>
            <w:tcW w:w="960" w:type="dxa"/>
            <w:tcBorders>
              <w:top w:val="nil"/>
              <w:left w:val="nil"/>
              <w:bottom w:val="nil"/>
              <w:right w:val="nil"/>
            </w:tcBorders>
            <w:noWrap/>
            <w:vAlign w:val="center"/>
            <w:hideMark/>
          </w:tcPr>
          <w:p w14:paraId="03D11FDB"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08BFD440"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 xml:space="preserve">Coniglio selvatico - lepre - cervo </w:t>
            </w:r>
          </w:p>
        </w:tc>
      </w:tr>
    </w:tbl>
    <w:p w14:paraId="6DA3AD1E"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260C3AF6" w14:textId="77777777" w:rsidTr="00877C0B">
        <w:trPr>
          <w:trHeight w:val="550"/>
        </w:trPr>
        <w:tc>
          <w:tcPr>
            <w:tcW w:w="960" w:type="dxa"/>
            <w:tcBorders>
              <w:top w:val="nil"/>
              <w:left w:val="nil"/>
              <w:bottom w:val="nil"/>
              <w:right w:val="nil"/>
            </w:tcBorders>
            <w:shd w:val="clear" w:color="auto" w:fill="D9E2F3" w:themeFill="accent1" w:themeFillTint="33"/>
            <w:noWrap/>
            <w:vAlign w:val="center"/>
            <w:hideMark/>
          </w:tcPr>
          <w:p w14:paraId="3B353CD4"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E008</w:t>
            </w:r>
          </w:p>
        </w:tc>
        <w:tc>
          <w:tcPr>
            <w:tcW w:w="8821" w:type="dxa"/>
            <w:tcBorders>
              <w:top w:val="nil"/>
              <w:left w:val="nil"/>
              <w:bottom w:val="nil"/>
              <w:right w:val="nil"/>
            </w:tcBorders>
            <w:shd w:val="clear" w:color="auto" w:fill="D9E2F3" w:themeFill="accent1" w:themeFillTint="33"/>
            <w:vAlign w:val="center"/>
            <w:hideMark/>
          </w:tcPr>
          <w:p w14:paraId="046B5E45"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Che cosa si intende per fauna migratrice?</w:t>
            </w:r>
          </w:p>
        </w:tc>
      </w:tr>
      <w:tr w:rsidR="00020366" w:rsidRPr="00375443" w14:paraId="6B57527F" w14:textId="77777777" w:rsidTr="00877C0B">
        <w:trPr>
          <w:trHeight w:val="510"/>
        </w:trPr>
        <w:tc>
          <w:tcPr>
            <w:tcW w:w="960" w:type="dxa"/>
            <w:tcBorders>
              <w:top w:val="nil"/>
              <w:left w:val="nil"/>
              <w:bottom w:val="nil"/>
              <w:right w:val="nil"/>
            </w:tcBorders>
            <w:noWrap/>
            <w:vAlign w:val="center"/>
            <w:hideMark/>
          </w:tcPr>
          <w:p w14:paraId="3E3EA431"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042DC7D1"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Le specie che compiono grandi spostamenti all'interno del territorio regionale nel periodo riproduttivo</w:t>
            </w:r>
          </w:p>
        </w:tc>
      </w:tr>
      <w:tr w:rsidR="00020366" w:rsidRPr="00375443" w14:paraId="1AF5CB09" w14:textId="77777777" w:rsidTr="00877C0B">
        <w:trPr>
          <w:trHeight w:val="510"/>
        </w:trPr>
        <w:tc>
          <w:tcPr>
            <w:tcW w:w="960" w:type="dxa"/>
            <w:tcBorders>
              <w:top w:val="nil"/>
              <w:left w:val="nil"/>
              <w:bottom w:val="nil"/>
              <w:right w:val="nil"/>
            </w:tcBorders>
            <w:noWrap/>
            <w:vAlign w:val="center"/>
            <w:hideMark/>
          </w:tcPr>
          <w:p w14:paraId="1004CD79"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234B4DD6"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Le specie che, compiendo annualmente spostamenti dalle aree di nidificazione verso i quartieri di svernamento, e viceversa, transitano in un determinato territorio senza nidificare o svernare</w:t>
            </w:r>
          </w:p>
        </w:tc>
      </w:tr>
      <w:tr w:rsidR="00020366" w:rsidRPr="00375443" w14:paraId="75B7455D" w14:textId="77777777" w:rsidTr="00877C0B">
        <w:trPr>
          <w:trHeight w:val="510"/>
        </w:trPr>
        <w:tc>
          <w:tcPr>
            <w:tcW w:w="960" w:type="dxa"/>
            <w:tcBorders>
              <w:top w:val="nil"/>
              <w:left w:val="nil"/>
              <w:bottom w:val="nil"/>
              <w:right w:val="nil"/>
            </w:tcBorders>
            <w:noWrap/>
            <w:vAlign w:val="center"/>
            <w:hideMark/>
          </w:tcPr>
          <w:p w14:paraId="627AC5E6"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1B06FA26"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Le specie che compiono piccoli spostamenti a seconda di come va la stagione invernale</w:t>
            </w:r>
          </w:p>
        </w:tc>
      </w:tr>
    </w:tbl>
    <w:p w14:paraId="12ECFE85"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79D165A1" w14:textId="77777777" w:rsidTr="00877C0B">
        <w:trPr>
          <w:trHeight w:val="390"/>
        </w:trPr>
        <w:tc>
          <w:tcPr>
            <w:tcW w:w="960" w:type="dxa"/>
            <w:tcBorders>
              <w:top w:val="nil"/>
              <w:left w:val="nil"/>
              <w:bottom w:val="nil"/>
              <w:right w:val="nil"/>
            </w:tcBorders>
            <w:shd w:val="clear" w:color="auto" w:fill="D9E2F3" w:themeFill="accent1" w:themeFillTint="33"/>
            <w:noWrap/>
            <w:vAlign w:val="center"/>
            <w:hideMark/>
          </w:tcPr>
          <w:p w14:paraId="28ECE000"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E009</w:t>
            </w:r>
          </w:p>
        </w:tc>
        <w:tc>
          <w:tcPr>
            <w:tcW w:w="8821" w:type="dxa"/>
            <w:tcBorders>
              <w:top w:val="nil"/>
              <w:left w:val="nil"/>
              <w:bottom w:val="nil"/>
              <w:right w:val="nil"/>
            </w:tcBorders>
            <w:shd w:val="clear" w:color="auto" w:fill="D9E2F3" w:themeFill="accent1" w:themeFillTint="33"/>
            <w:vAlign w:val="center"/>
            <w:hideMark/>
          </w:tcPr>
          <w:p w14:paraId="225A35DF"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La salamandra dagli occhiali è una specie protetta?</w:t>
            </w:r>
          </w:p>
        </w:tc>
      </w:tr>
      <w:tr w:rsidR="00020366" w:rsidRPr="00375443" w14:paraId="685671BE" w14:textId="77777777" w:rsidTr="00877C0B">
        <w:trPr>
          <w:trHeight w:val="315"/>
        </w:trPr>
        <w:tc>
          <w:tcPr>
            <w:tcW w:w="960" w:type="dxa"/>
            <w:tcBorders>
              <w:top w:val="nil"/>
              <w:left w:val="nil"/>
              <w:bottom w:val="nil"/>
              <w:right w:val="nil"/>
            </w:tcBorders>
            <w:noWrap/>
            <w:vAlign w:val="center"/>
            <w:hideMark/>
          </w:tcPr>
          <w:p w14:paraId="7134C579"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1088BA0E"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proofErr w:type="gramStart"/>
            <w:r w:rsidRPr="00375443">
              <w:rPr>
                <w:rFonts w:ascii="Arial" w:eastAsia="Times New Roman" w:hAnsi="Arial" w:cs="Arial"/>
                <w:color w:val="000000" w:themeColor="text1"/>
                <w:sz w:val="20"/>
                <w:szCs w:val="20"/>
                <w:lang w:eastAsia="it-IT"/>
              </w:rPr>
              <w:t>Sì</w:t>
            </w:r>
            <w:proofErr w:type="gramEnd"/>
          </w:p>
        </w:tc>
      </w:tr>
      <w:tr w:rsidR="00020366" w:rsidRPr="00375443" w14:paraId="56BDC852" w14:textId="77777777" w:rsidTr="00877C0B">
        <w:trPr>
          <w:trHeight w:val="315"/>
        </w:trPr>
        <w:tc>
          <w:tcPr>
            <w:tcW w:w="960" w:type="dxa"/>
            <w:tcBorders>
              <w:top w:val="nil"/>
              <w:left w:val="nil"/>
              <w:bottom w:val="nil"/>
              <w:right w:val="nil"/>
            </w:tcBorders>
            <w:noWrap/>
            <w:vAlign w:val="center"/>
            <w:hideMark/>
          </w:tcPr>
          <w:p w14:paraId="57566AE0"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294EFFF3"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Si, ma solo nelle aree protette e nei siti della Rete Natura 2000</w:t>
            </w:r>
          </w:p>
        </w:tc>
      </w:tr>
      <w:tr w:rsidR="00020366" w:rsidRPr="00375443" w14:paraId="7EA76BD8" w14:textId="77777777" w:rsidTr="00877C0B">
        <w:trPr>
          <w:trHeight w:val="315"/>
        </w:trPr>
        <w:tc>
          <w:tcPr>
            <w:tcW w:w="960" w:type="dxa"/>
            <w:tcBorders>
              <w:top w:val="nil"/>
              <w:left w:val="nil"/>
              <w:bottom w:val="nil"/>
              <w:right w:val="nil"/>
            </w:tcBorders>
            <w:noWrap/>
            <w:vAlign w:val="center"/>
            <w:hideMark/>
          </w:tcPr>
          <w:p w14:paraId="49BAD0B9"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1EE6285E"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proofErr w:type="gramStart"/>
            <w:r w:rsidRPr="00375443">
              <w:rPr>
                <w:rFonts w:ascii="Arial" w:eastAsia="Times New Roman" w:hAnsi="Arial" w:cs="Arial"/>
                <w:color w:val="000000" w:themeColor="text1"/>
                <w:sz w:val="20"/>
                <w:szCs w:val="20"/>
                <w:lang w:eastAsia="it-IT"/>
              </w:rPr>
              <w:t>No</w:t>
            </w:r>
            <w:proofErr w:type="gramEnd"/>
          </w:p>
        </w:tc>
      </w:tr>
    </w:tbl>
    <w:p w14:paraId="77E14B88" w14:textId="77777777" w:rsidR="00020366" w:rsidRPr="00375443" w:rsidRDefault="00020366" w:rsidP="00020366">
      <w:pPr>
        <w:tabs>
          <w:tab w:val="left" w:pos="1035"/>
        </w:tabs>
        <w:spacing w:after="0" w:line="240" w:lineRule="auto"/>
        <w:ind w:left="75"/>
        <w:rPr>
          <w:rFonts w:ascii="Arial" w:eastAsia="Times New Roman" w:hAnsi="Arial" w:cs="Arial"/>
          <w:b/>
          <w:bCs/>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6CAEA557" w14:textId="77777777" w:rsidTr="00877C0B">
        <w:trPr>
          <w:trHeight w:val="622"/>
        </w:trPr>
        <w:tc>
          <w:tcPr>
            <w:tcW w:w="960" w:type="dxa"/>
            <w:tcBorders>
              <w:top w:val="nil"/>
              <w:left w:val="nil"/>
              <w:bottom w:val="nil"/>
              <w:right w:val="nil"/>
            </w:tcBorders>
            <w:shd w:val="clear" w:color="auto" w:fill="D9E2F3" w:themeFill="accent1" w:themeFillTint="33"/>
            <w:noWrap/>
            <w:vAlign w:val="center"/>
            <w:hideMark/>
          </w:tcPr>
          <w:p w14:paraId="191B893C"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E010</w:t>
            </w:r>
          </w:p>
        </w:tc>
        <w:tc>
          <w:tcPr>
            <w:tcW w:w="8821" w:type="dxa"/>
            <w:tcBorders>
              <w:top w:val="nil"/>
              <w:left w:val="nil"/>
              <w:bottom w:val="nil"/>
              <w:right w:val="nil"/>
            </w:tcBorders>
            <w:shd w:val="clear" w:color="auto" w:fill="D9E2F3" w:themeFill="accent1" w:themeFillTint="33"/>
            <w:vAlign w:val="center"/>
            <w:hideMark/>
          </w:tcPr>
          <w:p w14:paraId="506C7AC5" w14:textId="77777777" w:rsidR="00020366" w:rsidRPr="00375443" w:rsidRDefault="00020366" w:rsidP="00877C0B">
            <w:pPr>
              <w:spacing w:after="0" w:line="240" w:lineRule="auto"/>
              <w:rPr>
                <w:rFonts w:ascii="Arial" w:eastAsia="Times New Roman" w:hAnsi="Arial" w:cs="Arial"/>
                <w:b/>
                <w:bCs/>
                <w:sz w:val="20"/>
                <w:szCs w:val="20"/>
                <w:lang w:eastAsia="it-IT"/>
              </w:rPr>
            </w:pPr>
            <w:r w:rsidRPr="00375443">
              <w:rPr>
                <w:rFonts w:ascii="Arial" w:eastAsia="Times New Roman" w:hAnsi="Arial" w:cs="Arial"/>
                <w:b/>
                <w:bCs/>
                <w:sz w:val="20"/>
                <w:szCs w:val="20"/>
                <w:lang w:eastAsia="it-IT"/>
              </w:rPr>
              <w:t>La raccolta in natura delle chiocciole è ammessa?</w:t>
            </w:r>
          </w:p>
        </w:tc>
      </w:tr>
      <w:tr w:rsidR="00020366" w:rsidRPr="00375443" w14:paraId="75EC61DB" w14:textId="77777777" w:rsidTr="00877C0B">
        <w:trPr>
          <w:trHeight w:val="405"/>
        </w:trPr>
        <w:tc>
          <w:tcPr>
            <w:tcW w:w="960" w:type="dxa"/>
            <w:tcBorders>
              <w:top w:val="nil"/>
              <w:left w:val="nil"/>
              <w:bottom w:val="nil"/>
              <w:right w:val="nil"/>
            </w:tcBorders>
            <w:noWrap/>
            <w:vAlign w:val="center"/>
            <w:hideMark/>
          </w:tcPr>
          <w:p w14:paraId="0309E947" w14:textId="77777777" w:rsidR="00020366" w:rsidRPr="00375443" w:rsidRDefault="00020366" w:rsidP="00877C0B">
            <w:pPr>
              <w:spacing w:after="0" w:line="240" w:lineRule="auto"/>
              <w:jc w:val="center"/>
              <w:rPr>
                <w:rFonts w:ascii="Calibri" w:eastAsia="Times New Roman" w:hAnsi="Calibri" w:cs="Times New Roman"/>
                <w:lang w:eastAsia="it-IT"/>
              </w:rPr>
            </w:pPr>
            <w:r w:rsidRPr="00375443">
              <w:rPr>
                <w:rFonts w:ascii="Webdings" w:eastAsia="Times New Roman" w:hAnsi="Webdings" w:cs="Times New Roman"/>
                <w:lang w:eastAsia="it-IT"/>
              </w:rPr>
              <w:t></w:t>
            </w:r>
            <w:r w:rsidRPr="00375443">
              <w:rPr>
                <w:rFonts w:ascii="Webdings" w:eastAsia="Times New Roman" w:hAnsi="Webdings" w:cs="Times New Roman"/>
                <w:lang w:eastAsia="it-IT"/>
              </w:rPr>
              <w:t></w:t>
            </w:r>
            <w:r w:rsidRPr="00375443">
              <w:rPr>
                <w:rFonts w:ascii="Calibri" w:eastAsia="Times New Roman" w:hAnsi="Calibri" w:cs="Times New Roman"/>
                <w:lang w:eastAsia="it-IT"/>
              </w:rPr>
              <w:t>a)</w:t>
            </w:r>
          </w:p>
        </w:tc>
        <w:tc>
          <w:tcPr>
            <w:tcW w:w="8821" w:type="dxa"/>
            <w:tcBorders>
              <w:top w:val="nil"/>
              <w:left w:val="nil"/>
              <w:bottom w:val="nil"/>
              <w:right w:val="nil"/>
            </w:tcBorders>
            <w:vAlign w:val="center"/>
            <w:hideMark/>
          </w:tcPr>
          <w:p w14:paraId="2E470736" w14:textId="77777777" w:rsidR="00020366" w:rsidRPr="00375443" w:rsidRDefault="00020366" w:rsidP="00877C0B">
            <w:pPr>
              <w:spacing w:after="0" w:line="240" w:lineRule="auto"/>
              <w:rPr>
                <w:rFonts w:ascii="Arial" w:eastAsia="Times New Roman" w:hAnsi="Arial" w:cs="Arial"/>
                <w:sz w:val="20"/>
                <w:szCs w:val="20"/>
                <w:lang w:eastAsia="it-IT"/>
              </w:rPr>
            </w:pPr>
            <w:r w:rsidRPr="00375443">
              <w:rPr>
                <w:rFonts w:ascii="Arial" w:eastAsia="Times New Roman" w:hAnsi="Arial" w:cs="Arial"/>
                <w:sz w:val="20"/>
                <w:szCs w:val="20"/>
                <w:lang w:eastAsia="it-IT"/>
              </w:rPr>
              <w:t>Solo per uso e consumo diretto per una quantità massima di 500 grammi</w:t>
            </w:r>
          </w:p>
        </w:tc>
      </w:tr>
      <w:tr w:rsidR="00020366" w:rsidRPr="00375443" w14:paraId="21199615" w14:textId="77777777" w:rsidTr="00877C0B">
        <w:trPr>
          <w:trHeight w:val="396"/>
        </w:trPr>
        <w:tc>
          <w:tcPr>
            <w:tcW w:w="960" w:type="dxa"/>
            <w:tcBorders>
              <w:top w:val="nil"/>
              <w:left w:val="nil"/>
              <w:bottom w:val="nil"/>
              <w:right w:val="nil"/>
            </w:tcBorders>
            <w:noWrap/>
            <w:vAlign w:val="center"/>
            <w:hideMark/>
          </w:tcPr>
          <w:p w14:paraId="08730B18" w14:textId="77777777" w:rsidR="00020366" w:rsidRPr="00375443" w:rsidRDefault="00020366" w:rsidP="00877C0B">
            <w:pPr>
              <w:spacing w:after="0" w:line="240" w:lineRule="auto"/>
              <w:jc w:val="center"/>
              <w:rPr>
                <w:rFonts w:ascii="Calibri" w:eastAsia="Times New Roman" w:hAnsi="Calibri" w:cs="Times New Roman"/>
                <w:lang w:eastAsia="it-IT"/>
              </w:rPr>
            </w:pPr>
            <w:proofErr w:type="gramStart"/>
            <w:r w:rsidRPr="00375443">
              <w:rPr>
                <w:rFonts w:ascii="Webdings" w:eastAsia="Times New Roman" w:hAnsi="Webdings" w:cs="Times New Roman"/>
                <w:lang w:eastAsia="it-IT"/>
              </w:rPr>
              <w:t></w:t>
            </w:r>
            <w:r w:rsidRPr="00375443">
              <w:rPr>
                <w:rFonts w:ascii="Calibri" w:eastAsia="Times New Roman" w:hAnsi="Calibri" w:cs="Times New Roman"/>
                <w:lang w:eastAsia="it-IT"/>
              </w:rPr>
              <w:t xml:space="preserve">  b</w:t>
            </w:r>
            <w:proofErr w:type="gramEnd"/>
            <w:r w:rsidRPr="00375443">
              <w:rPr>
                <w:rFonts w:ascii="Calibri" w:eastAsia="Times New Roman" w:hAnsi="Calibri" w:cs="Times New Roman"/>
                <w:lang w:eastAsia="it-IT"/>
              </w:rPr>
              <w:t>)</w:t>
            </w:r>
          </w:p>
        </w:tc>
        <w:tc>
          <w:tcPr>
            <w:tcW w:w="8821" w:type="dxa"/>
            <w:tcBorders>
              <w:top w:val="nil"/>
              <w:left w:val="nil"/>
              <w:bottom w:val="nil"/>
              <w:right w:val="nil"/>
            </w:tcBorders>
            <w:shd w:val="clear" w:color="auto" w:fill="FBE4D5" w:themeFill="accent2" w:themeFillTint="33"/>
            <w:vAlign w:val="center"/>
            <w:hideMark/>
          </w:tcPr>
          <w:p w14:paraId="407D4700" w14:textId="77777777" w:rsidR="00020366" w:rsidRPr="00375443" w:rsidRDefault="00020366" w:rsidP="00877C0B">
            <w:pPr>
              <w:spacing w:after="0" w:line="240" w:lineRule="auto"/>
              <w:rPr>
                <w:rFonts w:ascii="Arial" w:eastAsia="Times New Roman" w:hAnsi="Arial" w:cs="Arial"/>
                <w:sz w:val="20"/>
                <w:szCs w:val="20"/>
                <w:lang w:eastAsia="it-IT"/>
              </w:rPr>
            </w:pPr>
            <w:r w:rsidRPr="00375443">
              <w:rPr>
                <w:rFonts w:ascii="Arial" w:eastAsia="Times New Roman" w:hAnsi="Arial" w:cs="Arial"/>
                <w:sz w:val="20"/>
                <w:szCs w:val="20"/>
                <w:lang w:eastAsia="it-IT"/>
              </w:rPr>
              <w:t>Solo per uso e consumo diretto per una quantità massima di 1000 grammi</w:t>
            </w:r>
          </w:p>
        </w:tc>
      </w:tr>
      <w:tr w:rsidR="00020366" w:rsidRPr="00375443" w14:paraId="6BF0B3DA" w14:textId="77777777" w:rsidTr="00877C0B">
        <w:trPr>
          <w:trHeight w:val="375"/>
        </w:trPr>
        <w:tc>
          <w:tcPr>
            <w:tcW w:w="960" w:type="dxa"/>
            <w:tcBorders>
              <w:top w:val="nil"/>
              <w:left w:val="nil"/>
              <w:bottom w:val="nil"/>
              <w:right w:val="nil"/>
            </w:tcBorders>
            <w:noWrap/>
            <w:vAlign w:val="center"/>
            <w:hideMark/>
          </w:tcPr>
          <w:p w14:paraId="6D9F5741" w14:textId="77777777" w:rsidR="00020366" w:rsidRPr="00375443" w:rsidRDefault="00020366" w:rsidP="00877C0B">
            <w:pPr>
              <w:spacing w:after="0" w:line="240" w:lineRule="auto"/>
              <w:jc w:val="center"/>
              <w:rPr>
                <w:rFonts w:ascii="Calibri" w:eastAsia="Times New Roman" w:hAnsi="Calibri" w:cs="Times New Roman"/>
                <w:lang w:eastAsia="it-IT"/>
              </w:rPr>
            </w:pPr>
            <w:r w:rsidRPr="00375443">
              <w:rPr>
                <w:rFonts w:ascii="Webdings" w:eastAsia="Times New Roman" w:hAnsi="Webdings" w:cs="Times New Roman"/>
                <w:lang w:eastAsia="it-IT"/>
              </w:rPr>
              <w:t></w:t>
            </w:r>
            <w:r w:rsidRPr="00375443">
              <w:rPr>
                <w:rFonts w:ascii="Webdings" w:eastAsia="Times New Roman" w:hAnsi="Webdings" w:cs="Times New Roman"/>
                <w:lang w:eastAsia="it-IT"/>
              </w:rPr>
              <w:t></w:t>
            </w:r>
            <w:r w:rsidRPr="00375443">
              <w:rPr>
                <w:rFonts w:ascii="Calibri" w:eastAsia="Times New Roman" w:hAnsi="Calibri" w:cs="Times New Roman"/>
                <w:lang w:eastAsia="it-IT"/>
              </w:rPr>
              <w:t>c)</w:t>
            </w:r>
          </w:p>
        </w:tc>
        <w:tc>
          <w:tcPr>
            <w:tcW w:w="8821" w:type="dxa"/>
            <w:tcBorders>
              <w:top w:val="nil"/>
              <w:left w:val="nil"/>
              <w:bottom w:val="nil"/>
              <w:right w:val="nil"/>
            </w:tcBorders>
            <w:vAlign w:val="center"/>
            <w:hideMark/>
          </w:tcPr>
          <w:p w14:paraId="14E3383A" w14:textId="77777777" w:rsidR="00020366" w:rsidRPr="00375443" w:rsidRDefault="00020366" w:rsidP="00877C0B">
            <w:pPr>
              <w:spacing w:after="0" w:line="240" w:lineRule="auto"/>
              <w:rPr>
                <w:rFonts w:ascii="Arial" w:eastAsia="Times New Roman" w:hAnsi="Arial" w:cs="Arial"/>
                <w:sz w:val="20"/>
                <w:szCs w:val="20"/>
                <w:lang w:eastAsia="it-IT"/>
              </w:rPr>
            </w:pPr>
            <w:r w:rsidRPr="00375443">
              <w:rPr>
                <w:rFonts w:ascii="Arial" w:eastAsia="Times New Roman" w:hAnsi="Arial" w:cs="Arial"/>
                <w:sz w:val="20"/>
                <w:szCs w:val="20"/>
                <w:lang w:eastAsia="it-IT"/>
              </w:rPr>
              <w:t>Per una quantità massima di 1500 grammi ad eccezione della raccolta per il commercio</w:t>
            </w:r>
          </w:p>
        </w:tc>
      </w:tr>
    </w:tbl>
    <w:p w14:paraId="0C30A789" w14:textId="77777777" w:rsidR="00020366" w:rsidRPr="00375443" w:rsidRDefault="00020366" w:rsidP="00020366">
      <w:pPr>
        <w:rPr>
          <w:rFonts w:ascii="Arial" w:hAnsi="Arial" w:cs="Arial"/>
        </w:rPr>
      </w:pPr>
      <w:r w:rsidRPr="00375443">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6EE5CDF8" w14:textId="77777777" w:rsidTr="00877C0B">
        <w:trPr>
          <w:trHeight w:val="630"/>
        </w:trPr>
        <w:tc>
          <w:tcPr>
            <w:tcW w:w="960" w:type="dxa"/>
            <w:tcBorders>
              <w:top w:val="nil"/>
              <w:left w:val="nil"/>
              <w:bottom w:val="nil"/>
              <w:right w:val="nil"/>
            </w:tcBorders>
            <w:shd w:val="clear" w:color="auto" w:fill="D9E2F3" w:themeFill="accent1" w:themeFillTint="33"/>
            <w:noWrap/>
            <w:vAlign w:val="center"/>
            <w:hideMark/>
          </w:tcPr>
          <w:p w14:paraId="4197F7A1" w14:textId="77777777" w:rsidR="00020366" w:rsidRPr="00375443" w:rsidRDefault="00020366" w:rsidP="00877C0B">
            <w:pPr>
              <w:spacing w:after="0" w:line="240" w:lineRule="auto"/>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E011</w:t>
            </w:r>
          </w:p>
        </w:tc>
        <w:tc>
          <w:tcPr>
            <w:tcW w:w="8821" w:type="dxa"/>
            <w:tcBorders>
              <w:top w:val="nil"/>
              <w:left w:val="nil"/>
              <w:bottom w:val="nil"/>
              <w:right w:val="nil"/>
            </w:tcBorders>
            <w:shd w:val="clear" w:color="auto" w:fill="D9E2F3" w:themeFill="accent1" w:themeFillTint="33"/>
            <w:vAlign w:val="center"/>
            <w:hideMark/>
          </w:tcPr>
          <w:p w14:paraId="7E03B28D" w14:textId="77777777" w:rsidR="00020366" w:rsidRPr="00375443" w:rsidRDefault="00020366" w:rsidP="00877C0B">
            <w:pPr>
              <w:pStyle w:val="Titolo3"/>
              <w:rPr>
                <w:rFonts w:ascii="Arial" w:hAnsi="Arial" w:cs="Arial"/>
                <w:color w:val="000000" w:themeColor="text1"/>
                <w:sz w:val="20"/>
                <w:szCs w:val="20"/>
              </w:rPr>
            </w:pPr>
            <w:r w:rsidRPr="00375443">
              <w:rPr>
                <w:rFonts w:ascii="Arial" w:hAnsi="Arial" w:cs="Arial"/>
                <w:color w:val="000000" w:themeColor="text1"/>
                <w:sz w:val="20"/>
                <w:szCs w:val="20"/>
              </w:rPr>
              <w:t>Fra i mammiferi esistono specie che la Legge n. 157/1992 “Norme per la protezione della fauna selvatica omeoterma e per il prelievo venatorio” non protegge quale fauna selvatica?</w:t>
            </w:r>
          </w:p>
        </w:tc>
      </w:tr>
      <w:tr w:rsidR="00020366" w:rsidRPr="00375443" w14:paraId="2CDA4D63" w14:textId="77777777" w:rsidTr="00877C0B">
        <w:trPr>
          <w:trHeight w:val="315"/>
        </w:trPr>
        <w:tc>
          <w:tcPr>
            <w:tcW w:w="960" w:type="dxa"/>
            <w:tcBorders>
              <w:top w:val="nil"/>
              <w:left w:val="nil"/>
              <w:bottom w:val="nil"/>
              <w:right w:val="nil"/>
            </w:tcBorders>
            <w:noWrap/>
            <w:vAlign w:val="center"/>
            <w:hideMark/>
          </w:tcPr>
          <w:p w14:paraId="011BA1F4" w14:textId="77777777" w:rsidR="00020366" w:rsidRPr="00375443" w:rsidRDefault="00020366" w:rsidP="00877C0B">
            <w:pPr>
              <w:spacing w:after="0" w:line="240" w:lineRule="auto"/>
              <w:jc w:val="center"/>
              <w:rPr>
                <w:rFonts w:ascii="Calibri" w:eastAsia="Times New Roman" w:hAnsi="Calibri" w:cs="Times New Roman"/>
                <w:lang w:eastAsia="it-IT"/>
              </w:rPr>
            </w:pPr>
            <w:r w:rsidRPr="00375443">
              <w:rPr>
                <w:rFonts w:ascii="Webdings" w:eastAsia="Times New Roman" w:hAnsi="Webdings" w:cs="Times New Roman"/>
                <w:lang w:eastAsia="it-IT"/>
              </w:rPr>
              <w:t></w:t>
            </w:r>
            <w:r w:rsidRPr="00375443">
              <w:rPr>
                <w:rFonts w:ascii="Webdings" w:eastAsia="Times New Roman" w:hAnsi="Webdings" w:cs="Times New Roman"/>
                <w:lang w:eastAsia="it-IT"/>
              </w:rPr>
              <w:t></w:t>
            </w:r>
            <w:r w:rsidRPr="00375443">
              <w:rPr>
                <w:rFonts w:ascii="Calibri" w:eastAsia="Times New Roman" w:hAnsi="Calibri" w:cs="Times New Roman"/>
                <w:lang w:eastAsia="it-IT"/>
              </w:rPr>
              <w:t>a)</w:t>
            </w:r>
          </w:p>
        </w:tc>
        <w:tc>
          <w:tcPr>
            <w:tcW w:w="8821" w:type="dxa"/>
            <w:tcBorders>
              <w:top w:val="nil"/>
              <w:left w:val="nil"/>
              <w:bottom w:val="nil"/>
              <w:right w:val="nil"/>
            </w:tcBorders>
            <w:shd w:val="clear" w:color="auto" w:fill="FBE4D5" w:themeFill="accent2" w:themeFillTint="33"/>
            <w:vAlign w:val="center"/>
            <w:hideMark/>
          </w:tcPr>
          <w:p w14:paraId="1C20AEB0"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Sì, talpe, ratti, topi propriamente detti, arvicole, nutrie</w:t>
            </w:r>
          </w:p>
        </w:tc>
      </w:tr>
      <w:tr w:rsidR="00020366" w:rsidRPr="00375443" w14:paraId="082E939A" w14:textId="77777777" w:rsidTr="00877C0B">
        <w:trPr>
          <w:trHeight w:val="315"/>
        </w:trPr>
        <w:tc>
          <w:tcPr>
            <w:tcW w:w="960" w:type="dxa"/>
            <w:tcBorders>
              <w:top w:val="nil"/>
              <w:left w:val="nil"/>
              <w:bottom w:val="nil"/>
              <w:right w:val="nil"/>
            </w:tcBorders>
            <w:noWrap/>
            <w:vAlign w:val="center"/>
            <w:hideMark/>
          </w:tcPr>
          <w:p w14:paraId="4DD79DD4" w14:textId="77777777" w:rsidR="00020366" w:rsidRPr="00375443" w:rsidRDefault="00020366" w:rsidP="00877C0B">
            <w:pPr>
              <w:spacing w:after="0" w:line="240" w:lineRule="auto"/>
              <w:jc w:val="center"/>
              <w:rPr>
                <w:rFonts w:ascii="Calibri" w:eastAsia="Times New Roman" w:hAnsi="Calibri" w:cs="Times New Roman"/>
                <w:lang w:eastAsia="it-IT"/>
              </w:rPr>
            </w:pPr>
            <w:proofErr w:type="gramStart"/>
            <w:r w:rsidRPr="00375443">
              <w:rPr>
                <w:rFonts w:ascii="Webdings" w:eastAsia="Times New Roman" w:hAnsi="Webdings" w:cs="Times New Roman"/>
                <w:lang w:eastAsia="it-IT"/>
              </w:rPr>
              <w:t></w:t>
            </w:r>
            <w:r w:rsidRPr="00375443">
              <w:rPr>
                <w:rFonts w:ascii="Calibri" w:eastAsia="Times New Roman" w:hAnsi="Calibri" w:cs="Times New Roman"/>
                <w:lang w:eastAsia="it-IT"/>
              </w:rPr>
              <w:t xml:space="preserve">  b</w:t>
            </w:r>
            <w:proofErr w:type="gramEnd"/>
            <w:r w:rsidRPr="00375443">
              <w:rPr>
                <w:rFonts w:ascii="Calibri" w:eastAsia="Times New Roman" w:hAnsi="Calibri" w:cs="Times New Roman"/>
                <w:lang w:eastAsia="it-IT"/>
              </w:rPr>
              <w:t>)</w:t>
            </w:r>
          </w:p>
        </w:tc>
        <w:tc>
          <w:tcPr>
            <w:tcW w:w="8821" w:type="dxa"/>
            <w:tcBorders>
              <w:top w:val="nil"/>
              <w:left w:val="nil"/>
              <w:bottom w:val="nil"/>
              <w:right w:val="nil"/>
            </w:tcBorders>
            <w:vAlign w:val="center"/>
            <w:hideMark/>
          </w:tcPr>
          <w:p w14:paraId="63CE9B74"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Sì, tutte le specie cacciabili</w:t>
            </w:r>
          </w:p>
        </w:tc>
      </w:tr>
      <w:tr w:rsidR="00020366" w:rsidRPr="00375443" w14:paraId="27D311D3" w14:textId="77777777" w:rsidTr="00877C0B">
        <w:trPr>
          <w:trHeight w:val="510"/>
        </w:trPr>
        <w:tc>
          <w:tcPr>
            <w:tcW w:w="960" w:type="dxa"/>
            <w:tcBorders>
              <w:top w:val="nil"/>
              <w:left w:val="nil"/>
              <w:bottom w:val="nil"/>
              <w:right w:val="nil"/>
            </w:tcBorders>
            <w:noWrap/>
            <w:vAlign w:val="center"/>
            <w:hideMark/>
          </w:tcPr>
          <w:p w14:paraId="7DE121FB" w14:textId="77777777" w:rsidR="00020366" w:rsidRPr="00375443" w:rsidRDefault="00020366" w:rsidP="00877C0B">
            <w:pPr>
              <w:spacing w:after="0" w:line="240" w:lineRule="auto"/>
              <w:jc w:val="center"/>
              <w:rPr>
                <w:rFonts w:ascii="Calibri" w:eastAsia="Times New Roman" w:hAnsi="Calibri" w:cs="Times New Roman"/>
                <w:lang w:eastAsia="it-IT"/>
              </w:rPr>
            </w:pPr>
            <w:r w:rsidRPr="00375443">
              <w:rPr>
                <w:rFonts w:ascii="Webdings" w:eastAsia="Times New Roman" w:hAnsi="Webdings" w:cs="Times New Roman"/>
                <w:lang w:eastAsia="it-IT"/>
              </w:rPr>
              <w:t></w:t>
            </w:r>
            <w:r w:rsidRPr="00375443">
              <w:rPr>
                <w:rFonts w:ascii="Webdings" w:eastAsia="Times New Roman" w:hAnsi="Webdings" w:cs="Times New Roman"/>
                <w:lang w:eastAsia="it-IT"/>
              </w:rPr>
              <w:t></w:t>
            </w:r>
            <w:r w:rsidRPr="00375443">
              <w:rPr>
                <w:rFonts w:ascii="Calibri" w:eastAsia="Times New Roman" w:hAnsi="Calibri" w:cs="Times New Roman"/>
                <w:lang w:eastAsia="it-IT"/>
              </w:rPr>
              <w:t>c)</w:t>
            </w:r>
          </w:p>
        </w:tc>
        <w:tc>
          <w:tcPr>
            <w:tcW w:w="8821" w:type="dxa"/>
            <w:tcBorders>
              <w:top w:val="nil"/>
              <w:left w:val="nil"/>
              <w:bottom w:val="nil"/>
              <w:right w:val="nil"/>
            </w:tcBorders>
            <w:vAlign w:val="center"/>
            <w:hideMark/>
          </w:tcPr>
          <w:p w14:paraId="40E18C60"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Sì, talpe, ratti, topi propriamente detti e le arvicole che arrecano danno all'agricoltura</w:t>
            </w:r>
          </w:p>
        </w:tc>
      </w:tr>
    </w:tbl>
    <w:p w14:paraId="675F820C"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4B2FB727" w14:textId="77777777" w:rsidTr="00877C0B">
        <w:trPr>
          <w:trHeight w:val="885"/>
        </w:trPr>
        <w:tc>
          <w:tcPr>
            <w:tcW w:w="960" w:type="dxa"/>
            <w:tcBorders>
              <w:top w:val="nil"/>
              <w:left w:val="nil"/>
              <w:bottom w:val="nil"/>
              <w:right w:val="nil"/>
            </w:tcBorders>
            <w:shd w:val="clear" w:color="auto" w:fill="D9E2F3" w:themeFill="accent1" w:themeFillTint="33"/>
            <w:noWrap/>
            <w:vAlign w:val="center"/>
            <w:hideMark/>
          </w:tcPr>
          <w:p w14:paraId="560D019E"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E012</w:t>
            </w:r>
          </w:p>
        </w:tc>
        <w:tc>
          <w:tcPr>
            <w:tcW w:w="8821" w:type="dxa"/>
            <w:tcBorders>
              <w:top w:val="nil"/>
              <w:left w:val="nil"/>
              <w:bottom w:val="nil"/>
              <w:right w:val="nil"/>
            </w:tcBorders>
            <w:shd w:val="clear" w:color="auto" w:fill="D9E2F3" w:themeFill="accent1" w:themeFillTint="33"/>
            <w:vAlign w:val="center"/>
            <w:hideMark/>
          </w:tcPr>
          <w:p w14:paraId="4C03DC85"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Quali sono le specie protette dalla Legge regionale n. 15/2006 “Disposizioni per la tutela della fauna minore in Emilia-Romagna”?</w:t>
            </w:r>
          </w:p>
        </w:tc>
      </w:tr>
      <w:tr w:rsidR="00020366" w:rsidRPr="00375443" w14:paraId="73BF887E" w14:textId="77777777" w:rsidTr="00877C0B">
        <w:trPr>
          <w:trHeight w:val="315"/>
        </w:trPr>
        <w:tc>
          <w:tcPr>
            <w:tcW w:w="960" w:type="dxa"/>
            <w:tcBorders>
              <w:top w:val="nil"/>
              <w:left w:val="nil"/>
              <w:bottom w:val="nil"/>
              <w:right w:val="nil"/>
            </w:tcBorders>
            <w:noWrap/>
            <w:vAlign w:val="center"/>
            <w:hideMark/>
          </w:tcPr>
          <w:p w14:paraId="00922F09" w14:textId="77777777" w:rsidR="00020366" w:rsidRPr="00375443" w:rsidRDefault="00020366" w:rsidP="00877C0B">
            <w:pPr>
              <w:spacing w:after="0" w:line="240" w:lineRule="auto"/>
              <w:jc w:val="center"/>
              <w:rPr>
                <w:rFonts w:ascii="Calibri" w:eastAsia="Times New Roman" w:hAnsi="Calibri" w:cs="Times New Roman"/>
                <w:lang w:eastAsia="it-IT"/>
              </w:rPr>
            </w:pPr>
            <w:r w:rsidRPr="00375443">
              <w:rPr>
                <w:rFonts w:ascii="Webdings" w:eastAsia="Times New Roman" w:hAnsi="Webdings" w:cs="Times New Roman"/>
                <w:lang w:eastAsia="it-IT"/>
              </w:rPr>
              <w:t></w:t>
            </w:r>
            <w:r w:rsidRPr="00375443">
              <w:rPr>
                <w:rFonts w:ascii="Webdings" w:eastAsia="Times New Roman" w:hAnsi="Webdings" w:cs="Times New Roman"/>
                <w:lang w:eastAsia="it-IT"/>
              </w:rPr>
              <w:t></w:t>
            </w:r>
            <w:r w:rsidRPr="00375443">
              <w:rPr>
                <w:rFonts w:ascii="Calibri" w:eastAsia="Times New Roman" w:hAnsi="Calibri" w:cs="Times New Roman"/>
                <w:lang w:eastAsia="it-IT"/>
              </w:rPr>
              <w:t>a)</w:t>
            </w:r>
          </w:p>
        </w:tc>
        <w:tc>
          <w:tcPr>
            <w:tcW w:w="8821" w:type="dxa"/>
            <w:tcBorders>
              <w:top w:val="nil"/>
              <w:left w:val="nil"/>
              <w:bottom w:val="nil"/>
              <w:right w:val="nil"/>
            </w:tcBorders>
            <w:vAlign w:val="center"/>
            <w:hideMark/>
          </w:tcPr>
          <w:p w14:paraId="032313E9" w14:textId="77777777" w:rsidR="00020366" w:rsidRPr="00375443" w:rsidRDefault="00020366" w:rsidP="00877C0B">
            <w:pPr>
              <w:spacing w:after="0" w:line="240" w:lineRule="auto"/>
              <w:rPr>
                <w:rFonts w:ascii="Arial" w:eastAsia="Times New Roman" w:hAnsi="Arial" w:cs="Arial"/>
                <w:sz w:val="20"/>
                <w:szCs w:val="20"/>
                <w:lang w:eastAsia="it-IT"/>
              </w:rPr>
            </w:pPr>
            <w:r w:rsidRPr="00375443">
              <w:rPr>
                <w:rFonts w:ascii="Arial" w:eastAsia="Times New Roman" w:hAnsi="Arial" w:cs="Arial"/>
                <w:sz w:val="20"/>
                <w:szCs w:val="20"/>
                <w:lang w:eastAsia="it-IT"/>
              </w:rPr>
              <w:t xml:space="preserve">Tutte le specie di invertebrati, pesci, anfibi, rettili, chirotteri e </w:t>
            </w:r>
            <w:proofErr w:type="spellStart"/>
            <w:r w:rsidRPr="00375443">
              <w:rPr>
                <w:rFonts w:ascii="Arial" w:eastAsia="Times New Roman" w:hAnsi="Arial" w:cs="Arial"/>
                <w:sz w:val="20"/>
                <w:szCs w:val="20"/>
                <w:lang w:eastAsia="it-IT"/>
              </w:rPr>
              <w:t>micromammiferi</w:t>
            </w:r>
            <w:proofErr w:type="spellEnd"/>
            <w:r w:rsidRPr="00375443">
              <w:rPr>
                <w:rFonts w:ascii="Arial" w:eastAsia="Times New Roman" w:hAnsi="Arial" w:cs="Arial"/>
                <w:sz w:val="20"/>
                <w:szCs w:val="20"/>
                <w:lang w:eastAsia="it-IT"/>
              </w:rPr>
              <w:t xml:space="preserve">  </w:t>
            </w:r>
          </w:p>
        </w:tc>
      </w:tr>
      <w:tr w:rsidR="00020366" w:rsidRPr="00375443" w14:paraId="15A99C30" w14:textId="77777777" w:rsidTr="00877C0B">
        <w:trPr>
          <w:trHeight w:val="510"/>
        </w:trPr>
        <w:tc>
          <w:tcPr>
            <w:tcW w:w="960" w:type="dxa"/>
            <w:tcBorders>
              <w:top w:val="nil"/>
              <w:left w:val="nil"/>
              <w:bottom w:val="nil"/>
              <w:right w:val="nil"/>
            </w:tcBorders>
            <w:noWrap/>
            <w:vAlign w:val="center"/>
            <w:hideMark/>
          </w:tcPr>
          <w:p w14:paraId="15E42D9E" w14:textId="77777777" w:rsidR="00020366" w:rsidRPr="00375443" w:rsidRDefault="00020366" w:rsidP="00877C0B">
            <w:pPr>
              <w:spacing w:after="0" w:line="240" w:lineRule="auto"/>
              <w:jc w:val="center"/>
              <w:rPr>
                <w:rFonts w:ascii="Calibri" w:eastAsia="Times New Roman" w:hAnsi="Calibri" w:cs="Times New Roman"/>
                <w:lang w:eastAsia="it-IT"/>
              </w:rPr>
            </w:pPr>
            <w:proofErr w:type="gramStart"/>
            <w:r w:rsidRPr="00375443">
              <w:rPr>
                <w:rFonts w:ascii="Webdings" w:eastAsia="Times New Roman" w:hAnsi="Webdings" w:cs="Times New Roman"/>
                <w:lang w:eastAsia="it-IT"/>
              </w:rPr>
              <w:lastRenderedPageBreak/>
              <w:t></w:t>
            </w:r>
            <w:r w:rsidRPr="00375443">
              <w:rPr>
                <w:rFonts w:ascii="Calibri" w:eastAsia="Times New Roman" w:hAnsi="Calibri" w:cs="Times New Roman"/>
                <w:lang w:eastAsia="it-IT"/>
              </w:rPr>
              <w:t xml:space="preserve">  b</w:t>
            </w:r>
            <w:proofErr w:type="gramEnd"/>
            <w:r w:rsidRPr="00375443">
              <w:rPr>
                <w:rFonts w:ascii="Calibri" w:eastAsia="Times New Roman" w:hAnsi="Calibri" w:cs="Times New Roman"/>
                <w:lang w:eastAsia="it-IT"/>
              </w:rPr>
              <w:t>)</w:t>
            </w:r>
          </w:p>
        </w:tc>
        <w:tc>
          <w:tcPr>
            <w:tcW w:w="8821" w:type="dxa"/>
            <w:tcBorders>
              <w:top w:val="nil"/>
              <w:left w:val="nil"/>
              <w:bottom w:val="nil"/>
              <w:right w:val="nil"/>
            </w:tcBorders>
            <w:shd w:val="clear" w:color="auto" w:fill="FBE4D5" w:themeFill="accent2" w:themeFillTint="33"/>
            <w:vAlign w:val="center"/>
            <w:hideMark/>
          </w:tcPr>
          <w:p w14:paraId="6DB6B779" w14:textId="77777777" w:rsidR="00020366" w:rsidRPr="00375443" w:rsidRDefault="00020366" w:rsidP="00877C0B">
            <w:pPr>
              <w:spacing w:after="0" w:line="240" w:lineRule="auto"/>
              <w:jc w:val="both"/>
              <w:rPr>
                <w:rFonts w:ascii="Arial" w:eastAsia="Times New Roman" w:hAnsi="Arial" w:cs="Arial"/>
                <w:sz w:val="20"/>
                <w:szCs w:val="20"/>
                <w:lang w:eastAsia="it-IT"/>
              </w:rPr>
            </w:pPr>
            <w:r w:rsidRPr="00375443">
              <w:rPr>
                <w:rFonts w:ascii="Arial" w:eastAsia="Times New Roman" w:hAnsi="Arial" w:cs="Arial"/>
                <w:sz w:val="20"/>
                <w:szCs w:val="20"/>
                <w:lang w:eastAsia="it-IT"/>
              </w:rPr>
              <w:t xml:space="preserve">Tutte le specie di anfibi, rettili e chirotteri oltre ad alcune specie di invertebrati, pesci e </w:t>
            </w:r>
            <w:proofErr w:type="spellStart"/>
            <w:r w:rsidRPr="00375443">
              <w:rPr>
                <w:rFonts w:ascii="Arial" w:eastAsia="Times New Roman" w:hAnsi="Arial" w:cs="Arial"/>
                <w:sz w:val="20"/>
                <w:szCs w:val="20"/>
                <w:lang w:eastAsia="it-IT"/>
              </w:rPr>
              <w:t>micromammiferi</w:t>
            </w:r>
            <w:proofErr w:type="spellEnd"/>
          </w:p>
        </w:tc>
      </w:tr>
      <w:tr w:rsidR="00020366" w:rsidRPr="00375443" w14:paraId="6BBD168B" w14:textId="77777777" w:rsidTr="00877C0B">
        <w:trPr>
          <w:trHeight w:val="397"/>
        </w:trPr>
        <w:tc>
          <w:tcPr>
            <w:tcW w:w="960" w:type="dxa"/>
            <w:tcBorders>
              <w:top w:val="nil"/>
              <w:left w:val="nil"/>
              <w:bottom w:val="nil"/>
              <w:right w:val="nil"/>
            </w:tcBorders>
            <w:noWrap/>
            <w:vAlign w:val="center"/>
            <w:hideMark/>
          </w:tcPr>
          <w:p w14:paraId="26D9A166" w14:textId="77777777" w:rsidR="00020366" w:rsidRPr="00375443" w:rsidRDefault="00020366" w:rsidP="00877C0B">
            <w:pPr>
              <w:spacing w:after="0" w:line="240" w:lineRule="auto"/>
              <w:jc w:val="center"/>
              <w:rPr>
                <w:rFonts w:ascii="Calibri" w:eastAsia="Times New Roman" w:hAnsi="Calibri" w:cs="Times New Roman"/>
                <w:lang w:eastAsia="it-IT"/>
              </w:rPr>
            </w:pPr>
            <w:r w:rsidRPr="00375443">
              <w:rPr>
                <w:rFonts w:ascii="Webdings" w:eastAsia="Times New Roman" w:hAnsi="Webdings" w:cs="Times New Roman"/>
                <w:lang w:eastAsia="it-IT"/>
              </w:rPr>
              <w:t></w:t>
            </w:r>
            <w:r w:rsidRPr="00375443">
              <w:rPr>
                <w:rFonts w:ascii="Webdings" w:eastAsia="Times New Roman" w:hAnsi="Webdings" w:cs="Times New Roman"/>
                <w:lang w:eastAsia="it-IT"/>
              </w:rPr>
              <w:t></w:t>
            </w:r>
            <w:r w:rsidRPr="00375443">
              <w:rPr>
                <w:rFonts w:ascii="Calibri" w:eastAsia="Times New Roman" w:hAnsi="Calibri" w:cs="Times New Roman"/>
                <w:lang w:eastAsia="it-IT"/>
              </w:rPr>
              <w:t>c)</w:t>
            </w:r>
          </w:p>
        </w:tc>
        <w:tc>
          <w:tcPr>
            <w:tcW w:w="8821" w:type="dxa"/>
            <w:tcBorders>
              <w:top w:val="nil"/>
              <w:left w:val="nil"/>
              <w:bottom w:val="nil"/>
              <w:right w:val="nil"/>
            </w:tcBorders>
            <w:vAlign w:val="center"/>
            <w:hideMark/>
          </w:tcPr>
          <w:p w14:paraId="0611963B" w14:textId="77777777" w:rsidR="00020366" w:rsidRPr="00375443" w:rsidRDefault="00020366" w:rsidP="00877C0B">
            <w:pPr>
              <w:spacing w:after="0" w:line="240" w:lineRule="auto"/>
              <w:rPr>
                <w:rFonts w:ascii="Arial" w:eastAsia="Times New Roman" w:hAnsi="Arial" w:cs="Arial"/>
                <w:sz w:val="20"/>
                <w:szCs w:val="20"/>
                <w:lang w:eastAsia="it-IT"/>
              </w:rPr>
            </w:pPr>
            <w:r w:rsidRPr="00375443">
              <w:rPr>
                <w:rFonts w:ascii="Arial" w:eastAsia="Times New Roman" w:hAnsi="Arial" w:cs="Arial"/>
                <w:sz w:val="20"/>
                <w:szCs w:val="20"/>
                <w:lang w:eastAsia="it-IT"/>
              </w:rPr>
              <w:t>Tutte le specie di anfibi, rettili e chirotteri ad esclusione della rimanente fauna omeoterma</w:t>
            </w:r>
          </w:p>
        </w:tc>
      </w:tr>
    </w:tbl>
    <w:p w14:paraId="5016CCC7"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44377114" w14:textId="77777777" w:rsidTr="00877C0B">
        <w:trPr>
          <w:trHeight w:val="885"/>
        </w:trPr>
        <w:tc>
          <w:tcPr>
            <w:tcW w:w="960" w:type="dxa"/>
            <w:tcBorders>
              <w:top w:val="nil"/>
              <w:left w:val="nil"/>
              <w:bottom w:val="nil"/>
              <w:right w:val="nil"/>
            </w:tcBorders>
            <w:shd w:val="clear" w:color="auto" w:fill="D9E2F3" w:themeFill="accent1" w:themeFillTint="33"/>
            <w:noWrap/>
            <w:vAlign w:val="center"/>
            <w:hideMark/>
          </w:tcPr>
          <w:p w14:paraId="15BAD8EB"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E013</w:t>
            </w:r>
          </w:p>
        </w:tc>
        <w:tc>
          <w:tcPr>
            <w:tcW w:w="8821" w:type="dxa"/>
            <w:tcBorders>
              <w:top w:val="nil"/>
              <w:left w:val="nil"/>
              <w:bottom w:val="nil"/>
              <w:right w:val="nil"/>
            </w:tcBorders>
            <w:shd w:val="clear" w:color="auto" w:fill="D9E2F3" w:themeFill="accent1" w:themeFillTint="33"/>
            <w:vAlign w:val="center"/>
            <w:hideMark/>
          </w:tcPr>
          <w:p w14:paraId="3C20750E" w14:textId="77777777" w:rsidR="00020366" w:rsidRPr="00375443" w:rsidRDefault="00020366" w:rsidP="00877C0B">
            <w:pPr>
              <w:spacing w:after="0" w:line="240" w:lineRule="auto"/>
              <w:jc w:val="both"/>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Che cosa si intende per fauna minore ai sensi della Legge regionale n. 15/2006 “Disposizioni per la tutela della fauna minore in Emilia-Romagna”?</w:t>
            </w:r>
          </w:p>
        </w:tc>
      </w:tr>
      <w:tr w:rsidR="00020366" w:rsidRPr="00375443" w14:paraId="28D6BF87" w14:textId="77777777" w:rsidTr="00877C0B">
        <w:trPr>
          <w:trHeight w:val="315"/>
        </w:trPr>
        <w:tc>
          <w:tcPr>
            <w:tcW w:w="960" w:type="dxa"/>
            <w:tcBorders>
              <w:top w:val="nil"/>
              <w:left w:val="nil"/>
              <w:bottom w:val="nil"/>
              <w:right w:val="nil"/>
            </w:tcBorders>
            <w:noWrap/>
            <w:vAlign w:val="center"/>
            <w:hideMark/>
          </w:tcPr>
          <w:p w14:paraId="1DF9E1B0" w14:textId="77777777" w:rsidR="00020366" w:rsidRPr="00375443" w:rsidRDefault="00020366" w:rsidP="00877C0B">
            <w:pPr>
              <w:spacing w:after="0" w:line="240" w:lineRule="auto"/>
              <w:jc w:val="center"/>
              <w:rPr>
                <w:rFonts w:ascii="Calibri" w:eastAsia="Times New Roman" w:hAnsi="Calibri" w:cs="Times New Roman"/>
                <w:lang w:eastAsia="it-IT"/>
              </w:rPr>
            </w:pPr>
            <w:r w:rsidRPr="00375443">
              <w:rPr>
                <w:rFonts w:ascii="Webdings" w:eastAsia="Times New Roman" w:hAnsi="Webdings" w:cs="Times New Roman"/>
                <w:lang w:eastAsia="it-IT"/>
              </w:rPr>
              <w:t></w:t>
            </w:r>
            <w:r w:rsidRPr="00375443">
              <w:rPr>
                <w:rFonts w:ascii="Webdings" w:eastAsia="Times New Roman" w:hAnsi="Webdings" w:cs="Times New Roman"/>
                <w:lang w:eastAsia="it-IT"/>
              </w:rPr>
              <w:t></w:t>
            </w:r>
            <w:r w:rsidRPr="00375443">
              <w:rPr>
                <w:rFonts w:ascii="Calibri" w:eastAsia="Times New Roman" w:hAnsi="Calibri" w:cs="Times New Roman"/>
                <w:lang w:eastAsia="it-IT"/>
              </w:rPr>
              <w:t>a)</w:t>
            </w:r>
          </w:p>
        </w:tc>
        <w:tc>
          <w:tcPr>
            <w:tcW w:w="8821" w:type="dxa"/>
            <w:tcBorders>
              <w:top w:val="nil"/>
              <w:left w:val="nil"/>
              <w:bottom w:val="nil"/>
              <w:right w:val="nil"/>
            </w:tcBorders>
            <w:vAlign w:val="center"/>
            <w:hideMark/>
          </w:tcPr>
          <w:p w14:paraId="1653D31D" w14:textId="77777777" w:rsidR="00020366" w:rsidRPr="00375443" w:rsidRDefault="00020366" w:rsidP="00877C0B">
            <w:pPr>
              <w:spacing w:after="0" w:line="240" w:lineRule="auto"/>
              <w:jc w:val="both"/>
              <w:rPr>
                <w:rFonts w:ascii="Arial" w:eastAsia="Times New Roman" w:hAnsi="Arial" w:cs="Arial"/>
                <w:sz w:val="20"/>
                <w:szCs w:val="20"/>
                <w:lang w:eastAsia="it-IT"/>
              </w:rPr>
            </w:pPr>
            <w:r w:rsidRPr="00375443">
              <w:rPr>
                <w:rFonts w:ascii="Arial" w:eastAsia="Times New Roman" w:hAnsi="Arial" w:cs="Arial"/>
                <w:sz w:val="20"/>
                <w:szCs w:val="20"/>
                <w:lang w:eastAsia="it-IT"/>
              </w:rPr>
              <w:t>Tutte le specie animali presenti sul territorio emiliano-romagnolo di cui esistono popolazioni viventi stabilmente o temporaneamente, compresi gli animali d'affezione che si possono trovare anche in natura allo stato selvatico</w:t>
            </w:r>
          </w:p>
        </w:tc>
      </w:tr>
      <w:tr w:rsidR="00020366" w:rsidRPr="00375443" w14:paraId="347A6486" w14:textId="77777777" w:rsidTr="00877C0B">
        <w:trPr>
          <w:trHeight w:val="510"/>
        </w:trPr>
        <w:tc>
          <w:tcPr>
            <w:tcW w:w="960" w:type="dxa"/>
            <w:tcBorders>
              <w:top w:val="nil"/>
              <w:left w:val="nil"/>
              <w:bottom w:val="nil"/>
              <w:right w:val="nil"/>
            </w:tcBorders>
            <w:noWrap/>
            <w:vAlign w:val="center"/>
            <w:hideMark/>
          </w:tcPr>
          <w:p w14:paraId="517E562A" w14:textId="77777777" w:rsidR="00020366" w:rsidRPr="00375443" w:rsidRDefault="00020366" w:rsidP="00877C0B">
            <w:pPr>
              <w:spacing w:after="0" w:line="240" w:lineRule="auto"/>
              <w:jc w:val="center"/>
              <w:rPr>
                <w:rFonts w:ascii="Calibri" w:eastAsia="Times New Roman" w:hAnsi="Calibri" w:cs="Times New Roman"/>
                <w:lang w:eastAsia="it-IT"/>
              </w:rPr>
            </w:pPr>
            <w:proofErr w:type="gramStart"/>
            <w:r w:rsidRPr="00375443">
              <w:rPr>
                <w:rFonts w:ascii="Webdings" w:eastAsia="Times New Roman" w:hAnsi="Webdings" w:cs="Times New Roman"/>
                <w:lang w:eastAsia="it-IT"/>
              </w:rPr>
              <w:t></w:t>
            </w:r>
            <w:r w:rsidRPr="00375443">
              <w:rPr>
                <w:rFonts w:ascii="Calibri" w:eastAsia="Times New Roman" w:hAnsi="Calibri" w:cs="Times New Roman"/>
                <w:lang w:eastAsia="it-IT"/>
              </w:rPr>
              <w:t xml:space="preserve">  b</w:t>
            </w:r>
            <w:proofErr w:type="gramEnd"/>
            <w:r w:rsidRPr="00375443">
              <w:rPr>
                <w:rFonts w:ascii="Calibri" w:eastAsia="Times New Roman" w:hAnsi="Calibri" w:cs="Times New Roman"/>
                <w:lang w:eastAsia="it-IT"/>
              </w:rPr>
              <w:t>)</w:t>
            </w:r>
          </w:p>
        </w:tc>
        <w:tc>
          <w:tcPr>
            <w:tcW w:w="8821" w:type="dxa"/>
            <w:tcBorders>
              <w:top w:val="nil"/>
              <w:left w:val="nil"/>
              <w:bottom w:val="nil"/>
              <w:right w:val="nil"/>
            </w:tcBorders>
            <w:shd w:val="clear" w:color="auto" w:fill="FBE4D5" w:themeFill="accent2" w:themeFillTint="33"/>
            <w:vAlign w:val="center"/>
            <w:hideMark/>
          </w:tcPr>
          <w:p w14:paraId="76BC64F8" w14:textId="77777777" w:rsidR="00020366" w:rsidRPr="00375443" w:rsidRDefault="00020366" w:rsidP="00877C0B">
            <w:pPr>
              <w:spacing w:after="0" w:line="240" w:lineRule="auto"/>
              <w:jc w:val="both"/>
              <w:rPr>
                <w:rFonts w:ascii="Arial" w:eastAsia="Times New Roman" w:hAnsi="Arial" w:cs="Arial"/>
                <w:sz w:val="20"/>
                <w:szCs w:val="20"/>
                <w:lang w:eastAsia="it-IT"/>
              </w:rPr>
            </w:pPr>
            <w:r w:rsidRPr="00375443">
              <w:rPr>
                <w:rFonts w:ascii="Arial" w:eastAsia="Times New Roman" w:hAnsi="Arial" w:cs="Arial"/>
                <w:sz w:val="20"/>
                <w:szCs w:val="20"/>
                <w:lang w:eastAsia="it-IT"/>
              </w:rPr>
              <w:t xml:space="preserve">Tutte le specie animali presenti sul territorio emiliano-romagnolo di cui esistono popolazioni viventi stabilmente o temporaneamente, compresi i </w:t>
            </w:r>
            <w:proofErr w:type="spellStart"/>
            <w:r w:rsidRPr="00375443">
              <w:rPr>
                <w:rFonts w:ascii="Arial" w:eastAsia="Times New Roman" w:hAnsi="Arial" w:cs="Arial"/>
                <w:sz w:val="20"/>
                <w:szCs w:val="20"/>
                <w:lang w:eastAsia="it-IT"/>
              </w:rPr>
              <w:t>micromammiferi</w:t>
            </w:r>
            <w:proofErr w:type="spellEnd"/>
            <w:r w:rsidRPr="00375443">
              <w:rPr>
                <w:rFonts w:ascii="Arial" w:eastAsia="Times New Roman" w:hAnsi="Arial" w:cs="Arial"/>
                <w:sz w:val="20"/>
                <w:szCs w:val="20"/>
                <w:lang w:eastAsia="it-IT"/>
              </w:rPr>
              <w:t xml:space="preserve"> e i chirotteri e con esclusione degli altri vertebrati omeotermi</w:t>
            </w:r>
          </w:p>
        </w:tc>
      </w:tr>
      <w:tr w:rsidR="00020366" w:rsidRPr="00375443" w14:paraId="379BB739" w14:textId="77777777" w:rsidTr="00877C0B">
        <w:trPr>
          <w:trHeight w:val="510"/>
        </w:trPr>
        <w:tc>
          <w:tcPr>
            <w:tcW w:w="960" w:type="dxa"/>
            <w:tcBorders>
              <w:top w:val="nil"/>
              <w:left w:val="nil"/>
              <w:bottom w:val="nil"/>
              <w:right w:val="nil"/>
            </w:tcBorders>
            <w:noWrap/>
            <w:vAlign w:val="center"/>
            <w:hideMark/>
          </w:tcPr>
          <w:p w14:paraId="566F27D8" w14:textId="77777777" w:rsidR="00020366" w:rsidRPr="00375443" w:rsidRDefault="00020366" w:rsidP="00877C0B">
            <w:pPr>
              <w:spacing w:after="0" w:line="240" w:lineRule="auto"/>
              <w:jc w:val="center"/>
              <w:rPr>
                <w:rFonts w:ascii="Calibri" w:eastAsia="Times New Roman" w:hAnsi="Calibri" w:cs="Times New Roman"/>
                <w:lang w:eastAsia="it-IT"/>
              </w:rPr>
            </w:pPr>
            <w:r w:rsidRPr="00375443">
              <w:rPr>
                <w:rFonts w:ascii="Webdings" w:eastAsia="Times New Roman" w:hAnsi="Webdings" w:cs="Times New Roman"/>
                <w:lang w:eastAsia="it-IT"/>
              </w:rPr>
              <w:t></w:t>
            </w:r>
            <w:r w:rsidRPr="00375443">
              <w:rPr>
                <w:rFonts w:ascii="Webdings" w:eastAsia="Times New Roman" w:hAnsi="Webdings" w:cs="Times New Roman"/>
                <w:lang w:eastAsia="it-IT"/>
              </w:rPr>
              <w:t></w:t>
            </w:r>
            <w:r w:rsidRPr="00375443">
              <w:rPr>
                <w:rFonts w:ascii="Calibri" w:eastAsia="Times New Roman" w:hAnsi="Calibri" w:cs="Times New Roman"/>
                <w:lang w:eastAsia="it-IT"/>
              </w:rPr>
              <w:t>c)</w:t>
            </w:r>
          </w:p>
        </w:tc>
        <w:tc>
          <w:tcPr>
            <w:tcW w:w="8821" w:type="dxa"/>
            <w:tcBorders>
              <w:top w:val="nil"/>
              <w:left w:val="nil"/>
              <w:bottom w:val="nil"/>
              <w:right w:val="nil"/>
            </w:tcBorders>
            <w:vAlign w:val="center"/>
            <w:hideMark/>
          </w:tcPr>
          <w:p w14:paraId="01586808" w14:textId="77777777" w:rsidR="00020366" w:rsidRPr="00375443" w:rsidRDefault="00020366" w:rsidP="00877C0B">
            <w:pPr>
              <w:spacing w:after="0" w:line="240" w:lineRule="auto"/>
              <w:jc w:val="both"/>
              <w:rPr>
                <w:rFonts w:ascii="Arial" w:eastAsia="Times New Roman" w:hAnsi="Arial" w:cs="Arial"/>
                <w:sz w:val="20"/>
                <w:szCs w:val="20"/>
                <w:lang w:eastAsia="it-IT"/>
              </w:rPr>
            </w:pPr>
            <w:r w:rsidRPr="00375443">
              <w:rPr>
                <w:rFonts w:ascii="Arial" w:eastAsia="Times New Roman" w:hAnsi="Arial" w:cs="Arial"/>
                <w:sz w:val="20"/>
                <w:szCs w:val="20"/>
                <w:lang w:eastAsia="it-IT"/>
              </w:rPr>
              <w:t>Tutte le specie animali di piccola taglia presenti sul territorio emiliano-romagnolo di cui esistono popolazioni viventi stabilmente o temporaneamente aventi dimensioni inferiori ai 25 cm di lunghezza e con esclusione delle specie alloctone</w:t>
            </w:r>
          </w:p>
        </w:tc>
      </w:tr>
    </w:tbl>
    <w:p w14:paraId="6BD0E803"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4D0FA985" w14:textId="77777777" w:rsidTr="00877C0B">
        <w:trPr>
          <w:trHeight w:val="630"/>
        </w:trPr>
        <w:tc>
          <w:tcPr>
            <w:tcW w:w="960" w:type="dxa"/>
            <w:tcBorders>
              <w:top w:val="nil"/>
              <w:left w:val="nil"/>
              <w:bottom w:val="nil"/>
              <w:right w:val="nil"/>
            </w:tcBorders>
            <w:shd w:val="clear" w:color="auto" w:fill="D9E2F3" w:themeFill="accent1" w:themeFillTint="33"/>
            <w:noWrap/>
            <w:vAlign w:val="center"/>
            <w:hideMark/>
          </w:tcPr>
          <w:p w14:paraId="4861AC62"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E014</w:t>
            </w:r>
          </w:p>
        </w:tc>
        <w:tc>
          <w:tcPr>
            <w:tcW w:w="8821" w:type="dxa"/>
            <w:tcBorders>
              <w:top w:val="nil"/>
              <w:left w:val="nil"/>
              <w:bottom w:val="nil"/>
              <w:right w:val="nil"/>
            </w:tcBorders>
            <w:shd w:val="clear" w:color="auto" w:fill="D9E2F3" w:themeFill="accent1" w:themeFillTint="33"/>
            <w:vAlign w:val="center"/>
            <w:hideMark/>
          </w:tcPr>
          <w:p w14:paraId="661EF7A7"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Il lupo è una specie cacciabile?</w:t>
            </w:r>
          </w:p>
        </w:tc>
      </w:tr>
      <w:tr w:rsidR="00020366" w:rsidRPr="00375443" w14:paraId="35DD6B0F" w14:textId="77777777" w:rsidTr="00877C0B">
        <w:trPr>
          <w:trHeight w:val="315"/>
        </w:trPr>
        <w:tc>
          <w:tcPr>
            <w:tcW w:w="960" w:type="dxa"/>
            <w:tcBorders>
              <w:top w:val="nil"/>
              <w:left w:val="nil"/>
              <w:bottom w:val="nil"/>
              <w:right w:val="nil"/>
            </w:tcBorders>
            <w:noWrap/>
            <w:vAlign w:val="center"/>
            <w:hideMark/>
          </w:tcPr>
          <w:p w14:paraId="6CE723B6" w14:textId="77777777" w:rsidR="00020366" w:rsidRPr="00375443" w:rsidRDefault="00020366" w:rsidP="00877C0B">
            <w:pPr>
              <w:spacing w:after="0" w:line="240" w:lineRule="auto"/>
              <w:jc w:val="center"/>
              <w:rPr>
                <w:rFonts w:ascii="Calibri" w:eastAsia="Times New Roman" w:hAnsi="Calibri" w:cs="Times New Roman"/>
                <w:lang w:eastAsia="it-IT"/>
              </w:rPr>
            </w:pPr>
            <w:r w:rsidRPr="00375443">
              <w:rPr>
                <w:rFonts w:ascii="Webdings" w:eastAsia="Times New Roman" w:hAnsi="Webdings" w:cs="Times New Roman"/>
                <w:lang w:eastAsia="it-IT"/>
              </w:rPr>
              <w:t></w:t>
            </w:r>
            <w:r w:rsidRPr="00375443">
              <w:rPr>
                <w:rFonts w:ascii="Webdings" w:eastAsia="Times New Roman" w:hAnsi="Webdings" w:cs="Times New Roman"/>
                <w:lang w:eastAsia="it-IT"/>
              </w:rPr>
              <w:t></w:t>
            </w:r>
            <w:r w:rsidRPr="00375443">
              <w:rPr>
                <w:rFonts w:ascii="Calibri" w:eastAsia="Times New Roman" w:hAnsi="Calibri" w:cs="Times New Roman"/>
                <w:lang w:eastAsia="it-IT"/>
              </w:rPr>
              <w:t>a)</w:t>
            </w:r>
          </w:p>
        </w:tc>
        <w:tc>
          <w:tcPr>
            <w:tcW w:w="8821" w:type="dxa"/>
            <w:tcBorders>
              <w:top w:val="nil"/>
              <w:left w:val="nil"/>
              <w:bottom w:val="nil"/>
              <w:right w:val="nil"/>
            </w:tcBorders>
            <w:vAlign w:val="center"/>
            <w:hideMark/>
          </w:tcPr>
          <w:p w14:paraId="7A51F97F"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 xml:space="preserve">Sì, </w:t>
            </w:r>
            <w:proofErr w:type="spellStart"/>
            <w:r w:rsidRPr="00375443">
              <w:rPr>
                <w:rFonts w:ascii="Arial" w:eastAsia="Times New Roman" w:hAnsi="Arial" w:cs="Arial"/>
                <w:color w:val="000000" w:themeColor="text1"/>
                <w:sz w:val="20"/>
                <w:szCs w:val="20"/>
                <w:lang w:eastAsia="it-IT"/>
              </w:rPr>
              <w:t>perchè</w:t>
            </w:r>
            <w:proofErr w:type="spellEnd"/>
            <w:r w:rsidRPr="00375443">
              <w:rPr>
                <w:rFonts w:ascii="Arial" w:eastAsia="Times New Roman" w:hAnsi="Arial" w:cs="Arial"/>
                <w:color w:val="000000" w:themeColor="text1"/>
                <w:sz w:val="20"/>
                <w:szCs w:val="20"/>
                <w:lang w:eastAsia="it-IT"/>
              </w:rPr>
              <w:t xml:space="preserve"> fa parte della fauna omeoterma soggetta a gestione faunistico-venatoria</w:t>
            </w:r>
          </w:p>
        </w:tc>
      </w:tr>
      <w:tr w:rsidR="00020366" w:rsidRPr="00375443" w14:paraId="19AB9EB8" w14:textId="77777777" w:rsidTr="00877C0B">
        <w:trPr>
          <w:trHeight w:val="510"/>
        </w:trPr>
        <w:tc>
          <w:tcPr>
            <w:tcW w:w="960" w:type="dxa"/>
            <w:tcBorders>
              <w:top w:val="nil"/>
              <w:left w:val="nil"/>
              <w:bottom w:val="nil"/>
              <w:right w:val="nil"/>
            </w:tcBorders>
            <w:noWrap/>
            <w:vAlign w:val="center"/>
            <w:hideMark/>
          </w:tcPr>
          <w:p w14:paraId="0A60E3E9" w14:textId="77777777" w:rsidR="00020366" w:rsidRPr="00375443" w:rsidRDefault="00020366" w:rsidP="00877C0B">
            <w:pPr>
              <w:spacing w:after="0" w:line="240" w:lineRule="auto"/>
              <w:jc w:val="center"/>
              <w:rPr>
                <w:rFonts w:ascii="Calibri" w:eastAsia="Times New Roman" w:hAnsi="Calibri" w:cs="Times New Roman"/>
                <w:lang w:eastAsia="it-IT"/>
              </w:rPr>
            </w:pPr>
            <w:proofErr w:type="gramStart"/>
            <w:r w:rsidRPr="00375443">
              <w:rPr>
                <w:rFonts w:ascii="Webdings" w:eastAsia="Times New Roman" w:hAnsi="Webdings" w:cs="Times New Roman"/>
                <w:lang w:eastAsia="it-IT"/>
              </w:rPr>
              <w:t></w:t>
            </w:r>
            <w:r w:rsidRPr="00375443">
              <w:rPr>
                <w:rFonts w:ascii="Calibri" w:eastAsia="Times New Roman" w:hAnsi="Calibri" w:cs="Times New Roman"/>
                <w:lang w:eastAsia="it-IT"/>
              </w:rPr>
              <w:t xml:space="preserve">  b</w:t>
            </w:r>
            <w:proofErr w:type="gramEnd"/>
            <w:r w:rsidRPr="00375443">
              <w:rPr>
                <w:rFonts w:ascii="Calibri" w:eastAsia="Times New Roman" w:hAnsi="Calibri" w:cs="Times New Roman"/>
                <w:lang w:eastAsia="it-IT"/>
              </w:rPr>
              <w:t>)</w:t>
            </w:r>
          </w:p>
        </w:tc>
        <w:tc>
          <w:tcPr>
            <w:tcW w:w="8821" w:type="dxa"/>
            <w:tcBorders>
              <w:top w:val="nil"/>
              <w:left w:val="nil"/>
              <w:bottom w:val="nil"/>
              <w:right w:val="nil"/>
            </w:tcBorders>
            <w:vAlign w:val="center"/>
            <w:hideMark/>
          </w:tcPr>
          <w:p w14:paraId="421423BB"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Sì, nei periodi consentiti e con munizione spezzata di calibro non superiore all'otto</w:t>
            </w:r>
          </w:p>
        </w:tc>
      </w:tr>
      <w:tr w:rsidR="00020366" w:rsidRPr="00375443" w14:paraId="4F1D12F6" w14:textId="77777777" w:rsidTr="00877C0B">
        <w:trPr>
          <w:trHeight w:val="315"/>
        </w:trPr>
        <w:tc>
          <w:tcPr>
            <w:tcW w:w="960" w:type="dxa"/>
            <w:tcBorders>
              <w:top w:val="nil"/>
              <w:left w:val="nil"/>
              <w:bottom w:val="nil"/>
              <w:right w:val="nil"/>
            </w:tcBorders>
            <w:noWrap/>
            <w:vAlign w:val="center"/>
            <w:hideMark/>
          </w:tcPr>
          <w:p w14:paraId="67F4ADE4" w14:textId="77777777" w:rsidR="00020366" w:rsidRPr="00375443" w:rsidRDefault="00020366" w:rsidP="00877C0B">
            <w:pPr>
              <w:spacing w:after="0" w:line="240" w:lineRule="auto"/>
              <w:jc w:val="center"/>
              <w:rPr>
                <w:rFonts w:ascii="Calibri" w:eastAsia="Times New Roman" w:hAnsi="Calibri" w:cs="Times New Roman"/>
                <w:lang w:eastAsia="it-IT"/>
              </w:rPr>
            </w:pPr>
            <w:r w:rsidRPr="00375443">
              <w:rPr>
                <w:rFonts w:ascii="Webdings" w:eastAsia="Times New Roman" w:hAnsi="Webdings" w:cs="Times New Roman"/>
                <w:lang w:eastAsia="it-IT"/>
              </w:rPr>
              <w:t></w:t>
            </w:r>
            <w:r w:rsidRPr="00375443">
              <w:rPr>
                <w:rFonts w:ascii="Webdings" w:eastAsia="Times New Roman" w:hAnsi="Webdings" w:cs="Times New Roman"/>
                <w:lang w:eastAsia="it-IT"/>
              </w:rPr>
              <w:t></w:t>
            </w:r>
            <w:r w:rsidRPr="00375443">
              <w:rPr>
                <w:rFonts w:ascii="Calibri" w:eastAsia="Times New Roman" w:hAnsi="Calibri" w:cs="Times New Roman"/>
                <w:lang w:eastAsia="it-IT"/>
              </w:rPr>
              <w:t>c)</w:t>
            </w:r>
          </w:p>
        </w:tc>
        <w:tc>
          <w:tcPr>
            <w:tcW w:w="8821" w:type="dxa"/>
            <w:tcBorders>
              <w:top w:val="nil"/>
              <w:left w:val="nil"/>
              <w:bottom w:val="nil"/>
              <w:right w:val="nil"/>
            </w:tcBorders>
            <w:shd w:val="clear" w:color="auto" w:fill="FBE4D5" w:themeFill="accent2" w:themeFillTint="33"/>
            <w:vAlign w:val="center"/>
            <w:hideMark/>
          </w:tcPr>
          <w:p w14:paraId="30BFF4BF"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 xml:space="preserve">No, </w:t>
            </w:r>
            <w:proofErr w:type="spellStart"/>
            <w:r w:rsidRPr="00375443">
              <w:rPr>
                <w:rFonts w:ascii="Arial" w:eastAsia="Times New Roman" w:hAnsi="Arial" w:cs="Arial"/>
                <w:color w:val="000000" w:themeColor="text1"/>
                <w:sz w:val="20"/>
                <w:szCs w:val="20"/>
                <w:lang w:eastAsia="it-IT"/>
              </w:rPr>
              <w:t>perchè</w:t>
            </w:r>
            <w:proofErr w:type="spellEnd"/>
            <w:r w:rsidRPr="00375443">
              <w:rPr>
                <w:rFonts w:ascii="Arial" w:eastAsia="Times New Roman" w:hAnsi="Arial" w:cs="Arial"/>
                <w:color w:val="000000" w:themeColor="text1"/>
                <w:sz w:val="20"/>
                <w:szCs w:val="20"/>
                <w:lang w:eastAsia="it-IT"/>
              </w:rPr>
              <w:t xml:space="preserve"> è una specie particolarmente protetta</w:t>
            </w:r>
          </w:p>
        </w:tc>
      </w:tr>
    </w:tbl>
    <w:p w14:paraId="296D3D76"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16083F80" w14:textId="77777777" w:rsidTr="00877C0B">
        <w:trPr>
          <w:trHeight w:val="705"/>
        </w:trPr>
        <w:tc>
          <w:tcPr>
            <w:tcW w:w="960" w:type="dxa"/>
            <w:tcBorders>
              <w:top w:val="nil"/>
              <w:left w:val="nil"/>
              <w:bottom w:val="nil"/>
              <w:right w:val="nil"/>
            </w:tcBorders>
            <w:shd w:val="clear" w:color="auto" w:fill="D9E2F3" w:themeFill="accent1" w:themeFillTint="33"/>
            <w:noWrap/>
            <w:vAlign w:val="center"/>
            <w:hideMark/>
          </w:tcPr>
          <w:p w14:paraId="5EDBA664"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E015</w:t>
            </w:r>
          </w:p>
        </w:tc>
        <w:tc>
          <w:tcPr>
            <w:tcW w:w="8821" w:type="dxa"/>
            <w:tcBorders>
              <w:top w:val="nil"/>
              <w:left w:val="nil"/>
              <w:bottom w:val="nil"/>
              <w:right w:val="nil"/>
            </w:tcBorders>
            <w:shd w:val="clear" w:color="auto" w:fill="D9E2F3" w:themeFill="accent1" w:themeFillTint="33"/>
            <w:vAlign w:val="center"/>
            <w:hideMark/>
          </w:tcPr>
          <w:p w14:paraId="2B8B31F5"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Quale categoria di animali è protetta dalla Legge regionale n. 15/2006 “Disposizioni per la tutela della fauna minore in Emilia-Romagna”?</w:t>
            </w:r>
          </w:p>
        </w:tc>
      </w:tr>
      <w:tr w:rsidR="00020366" w:rsidRPr="00375443" w14:paraId="0EF4EEB4" w14:textId="77777777" w:rsidTr="00877C0B">
        <w:trPr>
          <w:trHeight w:val="315"/>
        </w:trPr>
        <w:tc>
          <w:tcPr>
            <w:tcW w:w="960" w:type="dxa"/>
            <w:tcBorders>
              <w:top w:val="nil"/>
              <w:left w:val="nil"/>
              <w:bottom w:val="nil"/>
              <w:right w:val="nil"/>
            </w:tcBorders>
            <w:noWrap/>
            <w:vAlign w:val="center"/>
            <w:hideMark/>
          </w:tcPr>
          <w:p w14:paraId="5578CD84"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16712DC0" w14:textId="77777777" w:rsidR="00020366" w:rsidRPr="00375443" w:rsidRDefault="00020366" w:rsidP="00877C0B">
            <w:pPr>
              <w:spacing w:after="0" w:line="240" w:lineRule="auto"/>
              <w:rPr>
                <w:rFonts w:ascii="Arial" w:eastAsia="Times New Roman" w:hAnsi="Arial" w:cs="Arial"/>
                <w:sz w:val="20"/>
                <w:szCs w:val="20"/>
                <w:lang w:eastAsia="it-IT"/>
              </w:rPr>
            </w:pPr>
            <w:r w:rsidRPr="00375443">
              <w:rPr>
                <w:rFonts w:ascii="Arial" w:eastAsia="Times New Roman" w:hAnsi="Arial" w:cs="Arial"/>
                <w:sz w:val="20"/>
                <w:szCs w:val="20"/>
                <w:lang w:eastAsia="it-IT"/>
              </w:rPr>
              <w:t>Animali d'affezione</w:t>
            </w:r>
          </w:p>
        </w:tc>
      </w:tr>
      <w:tr w:rsidR="00020366" w:rsidRPr="00375443" w14:paraId="4847B3C9" w14:textId="77777777" w:rsidTr="00877C0B">
        <w:trPr>
          <w:trHeight w:val="315"/>
        </w:trPr>
        <w:tc>
          <w:tcPr>
            <w:tcW w:w="960" w:type="dxa"/>
            <w:tcBorders>
              <w:top w:val="nil"/>
              <w:left w:val="nil"/>
              <w:bottom w:val="nil"/>
              <w:right w:val="nil"/>
            </w:tcBorders>
            <w:noWrap/>
            <w:vAlign w:val="center"/>
            <w:hideMark/>
          </w:tcPr>
          <w:p w14:paraId="65761B99"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7F0D9CDD" w14:textId="77777777" w:rsidR="00020366" w:rsidRPr="00375443" w:rsidRDefault="00020366" w:rsidP="00877C0B">
            <w:pPr>
              <w:spacing w:after="0" w:line="240" w:lineRule="auto"/>
              <w:rPr>
                <w:rFonts w:ascii="Arial" w:eastAsia="Times New Roman" w:hAnsi="Arial" w:cs="Arial"/>
                <w:sz w:val="20"/>
                <w:szCs w:val="20"/>
                <w:lang w:eastAsia="it-IT"/>
              </w:rPr>
            </w:pPr>
            <w:r w:rsidRPr="00375443">
              <w:rPr>
                <w:rFonts w:ascii="Arial" w:eastAsia="Times New Roman" w:hAnsi="Arial" w:cs="Arial"/>
                <w:sz w:val="20"/>
                <w:szCs w:val="20"/>
                <w:lang w:eastAsia="it-IT"/>
              </w:rPr>
              <w:t>Fauna ittica</w:t>
            </w:r>
          </w:p>
        </w:tc>
      </w:tr>
      <w:tr w:rsidR="00020366" w:rsidRPr="00375443" w14:paraId="2F79EA9B" w14:textId="77777777" w:rsidTr="00877C0B">
        <w:trPr>
          <w:trHeight w:val="315"/>
        </w:trPr>
        <w:tc>
          <w:tcPr>
            <w:tcW w:w="960" w:type="dxa"/>
            <w:tcBorders>
              <w:top w:val="nil"/>
              <w:left w:val="nil"/>
              <w:bottom w:val="nil"/>
              <w:right w:val="nil"/>
            </w:tcBorders>
            <w:noWrap/>
            <w:vAlign w:val="center"/>
            <w:hideMark/>
          </w:tcPr>
          <w:p w14:paraId="01C8F646"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159C7D26" w14:textId="77777777" w:rsidR="00020366" w:rsidRPr="00375443" w:rsidRDefault="00020366" w:rsidP="00877C0B">
            <w:pPr>
              <w:spacing w:after="0" w:line="240" w:lineRule="auto"/>
              <w:rPr>
                <w:rFonts w:ascii="Arial" w:eastAsia="Times New Roman" w:hAnsi="Arial" w:cs="Arial"/>
                <w:sz w:val="20"/>
                <w:szCs w:val="20"/>
                <w:lang w:eastAsia="it-IT"/>
              </w:rPr>
            </w:pPr>
            <w:r w:rsidRPr="00375443">
              <w:rPr>
                <w:rFonts w:ascii="Arial" w:eastAsia="Times New Roman" w:hAnsi="Arial" w:cs="Arial"/>
                <w:sz w:val="20"/>
                <w:szCs w:val="20"/>
                <w:lang w:eastAsia="it-IT"/>
              </w:rPr>
              <w:t>Fauna minore</w:t>
            </w:r>
          </w:p>
        </w:tc>
      </w:tr>
    </w:tbl>
    <w:p w14:paraId="732A17F1"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4FCC9EF3" w14:textId="77777777" w:rsidTr="00877C0B">
        <w:trPr>
          <w:trHeight w:val="480"/>
        </w:trPr>
        <w:tc>
          <w:tcPr>
            <w:tcW w:w="960" w:type="dxa"/>
            <w:tcBorders>
              <w:top w:val="nil"/>
              <w:left w:val="nil"/>
              <w:bottom w:val="nil"/>
              <w:right w:val="nil"/>
            </w:tcBorders>
            <w:shd w:val="clear" w:color="auto" w:fill="D9E2F3" w:themeFill="accent1" w:themeFillTint="33"/>
            <w:noWrap/>
            <w:vAlign w:val="center"/>
            <w:hideMark/>
          </w:tcPr>
          <w:p w14:paraId="30E57E60"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E016</w:t>
            </w:r>
          </w:p>
        </w:tc>
        <w:tc>
          <w:tcPr>
            <w:tcW w:w="8821" w:type="dxa"/>
            <w:tcBorders>
              <w:top w:val="nil"/>
              <w:left w:val="nil"/>
              <w:bottom w:val="nil"/>
              <w:right w:val="nil"/>
            </w:tcBorders>
            <w:shd w:val="clear" w:color="auto" w:fill="D9E2F3" w:themeFill="accent1" w:themeFillTint="33"/>
            <w:vAlign w:val="center"/>
            <w:hideMark/>
          </w:tcPr>
          <w:p w14:paraId="6F2DEC3C"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 xml:space="preserve">L'istrice è un animale notturno o diurno? </w:t>
            </w:r>
          </w:p>
        </w:tc>
      </w:tr>
      <w:tr w:rsidR="00020366" w:rsidRPr="00375443" w14:paraId="5A6C9855" w14:textId="77777777" w:rsidTr="00877C0B">
        <w:trPr>
          <w:trHeight w:val="315"/>
        </w:trPr>
        <w:tc>
          <w:tcPr>
            <w:tcW w:w="960" w:type="dxa"/>
            <w:tcBorders>
              <w:top w:val="nil"/>
              <w:left w:val="nil"/>
              <w:bottom w:val="nil"/>
              <w:right w:val="nil"/>
            </w:tcBorders>
            <w:noWrap/>
            <w:vAlign w:val="center"/>
            <w:hideMark/>
          </w:tcPr>
          <w:p w14:paraId="77FAB281"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79F0415"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Ha abitudini diurne</w:t>
            </w:r>
          </w:p>
        </w:tc>
      </w:tr>
      <w:tr w:rsidR="00020366" w:rsidRPr="00375443" w14:paraId="771360B4" w14:textId="77777777" w:rsidTr="00877C0B">
        <w:trPr>
          <w:trHeight w:val="315"/>
        </w:trPr>
        <w:tc>
          <w:tcPr>
            <w:tcW w:w="960" w:type="dxa"/>
            <w:tcBorders>
              <w:top w:val="nil"/>
              <w:left w:val="nil"/>
              <w:bottom w:val="nil"/>
              <w:right w:val="nil"/>
            </w:tcBorders>
            <w:noWrap/>
            <w:vAlign w:val="center"/>
            <w:hideMark/>
          </w:tcPr>
          <w:p w14:paraId="131CD4A4"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5416504C"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Ha abitudini crepuscolari</w:t>
            </w:r>
          </w:p>
        </w:tc>
      </w:tr>
      <w:tr w:rsidR="00020366" w:rsidRPr="00375443" w14:paraId="4777FAD4" w14:textId="77777777" w:rsidTr="00877C0B">
        <w:trPr>
          <w:trHeight w:val="315"/>
        </w:trPr>
        <w:tc>
          <w:tcPr>
            <w:tcW w:w="960" w:type="dxa"/>
            <w:tcBorders>
              <w:top w:val="nil"/>
              <w:left w:val="nil"/>
              <w:bottom w:val="nil"/>
              <w:right w:val="nil"/>
            </w:tcBorders>
            <w:noWrap/>
            <w:vAlign w:val="center"/>
            <w:hideMark/>
          </w:tcPr>
          <w:p w14:paraId="3D71C537"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50A79124"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Ha abitudini notturne</w:t>
            </w:r>
          </w:p>
        </w:tc>
      </w:tr>
    </w:tbl>
    <w:p w14:paraId="60DE6E4E"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5B0EE0FB" w14:textId="77777777" w:rsidTr="00877C0B">
        <w:trPr>
          <w:trHeight w:val="480"/>
        </w:trPr>
        <w:tc>
          <w:tcPr>
            <w:tcW w:w="960" w:type="dxa"/>
            <w:tcBorders>
              <w:top w:val="nil"/>
              <w:left w:val="nil"/>
              <w:bottom w:val="nil"/>
              <w:right w:val="nil"/>
            </w:tcBorders>
            <w:shd w:val="clear" w:color="auto" w:fill="D9E2F3" w:themeFill="accent1" w:themeFillTint="33"/>
            <w:noWrap/>
            <w:vAlign w:val="center"/>
            <w:hideMark/>
          </w:tcPr>
          <w:p w14:paraId="503A97A0" w14:textId="77777777"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E017</w:t>
            </w:r>
          </w:p>
        </w:tc>
        <w:tc>
          <w:tcPr>
            <w:tcW w:w="8821" w:type="dxa"/>
            <w:tcBorders>
              <w:top w:val="nil"/>
              <w:left w:val="nil"/>
              <w:bottom w:val="nil"/>
              <w:right w:val="nil"/>
            </w:tcBorders>
            <w:shd w:val="clear" w:color="auto" w:fill="D9E2F3" w:themeFill="accent1" w:themeFillTint="33"/>
            <w:vAlign w:val="center"/>
            <w:hideMark/>
          </w:tcPr>
          <w:p w14:paraId="72D7C78A"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Quale è l'ambiente naturale dei Cervidi?</w:t>
            </w:r>
          </w:p>
        </w:tc>
      </w:tr>
      <w:tr w:rsidR="00020366" w:rsidRPr="00375443" w14:paraId="06D04C2A" w14:textId="77777777" w:rsidTr="00877C0B">
        <w:trPr>
          <w:trHeight w:val="315"/>
        </w:trPr>
        <w:tc>
          <w:tcPr>
            <w:tcW w:w="960" w:type="dxa"/>
            <w:tcBorders>
              <w:top w:val="nil"/>
              <w:left w:val="nil"/>
              <w:bottom w:val="nil"/>
              <w:right w:val="nil"/>
            </w:tcBorders>
            <w:noWrap/>
            <w:vAlign w:val="center"/>
            <w:hideMark/>
          </w:tcPr>
          <w:p w14:paraId="64D9F418"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187620AD"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Pianure alberate e coltivate</w:t>
            </w:r>
          </w:p>
        </w:tc>
      </w:tr>
      <w:tr w:rsidR="00020366" w:rsidRPr="00375443" w14:paraId="1C01D543" w14:textId="77777777" w:rsidTr="00877C0B">
        <w:trPr>
          <w:trHeight w:val="315"/>
        </w:trPr>
        <w:tc>
          <w:tcPr>
            <w:tcW w:w="960" w:type="dxa"/>
            <w:tcBorders>
              <w:top w:val="nil"/>
              <w:left w:val="nil"/>
              <w:bottom w:val="nil"/>
              <w:right w:val="nil"/>
            </w:tcBorders>
            <w:noWrap/>
            <w:vAlign w:val="center"/>
            <w:hideMark/>
          </w:tcPr>
          <w:p w14:paraId="0006AD65"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1B36AFC5"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Alte montagne rocciose</w:t>
            </w:r>
          </w:p>
        </w:tc>
      </w:tr>
      <w:tr w:rsidR="00020366" w:rsidRPr="00375443" w14:paraId="7669A0DA" w14:textId="77777777" w:rsidTr="00877C0B">
        <w:trPr>
          <w:trHeight w:val="510"/>
        </w:trPr>
        <w:tc>
          <w:tcPr>
            <w:tcW w:w="960" w:type="dxa"/>
            <w:tcBorders>
              <w:top w:val="nil"/>
              <w:left w:val="nil"/>
              <w:bottom w:val="nil"/>
              <w:right w:val="nil"/>
            </w:tcBorders>
            <w:noWrap/>
            <w:vAlign w:val="center"/>
            <w:hideMark/>
          </w:tcPr>
          <w:p w14:paraId="0D5F3167"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17F6E987"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Boschi d'alto fusto con radure; macchie più o meno folte, con o senza sottobosco</w:t>
            </w:r>
          </w:p>
        </w:tc>
      </w:tr>
    </w:tbl>
    <w:p w14:paraId="51DECD09" w14:textId="5F22D3E7" w:rsidR="00020366" w:rsidRPr="00020366"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504FAA22" w14:textId="77777777" w:rsidTr="00877C0B">
        <w:trPr>
          <w:trHeight w:val="480"/>
        </w:trPr>
        <w:tc>
          <w:tcPr>
            <w:tcW w:w="960" w:type="dxa"/>
            <w:tcBorders>
              <w:top w:val="nil"/>
              <w:left w:val="nil"/>
              <w:bottom w:val="nil"/>
              <w:right w:val="nil"/>
            </w:tcBorders>
            <w:shd w:val="clear" w:color="auto" w:fill="D9E2F3" w:themeFill="accent1" w:themeFillTint="33"/>
            <w:noWrap/>
            <w:vAlign w:val="center"/>
            <w:hideMark/>
          </w:tcPr>
          <w:p w14:paraId="6B6CACB5" w14:textId="065480EF"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18</w:t>
            </w:r>
          </w:p>
        </w:tc>
        <w:tc>
          <w:tcPr>
            <w:tcW w:w="8821" w:type="dxa"/>
            <w:tcBorders>
              <w:top w:val="nil"/>
              <w:left w:val="nil"/>
              <w:bottom w:val="nil"/>
              <w:right w:val="nil"/>
            </w:tcBorders>
            <w:shd w:val="clear" w:color="auto" w:fill="D9E2F3" w:themeFill="accent1" w:themeFillTint="33"/>
            <w:vAlign w:val="center"/>
            <w:hideMark/>
          </w:tcPr>
          <w:p w14:paraId="432A7ECF"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Tutte le specie animali selvatiche sono essenziali al mantenimento dell'equilibrio naturale?</w:t>
            </w:r>
          </w:p>
        </w:tc>
      </w:tr>
      <w:tr w:rsidR="00020366" w:rsidRPr="00375443" w14:paraId="002E9296" w14:textId="77777777" w:rsidTr="00877C0B">
        <w:trPr>
          <w:trHeight w:val="315"/>
        </w:trPr>
        <w:tc>
          <w:tcPr>
            <w:tcW w:w="960" w:type="dxa"/>
            <w:tcBorders>
              <w:top w:val="nil"/>
              <w:left w:val="nil"/>
              <w:bottom w:val="nil"/>
              <w:right w:val="nil"/>
            </w:tcBorders>
            <w:vAlign w:val="center"/>
            <w:hideMark/>
          </w:tcPr>
          <w:p w14:paraId="1B3EB983"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505FA44A"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Tutte, comprese quelle alloctone</w:t>
            </w:r>
          </w:p>
        </w:tc>
      </w:tr>
      <w:tr w:rsidR="00020366" w:rsidRPr="00375443" w14:paraId="21675F18" w14:textId="77777777" w:rsidTr="00877C0B">
        <w:trPr>
          <w:trHeight w:val="315"/>
        </w:trPr>
        <w:tc>
          <w:tcPr>
            <w:tcW w:w="960" w:type="dxa"/>
            <w:tcBorders>
              <w:top w:val="nil"/>
              <w:left w:val="nil"/>
              <w:bottom w:val="nil"/>
              <w:right w:val="nil"/>
            </w:tcBorders>
            <w:vAlign w:val="center"/>
            <w:hideMark/>
          </w:tcPr>
          <w:p w14:paraId="15BA46F5"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FFFFF" w:themeFill="background1"/>
            <w:vAlign w:val="center"/>
            <w:hideMark/>
          </w:tcPr>
          <w:p w14:paraId="2640DCE7"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Tutte indistintamente</w:t>
            </w:r>
          </w:p>
        </w:tc>
      </w:tr>
      <w:tr w:rsidR="00020366" w:rsidRPr="00375443" w14:paraId="424AD83D" w14:textId="77777777" w:rsidTr="00877C0B">
        <w:trPr>
          <w:trHeight w:val="315"/>
        </w:trPr>
        <w:tc>
          <w:tcPr>
            <w:tcW w:w="960" w:type="dxa"/>
            <w:tcBorders>
              <w:top w:val="nil"/>
              <w:left w:val="nil"/>
              <w:bottom w:val="nil"/>
              <w:right w:val="nil"/>
            </w:tcBorders>
            <w:vAlign w:val="center"/>
            <w:hideMark/>
          </w:tcPr>
          <w:p w14:paraId="15B7EB38"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4BC79278"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No, solo quelle "non esotiche"</w:t>
            </w:r>
          </w:p>
        </w:tc>
      </w:tr>
    </w:tbl>
    <w:p w14:paraId="4C568369"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lastRenderedPageBreak/>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70699DE5" w14:textId="77777777" w:rsidTr="00877C0B">
        <w:trPr>
          <w:trHeight w:val="480"/>
        </w:trPr>
        <w:tc>
          <w:tcPr>
            <w:tcW w:w="960" w:type="dxa"/>
            <w:tcBorders>
              <w:top w:val="nil"/>
              <w:left w:val="nil"/>
              <w:bottom w:val="nil"/>
              <w:right w:val="nil"/>
            </w:tcBorders>
            <w:shd w:val="clear" w:color="auto" w:fill="D5DCE4" w:themeFill="text2" w:themeFillTint="33"/>
            <w:vAlign w:val="center"/>
            <w:hideMark/>
          </w:tcPr>
          <w:p w14:paraId="2DFC3886" w14:textId="4C5FB503" w:rsidR="00020366" w:rsidRPr="00375443" w:rsidRDefault="00020366" w:rsidP="00877C0B">
            <w:pPr>
              <w:spacing w:after="0" w:line="240" w:lineRule="auto"/>
              <w:jc w:val="center"/>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E0</w:t>
            </w:r>
            <w:r>
              <w:rPr>
                <w:rFonts w:ascii="Arial" w:eastAsia="Times New Roman" w:hAnsi="Arial" w:cs="Arial"/>
                <w:b/>
                <w:bCs/>
                <w:color w:val="000000" w:themeColor="text1"/>
                <w:sz w:val="20"/>
                <w:szCs w:val="20"/>
                <w:lang w:eastAsia="it-IT"/>
              </w:rPr>
              <w:t>19</w:t>
            </w:r>
          </w:p>
        </w:tc>
        <w:tc>
          <w:tcPr>
            <w:tcW w:w="8821" w:type="dxa"/>
            <w:tcBorders>
              <w:top w:val="nil"/>
              <w:left w:val="nil"/>
              <w:bottom w:val="nil"/>
              <w:right w:val="nil"/>
            </w:tcBorders>
            <w:shd w:val="clear" w:color="auto" w:fill="D5DCE4" w:themeFill="text2" w:themeFillTint="33"/>
            <w:vAlign w:val="center"/>
            <w:hideMark/>
          </w:tcPr>
          <w:p w14:paraId="40113D4E"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Cosa caratterizza la fauna vertebrata omeoterma?</w:t>
            </w:r>
          </w:p>
        </w:tc>
      </w:tr>
      <w:tr w:rsidR="00020366" w:rsidRPr="00375443" w14:paraId="3DACA9A3" w14:textId="77777777" w:rsidTr="00877C0B">
        <w:trPr>
          <w:trHeight w:hRule="exact" w:val="624"/>
        </w:trPr>
        <w:tc>
          <w:tcPr>
            <w:tcW w:w="960" w:type="dxa"/>
            <w:tcBorders>
              <w:top w:val="nil"/>
              <w:left w:val="nil"/>
              <w:bottom w:val="nil"/>
              <w:right w:val="nil"/>
            </w:tcBorders>
            <w:vAlign w:val="center"/>
            <w:hideMark/>
          </w:tcPr>
          <w:p w14:paraId="1EDB3BC0"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5B8FFB68" w14:textId="77777777" w:rsidR="00020366" w:rsidRPr="00375443" w:rsidRDefault="00020366" w:rsidP="00877C0B">
            <w:pPr>
              <w:spacing w:after="0" w:line="240" w:lineRule="auto"/>
              <w:jc w:val="both"/>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La capacità di mantenere costante la temperatura corporea indipendentemente dall’ambiente esterno, quali gli Uccelli, i Mammiferi ed i Rettili</w:t>
            </w:r>
          </w:p>
        </w:tc>
      </w:tr>
      <w:tr w:rsidR="00020366" w:rsidRPr="00375443" w14:paraId="7C579A82" w14:textId="77777777" w:rsidTr="00877C0B">
        <w:trPr>
          <w:trHeight w:hRule="exact" w:val="567"/>
        </w:trPr>
        <w:tc>
          <w:tcPr>
            <w:tcW w:w="960" w:type="dxa"/>
            <w:tcBorders>
              <w:top w:val="nil"/>
              <w:left w:val="nil"/>
              <w:bottom w:val="nil"/>
              <w:right w:val="nil"/>
            </w:tcBorders>
            <w:vAlign w:val="center"/>
            <w:hideMark/>
          </w:tcPr>
          <w:p w14:paraId="23F4986D"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798848A3" w14:textId="77777777" w:rsidR="00020366" w:rsidRPr="00375443" w:rsidRDefault="00020366" w:rsidP="00877C0B">
            <w:pPr>
              <w:spacing w:after="0" w:line="240" w:lineRule="auto"/>
              <w:jc w:val="both"/>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La capacità di mantenere costante la temperatura corporea indipendentemente dall’ambiente esterno, quali i Mammiferi e gli Uccelli</w:t>
            </w:r>
          </w:p>
        </w:tc>
      </w:tr>
      <w:tr w:rsidR="00020366" w:rsidRPr="00375443" w14:paraId="2A5E563E" w14:textId="77777777" w:rsidTr="00877C0B">
        <w:trPr>
          <w:trHeight w:hRule="exact" w:val="680"/>
        </w:trPr>
        <w:tc>
          <w:tcPr>
            <w:tcW w:w="960" w:type="dxa"/>
            <w:tcBorders>
              <w:top w:val="nil"/>
              <w:left w:val="nil"/>
              <w:bottom w:val="nil"/>
              <w:right w:val="nil"/>
            </w:tcBorders>
            <w:vAlign w:val="center"/>
            <w:hideMark/>
          </w:tcPr>
          <w:p w14:paraId="47CF72D3"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7C74DD65" w14:textId="77777777" w:rsidR="00020366" w:rsidRPr="00375443" w:rsidRDefault="00020366" w:rsidP="00877C0B">
            <w:pPr>
              <w:spacing w:after="0" w:line="240" w:lineRule="auto"/>
              <w:jc w:val="both"/>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La capacità di mantenere costante la temperatura corporea indipendentemente dall’ambiente esterno, quali i Mammiferi a sangue caldo</w:t>
            </w:r>
          </w:p>
        </w:tc>
      </w:tr>
    </w:tbl>
    <w:p w14:paraId="001F4764"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26F914CF" w14:textId="77777777" w:rsidTr="00877C0B">
        <w:trPr>
          <w:trHeight w:val="615"/>
        </w:trPr>
        <w:tc>
          <w:tcPr>
            <w:tcW w:w="960" w:type="dxa"/>
            <w:tcBorders>
              <w:top w:val="nil"/>
              <w:left w:val="nil"/>
              <w:bottom w:val="nil"/>
              <w:right w:val="nil"/>
            </w:tcBorders>
            <w:shd w:val="clear" w:color="auto" w:fill="D9E2F3" w:themeFill="accent1" w:themeFillTint="33"/>
            <w:noWrap/>
            <w:vAlign w:val="center"/>
            <w:hideMark/>
          </w:tcPr>
          <w:p w14:paraId="4B028A04" w14:textId="4E5DD6EB"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E02</w:t>
            </w:r>
            <w:r w:rsidR="007A37F2">
              <w:rPr>
                <w:rFonts w:ascii="Calibri" w:eastAsia="Times New Roman" w:hAnsi="Calibri" w:cs="Times New Roman"/>
                <w:b/>
                <w:bCs/>
                <w:color w:val="000000" w:themeColor="text1"/>
                <w:lang w:eastAsia="it-IT"/>
              </w:rPr>
              <w:t>0</w:t>
            </w:r>
          </w:p>
        </w:tc>
        <w:tc>
          <w:tcPr>
            <w:tcW w:w="8821" w:type="dxa"/>
            <w:tcBorders>
              <w:top w:val="nil"/>
              <w:left w:val="nil"/>
              <w:bottom w:val="nil"/>
              <w:right w:val="nil"/>
            </w:tcBorders>
            <w:shd w:val="clear" w:color="auto" w:fill="D9E2F3" w:themeFill="accent1" w:themeFillTint="33"/>
            <w:vAlign w:val="center"/>
            <w:hideMark/>
          </w:tcPr>
          <w:p w14:paraId="3B758842" w14:textId="77777777" w:rsidR="00020366" w:rsidRPr="00375443" w:rsidRDefault="00020366" w:rsidP="00877C0B">
            <w:pPr>
              <w:spacing w:after="0" w:line="240" w:lineRule="auto"/>
              <w:jc w:val="both"/>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In quale periodo dell'anno si verifica l'osservabilità massima degli ungulati nel territorio regionale?</w:t>
            </w:r>
          </w:p>
        </w:tc>
      </w:tr>
      <w:tr w:rsidR="00020366" w:rsidRPr="00375443" w14:paraId="492E22A7" w14:textId="77777777" w:rsidTr="00877C0B">
        <w:trPr>
          <w:trHeight w:val="315"/>
        </w:trPr>
        <w:tc>
          <w:tcPr>
            <w:tcW w:w="960" w:type="dxa"/>
            <w:tcBorders>
              <w:top w:val="nil"/>
              <w:left w:val="nil"/>
              <w:bottom w:val="nil"/>
              <w:right w:val="nil"/>
            </w:tcBorders>
            <w:vAlign w:val="center"/>
            <w:hideMark/>
          </w:tcPr>
          <w:p w14:paraId="3CA011F5"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3DDA5CA"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In autunno nei boschi di querce</w:t>
            </w:r>
          </w:p>
        </w:tc>
      </w:tr>
      <w:tr w:rsidR="00020366" w:rsidRPr="00375443" w14:paraId="77102697" w14:textId="77777777" w:rsidTr="00877C0B">
        <w:trPr>
          <w:trHeight w:val="315"/>
        </w:trPr>
        <w:tc>
          <w:tcPr>
            <w:tcW w:w="960" w:type="dxa"/>
            <w:tcBorders>
              <w:top w:val="nil"/>
              <w:left w:val="nil"/>
              <w:bottom w:val="nil"/>
              <w:right w:val="nil"/>
            </w:tcBorders>
            <w:vAlign w:val="center"/>
            <w:hideMark/>
          </w:tcPr>
          <w:p w14:paraId="09F44C91"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7C2A1FBA"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In estate lungo i corsi d'acqua</w:t>
            </w:r>
          </w:p>
        </w:tc>
      </w:tr>
      <w:tr w:rsidR="00020366" w:rsidRPr="00375443" w14:paraId="3A9E4776" w14:textId="77777777" w:rsidTr="00877C0B">
        <w:trPr>
          <w:trHeight w:val="315"/>
        </w:trPr>
        <w:tc>
          <w:tcPr>
            <w:tcW w:w="960" w:type="dxa"/>
            <w:tcBorders>
              <w:top w:val="nil"/>
              <w:left w:val="nil"/>
              <w:bottom w:val="nil"/>
              <w:right w:val="nil"/>
            </w:tcBorders>
            <w:vAlign w:val="center"/>
            <w:hideMark/>
          </w:tcPr>
          <w:p w14:paraId="41A57128"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02F2E094"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In primavera sul “primo verde”</w:t>
            </w:r>
          </w:p>
        </w:tc>
      </w:tr>
    </w:tbl>
    <w:p w14:paraId="65284E76"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231E5461" w14:textId="77777777" w:rsidTr="00877C0B">
        <w:trPr>
          <w:trHeight w:val="510"/>
        </w:trPr>
        <w:tc>
          <w:tcPr>
            <w:tcW w:w="960" w:type="dxa"/>
            <w:tcBorders>
              <w:top w:val="nil"/>
              <w:left w:val="nil"/>
              <w:bottom w:val="nil"/>
              <w:right w:val="nil"/>
            </w:tcBorders>
            <w:shd w:val="clear" w:color="auto" w:fill="D9E2F3" w:themeFill="accent1" w:themeFillTint="33"/>
            <w:noWrap/>
            <w:vAlign w:val="center"/>
            <w:hideMark/>
          </w:tcPr>
          <w:p w14:paraId="5656F87B" w14:textId="1785533D"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E02</w:t>
            </w:r>
            <w:r w:rsidR="007A37F2">
              <w:rPr>
                <w:rFonts w:ascii="Calibri" w:eastAsia="Times New Roman" w:hAnsi="Calibri" w:cs="Times New Roman"/>
                <w:b/>
                <w:bCs/>
                <w:color w:val="000000" w:themeColor="text1"/>
                <w:lang w:eastAsia="it-IT"/>
              </w:rPr>
              <w:t>1</w:t>
            </w:r>
          </w:p>
        </w:tc>
        <w:tc>
          <w:tcPr>
            <w:tcW w:w="8821" w:type="dxa"/>
            <w:tcBorders>
              <w:top w:val="nil"/>
              <w:left w:val="nil"/>
              <w:bottom w:val="nil"/>
              <w:right w:val="nil"/>
            </w:tcBorders>
            <w:shd w:val="clear" w:color="auto" w:fill="D9E2F3" w:themeFill="accent1" w:themeFillTint="33"/>
            <w:vAlign w:val="center"/>
            <w:hideMark/>
          </w:tcPr>
          <w:p w14:paraId="61876AF0"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Come vengono chiamati i piccoli di cinghiale di meno di un anno?</w:t>
            </w:r>
          </w:p>
        </w:tc>
      </w:tr>
      <w:tr w:rsidR="00020366" w:rsidRPr="00375443" w14:paraId="34C4F663" w14:textId="77777777" w:rsidTr="00877C0B">
        <w:trPr>
          <w:trHeight w:val="315"/>
        </w:trPr>
        <w:tc>
          <w:tcPr>
            <w:tcW w:w="960" w:type="dxa"/>
            <w:tcBorders>
              <w:top w:val="nil"/>
              <w:left w:val="nil"/>
              <w:bottom w:val="nil"/>
              <w:right w:val="nil"/>
            </w:tcBorders>
            <w:vAlign w:val="center"/>
            <w:hideMark/>
          </w:tcPr>
          <w:p w14:paraId="5D97C2E3"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221C5A67"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Cuccioli</w:t>
            </w:r>
          </w:p>
        </w:tc>
      </w:tr>
      <w:tr w:rsidR="00020366" w:rsidRPr="00375443" w14:paraId="1B5756B7" w14:textId="77777777" w:rsidTr="00877C0B">
        <w:trPr>
          <w:trHeight w:val="315"/>
        </w:trPr>
        <w:tc>
          <w:tcPr>
            <w:tcW w:w="960" w:type="dxa"/>
            <w:tcBorders>
              <w:top w:val="nil"/>
              <w:left w:val="nil"/>
              <w:bottom w:val="nil"/>
              <w:right w:val="nil"/>
            </w:tcBorders>
            <w:vAlign w:val="center"/>
            <w:hideMark/>
          </w:tcPr>
          <w:p w14:paraId="032D0D0F"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725AAACC"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Rossi</w:t>
            </w:r>
          </w:p>
        </w:tc>
      </w:tr>
      <w:tr w:rsidR="00020366" w:rsidRPr="00375443" w14:paraId="7EAB6415" w14:textId="77777777" w:rsidTr="00877C0B">
        <w:trPr>
          <w:trHeight w:val="315"/>
        </w:trPr>
        <w:tc>
          <w:tcPr>
            <w:tcW w:w="960" w:type="dxa"/>
            <w:tcBorders>
              <w:top w:val="nil"/>
              <w:left w:val="nil"/>
              <w:bottom w:val="nil"/>
              <w:right w:val="nil"/>
            </w:tcBorders>
            <w:vAlign w:val="center"/>
            <w:hideMark/>
          </w:tcPr>
          <w:p w14:paraId="00A6659A"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0A94847D"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Striati</w:t>
            </w:r>
          </w:p>
        </w:tc>
      </w:tr>
    </w:tbl>
    <w:p w14:paraId="102B7992"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p w14:paraId="11EFFB33"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70749671" w14:textId="77777777" w:rsidTr="00877C0B">
        <w:trPr>
          <w:trHeight w:val="615"/>
        </w:trPr>
        <w:tc>
          <w:tcPr>
            <w:tcW w:w="960" w:type="dxa"/>
            <w:tcBorders>
              <w:top w:val="nil"/>
              <w:left w:val="nil"/>
              <w:bottom w:val="nil"/>
              <w:right w:val="nil"/>
            </w:tcBorders>
            <w:shd w:val="clear" w:color="auto" w:fill="D9E2F3" w:themeFill="accent1" w:themeFillTint="33"/>
            <w:vAlign w:val="center"/>
            <w:hideMark/>
          </w:tcPr>
          <w:p w14:paraId="3E848BF3" w14:textId="4107AACC"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E02</w:t>
            </w:r>
            <w:r w:rsidR="007A37F2">
              <w:rPr>
                <w:rFonts w:ascii="Calibri" w:eastAsia="Times New Roman" w:hAnsi="Calibri" w:cs="Times New Roman"/>
                <w:b/>
                <w:bCs/>
                <w:color w:val="000000" w:themeColor="text1"/>
                <w:lang w:eastAsia="it-IT"/>
              </w:rPr>
              <w:t>2</w:t>
            </w:r>
          </w:p>
        </w:tc>
        <w:tc>
          <w:tcPr>
            <w:tcW w:w="8821" w:type="dxa"/>
            <w:tcBorders>
              <w:top w:val="nil"/>
              <w:left w:val="nil"/>
              <w:bottom w:val="nil"/>
              <w:right w:val="nil"/>
            </w:tcBorders>
            <w:shd w:val="clear" w:color="auto" w:fill="D9E2F3" w:themeFill="accent1" w:themeFillTint="33"/>
            <w:vAlign w:val="center"/>
            <w:hideMark/>
          </w:tcPr>
          <w:p w14:paraId="7DF9BA7F"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Quali delle seguenti specie appartengono alla fauna minore?</w:t>
            </w:r>
          </w:p>
        </w:tc>
      </w:tr>
      <w:tr w:rsidR="00020366" w:rsidRPr="00375443" w14:paraId="2D863685" w14:textId="77777777" w:rsidTr="00877C0B">
        <w:trPr>
          <w:trHeight w:val="315"/>
        </w:trPr>
        <w:tc>
          <w:tcPr>
            <w:tcW w:w="960" w:type="dxa"/>
            <w:tcBorders>
              <w:top w:val="nil"/>
              <w:left w:val="nil"/>
              <w:bottom w:val="nil"/>
              <w:right w:val="nil"/>
            </w:tcBorders>
            <w:vAlign w:val="center"/>
            <w:hideMark/>
          </w:tcPr>
          <w:p w14:paraId="43BC5414"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2AF253D1"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Raganella, tritone crestato, testuggine palustre</w:t>
            </w:r>
          </w:p>
        </w:tc>
      </w:tr>
      <w:tr w:rsidR="00020366" w:rsidRPr="00375443" w14:paraId="369FDCFC" w14:textId="77777777" w:rsidTr="00877C0B">
        <w:trPr>
          <w:trHeight w:val="315"/>
        </w:trPr>
        <w:tc>
          <w:tcPr>
            <w:tcW w:w="960" w:type="dxa"/>
            <w:tcBorders>
              <w:top w:val="nil"/>
              <w:left w:val="nil"/>
              <w:bottom w:val="nil"/>
              <w:right w:val="nil"/>
            </w:tcBorders>
            <w:vAlign w:val="center"/>
            <w:hideMark/>
          </w:tcPr>
          <w:p w14:paraId="10E64BA2"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 xml:space="preserve">  b</w:t>
            </w:r>
            <w:proofErr w:type="gramEnd"/>
            <w:r w:rsidRPr="0037544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6DF04BFB"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Rospo smeraldino, biscia d’acqua, rigogolo</w:t>
            </w:r>
          </w:p>
        </w:tc>
      </w:tr>
      <w:tr w:rsidR="00020366" w:rsidRPr="00375443" w14:paraId="1DBBCD0D" w14:textId="77777777" w:rsidTr="00877C0B">
        <w:trPr>
          <w:trHeight w:val="315"/>
        </w:trPr>
        <w:tc>
          <w:tcPr>
            <w:tcW w:w="960" w:type="dxa"/>
            <w:tcBorders>
              <w:top w:val="nil"/>
              <w:left w:val="nil"/>
              <w:bottom w:val="nil"/>
              <w:right w:val="nil"/>
            </w:tcBorders>
            <w:vAlign w:val="center"/>
            <w:hideMark/>
          </w:tcPr>
          <w:p w14:paraId="2DED92AE" w14:textId="77777777" w:rsidR="00020366" w:rsidRPr="00375443" w:rsidRDefault="00020366" w:rsidP="00877C0B">
            <w:pPr>
              <w:spacing w:after="0" w:line="240" w:lineRule="auto"/>
              <w:jc w:val="center"/>
              <w:rPr>
                <w:rFonts w:ascii="Calibri" w:eastAsia="Times New Roman" w:hAnsi="Calibri" w:cs="Times New Roman"/>
                <w:color w:val="000000" w:themeColor="text1"/>
                <w:lang w:eastAsia="it-IT"/>
              </w:rPr>
            </w:pPr>
            <w:r w:rsidRPr="00375443">
              <w:rPr>
                <w:rFonts w:ascii="Webdings" w:eastAsia="Times New Roman" w:hAnsi="Webdings" w:cs="Times New Roman"/>
                <w:color w:val="000000" w:themeColor="text1"/>
                <w:lang w:eastAsia="it-IT"/>
              </w:rPr>
              <w:t></w:t>
            </w:r>
            <w:r w:rsidRPr="00375443">
              <w:rPr>
                <w:rFonts w:ascii="Webdings" w:eastAsia="Times New Roman" w:hAnsi="Webdings" w:cs="Times New Roman"/>
                <w:color w:val="000000" w:themeColor="text1"/>
                <w:lang w:eastAsia="it-IT"/>
              </w:rPr>
              <w:t></w:t>
            </w:r>
            <w:r w:rsidRPr="0037544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0E20DC9B"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Volpe, rana verde, ramarro</w:t>
            </w:r>
          </w:p>
        </w:tc>
      </w:tr>
    </w:tbl>
    <w:p w14:paraId="48B61BAD"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p w14:paraId="46C027A4"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57EFBDA8" w14:textId="77777777" w:rsidTr="00877C0B">
        <w:trPr>
          <w:trHeight w:val="570"/>
        </w:trPr>
        <w:tc>
          <w:tcPr>
            <w:tcW w:w="960" w:type="dxa"/>
            <w:tcBorders>
              <w:top w:val="nil"/>
              <w:left w:val="nil"/>
              <w:bottom w:val="nil"/>
              <w:right w:val="nil"/>
            </w:tcBorders>
            <w:shd w:val="clear" w:color="auto" w:fill="D9E2F3" w:themeFill="accent1" w:themeFillTint="33"/>
            <w:vAlign w:val="center"/>
            <w:hideMark/>
          </w:tcPr>
          <w:p w14:paraId="54BDA647" w14:textId="34973C23" w:rsidR="00020366" w:rsidRPr="00375443" w:rsidRDefault="00020366" w:rsidP="00877C0B">
            <w:pPr>
              <w:spacing w:after="0" w:line="240" w:lineRule="auto"/>
              <w:jc w:val="center"/>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E02</w:t>
            </w:r>
            <w:r w:rsidR="007A37F2">
              <w:rPr>
                <w:rFonts w:ascii="Arial" w:eastAsia="Times New Roman" w:hAnsi="Arial" w:cs="Arial"/>
                <w:b/>
                <w:bCs/>
                <w:color w:val="000000" w:themeColor="text1"/>
                <w:sz w:val="20"/>
                <w:szCs w:val="20"/>
                <w:lang w:eastAsia="it-IT"/>
              </w:rPr>
              <w:t>3</w:t>
            </w:r>
          </w:p>
        </w:tc>
        <w:tc>
          <w:tcPr>
            <w:tcW w:w="8821" w:type="dxa"/>
            <w:tcBorders>
              <w:top w:val="nil"/>
              <w:left w:val="nil"/>
              <w:bottom w:val="nil"/>
              <w:right w:val="nil"/>
            </w:tcBorders>
            <w:shd w:val="clear" w:color="auto" w:fill="D9E2F3" w:themeFill="accent1" w:themeFillTint="33"/>
            <w:vAlign w:val="center"/>
            <w:hideMark/>
          </w:tcPr>
          <w:p w14:paraId="0AA0DA9F"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Quali tra queste specie sono particolarmente protette?</w:t>
            </w:r>
            <w:r w:rsidRPr="00375443">
              <w:rPr>
                <w:rFonts w:ascii="Arial" w:eastAsia="Times New Roman" w:hAnsi="Arial" w:cs="Arial"/>
                <w:color w:val="000000" w:themeColor="text1"/>
                <w:sz w:val="20"/>
                <w:szCs w:val="20"/>
                <w:lang w:eastAsia="it-IT"/>
              </w:rPr>
              <w:t xml:space="preserve"> </w:t>
            </w:r>
          </w:p>
        </w:tc>
      </w:tr>
      <w:tr w:rsidR="00020366" w:rsidRPr="00375443" w14:paraId="2270FDC2" w14:textId="77777777" w:rsidTr="00877C0B">
        <w:trPr>
          <w:trHeight w:val="285"/>
        </w:trPr>
        <w:tc>
          <w:tcPr>
            <w:tcW w:w="960" w:type="dxa"/>
            <w:tcBorders>
              <w:top w:val="nil"/>
              <w:left w:val="nil"/>
              <w:bottom w:val="nil"/>
              <w:right w:val="nil"/>
            </w:tcBorders>
            <w:vAlign w:val="center"/>
            <w:hideMark/>
          </w:tcPr>
          <w:p w14:paraId="234BC334" w14:textId="77777777" w:rsidR="00020366" w:rsidRPr="00375443" w:rsidRDefault="00020366" w:rsidP="00877C0B">
            <w:pPr>
              <w:spacing w:after="0" w:line="240" w:lineRule="auto"/>
              <w:jc w:val="center"/>
              <w:rPr>
                <w:rFonts w:ascii="Arial" w:eastAsia="Times New Roman" w:hAnsi="Arial" w:cs="Arial"/>
                <w:color w:val="000000" w:themeColor="text1"/>
                <w:sz w:val="20"/>
                <w:szCs w:val="20"/>
                <w:lang w:eastAsia="it-IT"/>
              </w:rPr>
            </w:pPr>
            <w:r w:rsidRPr="00375443">
              <w:rPr>
                <w:rFonts w:ascii="Webdings" w:eastAsia="Times New Roman" w:hAnsi="Webdings" w:cs="Arial"/>
                <w:color w:val="000000" w:themeColor="text1"/>
                <w:sz w:val="20"/>
                <w:szCs w:val="20"/>
                <w:lang w:eastAsia="it-IT"/>
              </w:rPr>
              <w:t></w:t>
            </w:r>
            <w:r w:rsidRPr="00375443">
              <w:rPr>
                <w:rFonts w:ascii="Arial" w:eastAsia="Times New Roman" w:hAnsi="Arial" w:cs="Arial"/>
                <w:color w:val="000000" w:themeColor="text1"/>
                <w:sz w:val="20"/>
                <w:szCs w:val="20"/>
                <w:lang w:eastAsia="it-IT"/>
              </w:rPr>
              <w:t xml:space="preserve"> a)</w:t>
            </w:r>
          </w:p>
        </w:tc>
        <w:tc>
          <w:tcPr>
            <w:tcW w:w="8821" w:type="dxa"/>
            <w:tcBorders>
              <w:top w:val="nil"/>
              <w:left w:val="nil"/>
              <w:bottom w:val="nil"/>
              <w:right w:val="nil"/>
            </w:tcBorders>
            <w:vAlign w:val="center"/>
            <w:hideMark/>
          </w:tcPr>
          <w:p w14:paraId="2C8C6E52"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Pernice rossa - starna - colombaccio</w:t>
            </w:r>
          </w:p>
        </w:tc>
      </w:tr>
      <w:tr w:rsidR="00020366" w:rsidRPr="00375443" w14:paraId="3F36F851" w14:textId="77777777" w:rsidTr="00877C0B">
        <w:trPr>
          <w:trHeight w:val="285"/>
        </w:trPr>
        <w:tc>
          <w:tcPr>
            <w:tcW w:w="960" w:type="dxa"/>
            <w:tcBorders>
              <w:top w:val="nil"/>
              <w:left w:val="nil"/>
              <w:bottom w:val="nil"/>
              <w:right w:val="nil"/>
            </w:tcBorders>
            <w:vAlign w:val="center"/>
            <w:hideMark/>
          </w:tcPr>
          <w:p w14:paraId="63C3B744" w14:textId="77777777" w:rsidR="00020366" w:rsidRPr="00375443" w:rsidRDefault="00020366" w:rsidP="00877C0B">
            <w:pPr>
              <w:spacing w:after="0" w:line="240" w:lineRule="auto"/>
              <w:jc w:val="center"/>
              <w:rPr>
                <w:rFonts w:ascii="Arial" w:eastAsia="Times New Roman" w:hAnsi="Arial" w:cs="Arial"/>
                <w:color w:val="000000" w:themeColor="text1"/>
                <w:sz w:val="20"/>
                <w:szCs w:val="20"/>
                <w:lang w:eastAsia="it-IT"/>
              </w:rPr>
            </w:pPr>
            <w:r w:rsidRPr="00375443">
              <w:rPr>
                <w:rFonts w:ascii="Webdings" w:eastAsia="Times New Roman" w:hAnsi="Webdings" w:cs="Arial"/>
                <w:color w:val="000000" w:themeColor="text1"/>
                <w:sz w:val="20"/>
                <w:szCs w:val="20"/>
                <w:lang w:eastAsia="it-IT"/>
              </w:rPr>
              <w:t></w:t>
            </w:r>
            <w:r w:rsidRPr="00375443">
              <w:rPr>
                <w:rFonts w:ascii="Arial" w:eastAsia="Times New Roman" w:hAnsi="Arial" w:cs="Arial"/>
                <w:color w:val="000000" w:themeColor="text1"/>
                <w:sz w:val="20"/>
                <w:szCs w:val="20"/>
                <w:lang w:eastAsia="it-IT"/>
              </w:rPr>
              <w:t xml:space="preserve"> b)</w:t>
            </w:r>
          </w:p>
        </w:tc>
        <w:tc>
          <w:tcPr>
            <w:tcW w:w="8821" w:type="dxa"/>
            <w:tcBorders>
              <w:top w:val="nil"/>
              <w:left w:val="nil"/>
              <w:bottom w:val="nil"/>
              <w:right w:val="nil"/>
            </w:tcBorders>
            <w:shd w:val="clear" w:color="auto" w:fill="FBE4D5" w:themeFill="accent2" w:themeFillTint="33"/>
            <w:vAlign w:val="center"/>
            <w:hideMark/>
          </w:tcPr>
          <w:p w14:paraId="665AA9F5" w14:textId="77777777" w:rsidR="00020366" w:rsidRPr="00375443" w:rsidRDefault="00020366" w:rsidP="00877C0B">
            <w:pPr>
              <w:spacing w:after="0" w:line="240" w:lineRule="auto"/>
              <w:rPr>
                <w:rFonts w:ascii="Arial" w:eastAsia="Times New Roman" w:hAnsi="Arial" w:cs="Arial"/>
                <w:sz w:val="20"/>
                <w:szCs w:val="20"/>
                <w:lang w:eastAsia="it-IT"/>
              </w:rPr>
            </w:pPr>
            <w:r w:rsidRPr="00375443">
              <w:rPr>
                <w:rFonts w:ascii="Arial" w:eastAsia="Times New Roman" w:hAnsi="Arial" w:cs="Arial"/>
                <w:sz w:val="20"/>
                <w:szCs w:val="20"/>
                <w:lang w:eastAsia="it-IT"/>
              </w:rPr>
              <w:t xml:space="preserve">Fenicottero – gheppio – cicogna </w:t>
            </w:r>
          </w:p>
        </w:tc>
      </w:tr>
      <w:tr w:rsidR="00020366" w:rsidRPr="00375443" w14:paraId="302F1F83" w14:textId="77777777" w:rsidTr="00877C0B">
        <w:trPr>
          <w:trHeight w:val="285"/>
        </w:trPr>
        <w:tc>
          <w:tcPr>
            <w:tcW w:w="960" w:type="dxa"/>
            <w:tcBorders>
              <w:top w:val="nil"/>
              <w:left w:val="nil"/>
              <w:bottom w:val="nil"/>
              <w:right w:val="nil"/>
            </w:tcBorders>
            <w:vAlign w:val="center"/>
            <w:hideMark/>
          </w:tcPr>
          <w:p w14:paraId="3AE10CE0" w14:textId="77777777" w:rsidR="00020366" w:rsidRPr="00375443" w:rsidRDefault="00020366" w:rsidP="00877C0B">
            <w:pPr>
              <w:spacing w:after="0" w:line="240" w:lineRule="auto"/>
              <w:jc w:val="center"/>
              <w:rPr>
                <w:rFonts w:ascii="Arial" w:eastAsia="Times New Roman" w:hAnsi="Arial" w:cs="Arial"/>
                <w:color w:val="000000" w:themeColor="text1"/>
                <w:sz w:val="20"/>
                <w:szCs w:val="20"/>
                <w:lang w:eastAsia="it-IT"/>
              </w:rPr>
            </w:pPr>
            <w:r w:rsidRPr="00375443">
              <w:rPr>
                <w:rFonts w:ascii="Webdings" w:eastAsia="Times New Roman" w:hAnsi="Webdings" w:cs="Arial"/>
                <w:color w:val="000000" w:themeColor="text1"/>
                <w:sz w:val="20"/>
                <w:szCs w:val="20"/>
                <w:lang w:eastAsia="it-IT"/>
              </w:rPr>
              <w:t></w:t>
            </w:r>
            <w:r w:rsidRPr="00375443">
              <w:rPr>
                <w:rFonts w:ascii="Arial" w:eastAsia="Times New Roman" w:hAnsi="Arial" w:cs="Arial"/>
                <w:color w:val="000000" w:themeColor="text1"/>
                <w:sz w:val="20"/>
                <w:szCs w:val="20"/>
                <w:lang w:eastAsia="it-IT"/>
              </w:rPr>
              <w:t xml:space="preserve"> c)</w:t>
            </w:r>
          </w:p>
        </w:tc>
        <w:tc>
          <w:tcPr>
            <w:tcW w:w="8821" w:type="dxa"/>
            <w:tcBorders>
              <w:top w:val="nil"/>
              <w:left w:val="nil"/>
              <w:bottom w:val="nil"/>
              <w:right w:val="nil"/>
            </w:tcBorders>
            <w:vAlign w:val="center"/>
            <w:hideMark/>
          </w:tcPr>
          <w:p w14:paraId="66B7B1DC"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Cervo - lepre - coniglio selvatico</w:t>
            </w:r>
          </w:p>
        </w:tc>
      </w:tr>
    </w:tbl>
    <w:p w14:paraId="1AD8AF39"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30554A97" w14:textId="77777777" w:rsidTr="00877C0B">
        <w:trPr>
          <w:trHeight w:val="584"/>
        </w:trPr>
        <w:tc>
          <w:tcPr>
            <w:tcW w:w="960" w:type="dxa"/>
            <w:tcBorders>
              <w:top w:val="nil"/>
              <w:left w:val="nil"/>
              <w:bottom w:val="nil"/>
              <w:right w:val="nil"/>
            </w:tcBorders>
            <w:shd w:val="clear" w:color="auto" w:fill="D9E2F3" w:themeFill="accent1" w:themeFillTint="33"/>
            <w:vAlign w:val="center"/>
            <w:hideMark/>
          </w:tcPr>
          <w:p w14:paraId="05C6CDE4" w14:textId="2B3B8AD6" w:rsidR="00020366" w:rsidRPr="00375443" w:rsidRDefault="00020366" w:rsidP="00877C0B">
            <w:pPr>
              <w:spacing w:after="0" w:line="240" w:lineRule="auto"/>
              <w:jc w:val="center"/>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E0</w:t>
            </w:r>
            <w:r w:rsidR="007A37F2">
              <w:rPr>
                <w:rFonts w:ascii="Arial" w:eastAsia="Times New Roman" w:hAnsi="Arial" w:cs="Arial"/>
                <w:b/>
                <w:bCs/>
                <w:color w:val="000000" w:themeColor="text1"/>
                <w:sz w:val="20"/>
                <w:szCs w:val="20"/>
                <w:lang w:eastAsia="it-IT"/>
              </w:rPr>
              <w:t>24</w:t>
            </w:r>
          </w:p>
        </w:tc>
        <w:tc>
          <w:tcPr>
            <w:tcW w:w="8821" w:type="dxa"/>
            <w:tcBorders>
              <w:top w:val="nil"/>
              <w:left w:val="nil"/>
              <w:bottom w:val="nil"/>
              <w:right w:val="nil"/>
            </w:tcBorders>
            <w:shd w:val="clear" w:color="auto" w:fill="D9E2F3" w:themeFill="accent1" w:themeFillTint="33"/>
            <w:noWrap/>
            <w:vAlign w:val="center"/>
            <w:hideMark/>
          </w:tcPr>
          <w:p w14:paraId="36D54F70"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Quali sono le specie escluse dalla tutela della legge regionale sulla fauna minore?</w:t>
            </w:r>
          </w:p>
        </w:tc>
      </w:tr>
      <w:tr w:rsidR="00020366" w:rsidRPr="00375443" w14:paraId="6368A1A2" w14:textId="77777777" w:rsidTr="00877C0B">
        <w:trPr>
          <w:trHeight w:val="285"/>
        </w:trPr>
        <w:tc>
          <w:tcPr>
            <w:tcW w:w="960" w:type="dxa"/>
            <w:tcBorders>
              <w:top w:val="nil"/>
              <w:left w:val="nil"/>
              <w:bottom w:val="nil"/>
              <w:right w:val="nil"/>
            </w:tcBorders>
            <w:vAlign w:val="center"/>
            <w:hideMark/>
          </w:tcPr>
          <w:p w14:paraId="531B4098" w14:textId="77777777" w:rsidR="00020366" w:rsidRPr="00375443" w:rsidRDefault="00020366" w:rsidP="00877C0B">
            <w:pPr>
              <w:spacing w:after="0" w:line="240" w:lineRule="auto"/>
              <w:jc w:val="center"/>
              <w:rPr>
                <w:rFonts w:ascii="Arial" w:eastAsia="Times New Roman" w:hAnsi="Arial" w:cs="Arial"/>
                <w:color w:val="000000" w:themeColor="text1"/>
                <w:sz w:val="20"/>
                <w:szCs w:val="20"/>
                <w:lang w:eastAsia="it-IT"/>
              </w:rPr>
            </w:pPr>
            <w:r w:rsidRPr="00375443">
              <w:rPr>
                <w:rFonts w:ascii="Webdings" w:eastAsia="Times New Roman" w:hAnsi="Webdings" w:cs="Arial"/>
                <w:color w:val="000000" w:themeColor="text1"/>
                <w:sz w:val="20"/>
                <w:szCs w:val="20"/>
                <w:lang w:eastAsia="it-IT"/>
              </w:rPr>
              <w:t></w:t>
            </w:r>
            <w:r w:rsidRPr="00375443">
              <w:rPr>
                <w:rFonts w:ascii="Arial" w:eastAsia="Times New Roman" w:hAnsi="Arial" w:cs="Arial"/>
                <w:color w:val="000000" w:themeColor="text1"/>
                <w:sz w:val="20"/>
                <w:szCs w:val="20"/>
                <w:lang w:eastAsia="it-IT"/>
              </w:rPr>
              <w:t xml:space="preserve"> a)</w:t>
            </w:r>
          </w:p>
        </w:tc>
        <w:tc>
          <w:tcPr>
            <w:tcW w:w="8821" w:type="dxa"/>
            <w:tcBorders>
              <w:top w:val="nil"/>
              <w:left w:val="nil"/>
              <w:bottom w:val="nil"/>
              <w:right w:val="nil"/>
            </w:tcBorders>
            <w:noWrap/>
            <w:vAlign w:val="center"/>
            <w:hideMark/>
          </w:tcPr>
          <w:p w14:paraId="5789FAD5"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Le specie alloctone</w:t>
            </w:r>
          </w:p>
        </w:tc>
      </w:tr>
      <w:tr w:rsidR="00020366" w:rsidRPr="00375443" w14:paraId="0AF37BE2" w14:textId="77777777" w:rsidTr="00877C0B">
        <w:trPr>
          <w:trHeight w:val="397"/>
        </w:trPr>
        <w:tc>
          <w:tcPr>
            <w:tcW w:w="960" w:type="dxa"/>
            <w:tcBorders>
              <w:top w:val="nil"/>
              <w:left w:val="nil"/>
              <w:bottom w:val="nil"/>
              <w:right w:val="nil"/>
            </w:tcBorders>
            <w:vAlign w:val="center"/>
            <w:hideMark/>
          </w:tcPr>
          <w:p w14:paraId="400D9F0A" w14:textId="77777777" w:rsidR="00020366" w:rsidRPr="00375443" w:rsidRDefault="00020366" w:rsidP="00877C0B">
            <w:pPr>
              <w:spacing w:after="0" w:line="240" w:lineRule="auto"/>
              <w:jc w:val="center"/>
              <w:rPr>
                <w:rFonts w:ascii="Arial" w:eastAsia="Times New Roman" w:hAnsi="Arial" w:cs="Arial"/>
                <w:color w:val="000000" w:themeColor="text1"/>
                <w:sz w:val="20"/>
                <w:szCs w:val="20"/>
                <w:lang w:eastAsia="it-IT"/>
              </w:rPr>
            </w:pPr>
            <w:r w:rsidRPr="00375443">
              <w:rPr>
                <w:rFonts w:ascii="Webdings" w:eastAsia="Times New Roman" w:hAnsi="Webdings" w:cs="Arial"/>
                <w:color w:val="000000" w:themeColor="text1"/>
                <w:sz w:val="20"/>
                <w:szCs w:val="20"/>
                <w:lang w:eastAsia="it-IT"/>
              </w:rPr>
              <w:t></w:t>
            </w:r>
            <w:r w:rsidRPr="00375443">
              <w:rPr>
                <w:rFonts w:ascii="Arial" w:eastAsia="Times New Roman" w:hAnsi="Arial" w:cs="Arial"/>
                <w:color w:val="000000" w:themeColor="text1"/>
                <w:sz w:val="20"/>
                <w:szCs w:val="20"/>
                <w:lang w:eastAsia="it-IT"/>
              </w:rPr>
              <w:t xml:space="preserve"> b)</w:t>
            </w:r>
          </w:p>
        </w:tc>
        <w:tc>
          <w:tcPr>
            <w:tcW w:w="8821" w:type="dxa"/>
            <w:tcBorders>
              <w:top w:val="nil"/>
              <w:left w:val="nil"/>
              <w:bottom w:val="nil"/>
              <w:right w:val="nil"/>
            </w:tcBorders>
            <w:noWrap/>
            <w:vAlign w:val="center"/>
            <w:hideMark/>
          </w:tcPr>
          <w:p w14:paraId="659B1EA5"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Le specie di allevamento produttivo o di allevamento autorizzato</w:t>
            </w:r>
          </w:p>
        </w:tc>
      </w:tr>
      <w:tr w:rsidR="00020366" w:rsidRPr="00375443" w14:paraId="6043A22F" w14:textId="77777777" w:rsidTr="00877C0B">
        <w:trPr>
          <w:trHeight w:val="340"/>
        </w:trPr>
        <w:tc>
          <w:tcPr>
            <w:tcW w:w="960" w:type="dxa"/>
            <w:tcBorders>
              <w:top w:val="nil"/>
              <w:left w:val="nil"/>
              <w:bottom w:val="nil"/>
              <w:right w:val="nil"/>
            </w:tcBorders>
            <w:vAlign w:val="center"/>
            <w:hideMark/>
          </w:tcPr>
          <w:p w14:paraId="39E43BB5" w14:textId="77777777" w:rsidR="00020366" w:rsidRPr="00375443" w:rsidRDefault="00020366" w:rsidP="00877C0B">
            <w:pPr>
              <w:spacing w:after="0" w:line="240" w:lineRule="auto"/>
              <w:jc w:val="center"/>
              <w:rPr>
                <w:rFonts w:ascii="Arial" w:eastAsia="Times New Roman" w:hAnsi="Arial" w:cs="Arial"/>
                <w:color w:val="000000" w:themeColor="text1"/>
                <w:sz w:val="20"/>
                <w:szCs w:val="20"/>
                <w:lang w:eastAsia="it-IT"/>
              </w:rPr>
            </w:pPr>
            <w:r w:rsidRPr="00375443">
              <w:rPr>
                <w:rFonts w:ascii="Webdings" w:eastAsia="Times New Roman" w:hAnsi="Webdings" w:cs="Arial"/>
                <w:color w:val="000000" w:themeColor="text1"/>
                <w:sz w:val="20"/>
                <w:szCs w:val="20"/>
                <w:lang w:eastAsia="it-IT"/>
              </w:rPr>
              <w:t></w:t>
            </w:r>
            <w:r w:rsidRPr="00375443">
              <w:rPr>
                <w:rFonts w:ascii="Arial" w:eastAsia="Times New Roman" w:hAnsi="Arial" w:cs="Arial"/>
                <w:color w:val="000000" w:themeColor="text1"/>
                <w:sz w:val="20"/>
                <w:szCs w:val="20"/>
                <w:lang w:eastAsia="it-IT"/>
              </w:rPr>
              <w:t xml:space="preserve"> c)</w:t>
            </w:r>
          </w:p>
        </w:tc>
        <w:tc>
          <w:tcPr>
            <w:tcW w:w="8821" w:type="dxa"/>
            <w:tcBorders>
              <w:top w:val="nil"/>
              <w:left w:val="nil"/>
              <w:bottom w:val="nil"/>
              <w:right w:val="nil"/>
            </w:tcBorders>
            <w:shd w:val="clear" w:color="auto" w:fill="FBE4D5" w:themeFill="accent2" w:themeFillTint="33"/>
            <w:noWrap/>
            <w:vAlign w:val="center"/>
            <w:hideMark/>
          </w:tcPr>
          <w:p w14:paraId="03D367D9"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Le specie alloctone e le specie di allevamento produttivo o di allevamento autorizzato</w:t>
            </w:r>
          </w:p>
        </w:tc>
      </w:tr>
    </w:tbl>
    <w:p w14:paraId="1DB1C150"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0434CCAA" w14:textId="77777777" w:rsidTr="00877C0B">
        <w:trPr>
          <w:trHeight w:val="808"/>
        </w:trPr>
        <w:tc>
          <w:tcPr>
            <w:tcW w:w="960" w:type="dxa"/>
            <w:tcBorders>
              <w:top w:val="nil"/>
              <w:left w:val="nil"/>
              <w:bottom w:val="nil"/>
              <w:right w:val="nil"/>
            </w:tcBorders>
            <w:shd w:val="clear" w:color="auto" w:fill="D9E2F3" w:themeFill="accent1" w:themeFillTint="33"/>
            <w:vAlign w:val="center"/>
            <w:hideMark/>
          </w:tcPr>
          <w:p w14:paraId="4751E48B" w14:textId="09CC0734" w:rsidR="00020366" w:rsidRPr="00375443" w:rsidRDefault="00020366" w:rsidP="00877C0B">
            <w:pPr>
              <w:spacing w:after="0" w:line="240" w:lineRule="auto"/>
              <w:jc w:val="center"/>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E0</w:t>
            </w:r>
            <w:r w:rsidR="007A37F2">
              <w:rPr>
                <w:rFonts w:ascii="Arial" w:eastAsia="Times New Roman" w:hAnsi="Arial" w:cs="Arial"/>
                <w:b/>
                <w:bCs/>
                <w:color w:val="000000" w:themeColor="text1"/>
                <w:sz w:val="20"/>
                <w:szCs w:val="20"/>
                <w:lang w:eastAsia="it-IT"/>
              </w:rPr>
              <w:t>25</w:t>
            </w:r>
          </w:p>
        </w:tc>
        <w:tc>
          <w:tcPr>
            <w:tcW w:w="8821" w:type="dxa"/>
            <w:tcBorders>
              <w:top w:val="nil"/>
              <w:left w:val="nil"/>
              <w:bottom w:val="nil"/>
              <w:right w:val="nil"/>
            </w:tcBorders>
            <w:shd w:val="clear" w:color="auto" w:fill="D9E2F3" w:themeFill="accent1" w:themeFillTint="33"/>
            <w:noWrap/>
            <w:vAlign w:val="center"/>
            <w:hideMark/>
          </w:tcPr>
          <w:p w14:paraId="2BB9711A"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Per quali aree vale il divieto di danneggiamento o distruzione intenzionale di uova, nidi, siti e habitat delle specie della fauna minore tutelate dalla normativa vigente?</w:t>
            </w:r>
          </w:p>
        </w:tc>
      </w:tr>
      <w:tr w:rsidR="00020366" w:rsidRPr="00375443" w14:paraId="0776D232" w14:textId="77777777" w:rsidTr="00877C0B">
        <w:trPr>
          <w:trHeight w:val="510"/>
        </w:trPr>
        <w:tc>
          <w:tcPr>
            <w:tcW w:w="960" w:type="dxa"/>
            <w:tcBorders>
              <w:top w:val="nil"/>
              <w:left w:val="nil"/>
              <w:bottom w:val="nil"/>
              <w:right w:val="nil"/>
            </w:tcBorders>
            <w:vAlign w:val="center"/>
            <w:hideMark/>
          </w:tcPr>
          <w:p w14:paraId="789C3D8B" w14:textId="77777777" w:rsidR="00020366" w:rsidRPr="00375443" w:rsidRDefault="00020366" w:rsidP="00877C0B">
            <w:pPr>
              <w:spacing w:after="0" w:line="240" w:lineRule="auto"/>
              <w:jc w:val="center"/>
              <w:rPr>
                <w:rFonts w:ascii="Arial" w:eastAsia="Times New Roman" w:hAnsi="Arial" w:cs="Arial"/>
                <w:color w:val="000000" w:themeColor="text1"/>
                <w:sz w:val="20"/>
                <w:szCs w:val="20"/>
                <w:lang w:eastAsia="it-IT"/>
              </w:rPr>
            </w:pPr>
            <w:r w:rsidRPr="00375443">
              <w:rPr>
                <w:rFonts w:ascii="Webdings" w:eastAsia="Times New Roman" w:hAnsi="Webdings" w:cs="Arial"/>
                <w:color w:val="000000" w:themeColor="text1"/>
                <w:sz w:val="20"/>
                <w:szCs w:val="20"/>
                <w:lang w:eastAsia="it-IT"/>
              </w:rPr>
              <w:lastRenderedPageBreak/>
              <w:t></w:t>
            </w:r>
            <w:r w:rsidRPr="00375443">
              <w:rPr>
                <w:rFonts w:ascii="Arial" w:eastAsia="Times New Roman" w:hAnsi="Arial" w:cs="Arial"/>
                <w:color w:val="000000" w:themeColor="text1"/>
                <w:sz w:val="20"/>
                <w:szCs w:val="20"/>
                <w:lang w:eastAsia="it-IT"/>
              </w:rPr>
              <w:t xml:space="preserve"> a)</w:t>
            </w:r>
          </w:p>
        </w:tc>
        <w:tc>
          <w:tcPr>
            <w:tcW w:w="8821" w:type="dxa"/>
            <w:tcBorders>
              <w:top w:val="nil"/>
              <w:left w:val="nil"/>
              <w:bottom w:val="nil"/>
              <w:right w:val="nil"/>
            </w:tcBorders>
            <w:shd w:val="clear" w:color="auto" w:fill="FBE4D5" w:themeFill="accent2" w:themeFillTint="33"/>
            <w:noWrap/>
            <w:vAlign w:val="center"/>
            <w:hideMark/>
          </w:tcPr>
          <w:p w14:paraId="1CF1E8A5"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Per tutte le aree riproduzione, aree di sosta, di svernamento ed estivazione</w:t>
            </w:r>
          </w:p>
        </w:tc>
      </w:tr>
      <w:tr w:rsidR="00020366" w:rsidRPr="00375443" w14:paraId="36E3ACA1" w14:textId="77777777" w:rsidTr="00877C0B">
        <w:trPr>
          <w:trHeight w:val="510"/>
        </w:trPr>
        <w:tc>
          <w:tcPr>
            <w:tcW w:w="960" w:type="dxa"/>
            <w:tcBorders>
              <w:top w:val="nil"/>
              <w:left w:val="nil"/>
              <w:bottom w:val="nil"/>
              <w:right w:val="nil"/>
            </w:tcBorders>
            <w:vAlign w:val="center"/>
            <w:hideMark/>
          </w:tcPr>
          <w:p w14:paraId="746A69E1" w14:textId="77777777" w:rsidR="00020366" w:rsidRPr="00375443" w:rsidRDefault="00020366" w:rsidP="00877C0B">
            <w:pPr>
              <w:spacing w:after="0" w:line="240" w:lineRule="auto"/>
              <w:jc w:val="center"/>
              <w:rPr>
                <w:rFonts w:ascii="Arial" w:eastAsia="Times New Roman" w:hAnsi="Arial" w:cs="Arial"/>
                <w:color w:val="000000" w:themeColor="text1"/>
                <w:sz w:val="20"/>
                <w:szCs w:val="20"/>
                <w:lang w:eastAsia="it-IT"/>
              </w:rPr>
            </w:pPr>
            <w:r w:rsidRPr="00375443">
              <w:rPr>
                <w:rFonts w:ascii="Webdings" w:eastAsia="Times New Roman" w:hAnsi="Webdings" w:cs="Arial"/>
                <w:color w:val="000000" w:themeColor="text1"/>
                <w:sz w:val="20"/>
                <w:szCs w:val="20"/>
                <w:lang w:eastAsia="it-IT"/>
              </w:rPr>
              <w:t></w:t>
            </w:r>
            <w:r w:rsidRPr="00375443">
              <w:rPr>
                <w:rFonts w:ascii="Arial" w:eastAsia="Times New Roman" w:hAnsi="Arial" w:cs="Arial"/>
                <w:color w:val="000000" w:themeColor="text1"/>
                <w:sz w:val="20"/>
                <w:szCs w:val="20"/>
                <w:lang w:eastAsia="it-IT"/>
              </w:rPr>
              <w:t xml:space="preserve"> b)</w:t>
            </w:r>
          </w:p>
        </w:tc>
        <w:tc>
          <w:tcPr>
            <w:tcW w:w="8821" w:type="dxa"/>
            <w:tcBorders>
              <w:top w:val="nil"/>
              <w:left w:val="nil"/>
              <w:bottom w:val="nil"/>
              <w:right w:val="nil"/>
            </w:tcBorders>
            <w:noWrap/>
            <w:vAlign w:val="center"/>
            <w:hideMark/>
          </w:tcPr>
          <w:p w14:paraId="316CD2E7"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Per tutte le aree di vita degli animali, ad eccezione delle aree di sosta nella migrazione</w:t>
            </w:r>
          </w:p>
        </w:tc>
      </w:tr>
      <w:tr w:rsidR="00020366" w:rsidRPr="00375443" w14:paraId="00D53B37" w14:textId="77777777" w:rsidTr="00877C0B">
        <w:trPr>
          <w:trHeight w:val="285"/>
        </w:trPr>
        <w:tc>
          <w:tcPr>
            <w:tcW w:w="960" w:type="dxa"/>
            <w:tcBorders>
              <w:top w:val="nil"/>
              <w:left w:val="nil"/>
              <w:bottom w:val="nil"/>
              <w:right w:val="nil"/>
            </w:tcBorders>
            <w:vAlign w:val="center"/>
            <w:hideMark/>
          </w:tcPr>
          <w:p w14:paraId="5762659E" w14:textId="77777777" w:rsidR="00020366" w:rsidRPr="00375443" w:rsidRDefault="00020366" w:rsidP="00877C0B">
            <w:pPr>
              <w:spacing w:after="0" w:line="240" w:lineRule="auto"/>
              <w:jc w:val="center"/>
              <w:rPr>
                <w:rFonts w:ascii="Arial" w:eastAsia="Times New Roman" w:hAnsi="Arial" w:cs="Arial"/>
                <w:color w:val="000000" w:themeColor="text1"/>
                <w:sz w:val="20"/>
                <w:szCs w:val="20"/>
                <w:lang w:eastAsia="it-IT"/>
              </w:rPr>
            </w:pPr>
            <w:r w:rsidRPr="00375443">
              <w:rPr>
                <w:rFonts w:ascii="Webdings" w:eastAsia="Times New Roman" w:hAnsi="Webdings" w:cs="Arial"/>
                <w:color w:val="000000" w:themeColor="text1"/>
                <w:sz w:val="20"/>
                <w:szCs w:val="20"/>
                <w:lang w:eastAsia="it-IT"/>
              </w:rPr>
              <w:t></w:t>
            </w:r>
            <w:r w:rsidRPr="00375443">
              <w:rPr>
                <w:rFonts w:ascii="Arial" w:eastAsia="Times New Roman" w:hAnsi="Arial" w:cs="Arial"/>
                <w:color w:val="000000" w:themeColor="text1"/>
                <w:sz w:val="20"/>
                <w:szCs w:val="20"/>
                <w:lang w:eastAsia="it-IT"/>
              </w:rPr>
              <w:t xml:space="preserve"> c)</w:t>
            </w:r>
          </w:p>
        </w:tc>
        <w:tc>
          <w:tcPr>
            <w:tcW w:w="8821" w:type="dxa"/>
            <w:tcBorders>
              <w:top w:val="nil"/>
              <w:left w:val="nil"/>
              <w:bottom w:val="nil"/>
              <w:right w:val="nil"/>
            </w:tcBorders>
            <w:noWrap/>
            <w:vAlign w:val="center"/>
            <w:hideMark/>
          </w:tcPr>
          <w:p w14:paraId="74E14306"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Solo per le aree di riproduzione e svernamento</w:t>
            </w:r>
          </w:p>
        </w:tc>
      </w:tr>
    </w:tbl>
    <w:p w14:paraId="0F4D4E2D"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6F77508E" w14:textId="77777777" w:rsidTr="00877C0B">
        <w:trPr>
          <w:trHeight w:val="698"/>
        </w:trPr>
        <w:tc>
          <w:tcPr>
            <w:tcW w:w="960" w:type="dxa"/>
            <w:tcBorders>
              <w:top w:val="nil"/>
              <w:left w:val="nil"/>
              <w:bottom w:val="nil"/>
              <w:right w:val="nil"/>
            </w:tcBorders>
            <w:shd w:val="clear" w:color="auto" w:fill="D9E2F3" w:themeFill="accent1" w:themeFillTint="33"/>
            <w:vAlign w:val="center"/>
            <w:hideMark/>
          </w:tcPr>
          <w:p w14:paraId="23BCD9BC" w14:textId="0F1C0A6B" w:rsidR="00020366" w:rsidRPr="00375443" w:rsidRDefault="00020366" w:rsidP="00877C0B">
            <w:pPr>
              <w:spacing w:after="0" w:line="240" w:lineRule="auto"/>
              <w:jc w:val="center"/>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E0</w:t>
            </w:r>
            <w:r w:rsidR="00A47F22">
              <w:rPr>
                <w:rFonts w:ascii="Arial" w:eastAsia="Times New Roman" w:hAnsi="Arial" w:cs="Arial"/>
                <w:b/>
                <w:bCs/>
                <w:color w:val="000000" w:themeColor="text1"/>
                <w:sz w:val="20"/>
                <w:szCs w:val="20"/>
                <w:lang w:eastAsia="it-IT"/>
              </w:rPr>
              <w:t>26</w:t>
            </w:r>
          </w:p>
        </w:tc>
        <w:tc>
          <w:tcPr>
            <w:tcW w:w="8821" w:type="dxa"/>
            <w:tcBorders>
              <w:top w:val="nil"/>
              <w:left w:val="nil"/>
              <w:bottom w:val="nil"/>
              <w:right w:val="nil"/>
            </w:tcBorders>
            <w:shd w:val="clear" w:color="auto" w:fill="D9E2F3" w:themeFill="accent1" w:themeFillTint="33"/>
            <w:noWrap/>
            <w:vAlign w:val="center"/>
            <w:hideMark/>
          </w:tcPr>
          <w:p w14:paraId="1EF9C7EB"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Quali mammiferi presenti in Emilia-Romagna sono considerate specie particolarmente protette?</w:t>
            </w:r>
          </w:p>
        </w:tc>
      </w:tr>
      <w:tr w:rsidR="00020366" w:rsidRPr="00375443" w14:paraId="0B37D0EF" w14:textId="77777777" w:rsidTr="00877C0B">
        <w:trPr>
          <w:trHeight w:val="285"/>
        </w:trPr>
        <w:tc>
          <w:tcPr>
            <w:tcW w:w="960" w:type="dxa"/>
            <w:tcBorders>
              <w:top w:val="nil"/>
              <w:left w:val="nil"/>
              <w:bottom w:val="nil"/>
              <w:right w:val="nil"/>
            </w:tcBorders>
            <w:vAlign w:val="center"/>
            <w:hideMark/>
          </w:tcPr>
          <w:p w14:paraId="4F5A5966" w14:textId="77777777" w:rsidR="00020366" w:rsidRPr="00375443" w:rsidRDefault="00020366" w:rsidP="00877C0B">
            <w:pPr>
              <w:spacing w:after="0" w:line="240" w:lineRule="auto"/>
              <w:jc w:val="center"/>
              <w:rPr>
                <w:rFonts w:ascii="Arial" w:eastAsia="Times New Roman" w:hAnsi="Arial" w:cs="Arial"/>
                <w:color w:val="000000" w:themeColor="text1"/>
                <w:sz w:val="20"/>
                <w:szCs w:val="20"/>
                <w:lang w:eastAsia="it-IT"/>
              </w:rPr>
            </w:pPr>
            <w:r w:rsidRPr="00375443">
              <w:rPr>
                <w:rFonts w:ascii="Webdings" w:eastAsia="Times New Roman" w:hAnsi="Webdings" w:cs="Arial"/>
                <w:color w:val="000000" w:themeColor="text1"/>
                <w:sz w:val="20"/>
                <w:szCs w:val="20"/>
                <w:lang w:eastAsia="it-IT"/>
              </w:rPr>
              <w:t></w:t>
            </w:r>
            <w:r w:rsidRPr="00375443">
              <w:rPr>
                <w:rFonts w:ascii="Arial" w:eastAsia="Times New Roman" w:hAnsi="Arial" w:cs="Arial"/>
                <w:color w:val="000000" w:themeColor="text1"/>
                <w:sz w:val="20"/>
                <w:szCs w:val="20"/>
                <w:lang w:eastAsia="it-IT"/>
              </w:rPr>
              <w:t xml:space="preserve"> a)</w:t>
            </w:r>
          </w:p>
        </w:tc>
        <w:tc>
          <w:tcPr>
            <w:tcW w:w="8821" w:type="dxa"/>
            <w:tcBorders>
              <w:top w:val="nil"/>
              <w:left w:val="nil"/>
              <w:bottom w:val="nil"/>
              <w:right w:val="nil"/>
            </w:tcBorders>
            <w:noWrap/>
            <w:vAlign w:val="center"/>
            <w:hideMark/>
          </w:tcPr>
          <w:p w14:paraId="58247F63"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Solo il lupo</w:t>
            </w:r>
          </w:p>
        </w:tc>
      </w:tr>
      <w:tr w:rsidR="00020366" w:rsidRPr="00375443" w14:paraId="404B748E" w14:textId="77777777" w:rsidTr="00877C0B">
        <w:trPr>
          <w:trHeight w:hRule="exact" w:val="340"/>
        </w:trPr>
        <w:tc>
          <w:tcPr>
            <w:tcW w:w="960" w:type="dxa"/>
            <w:tcBorders>
              <w:top w:val="nil"/>
              <w:left w:val="nil"/>
              <w:bottom w:val="nil"/>
              <w:right w:val="nil"/>
            </w:tcBorders>
            <w:vAlign w:val="center"/>
            <w:hideMark/>
          </w:tcPr>
          <w:p w14:paraId="77571DBD" w14:textId="77777777" w:rsidR="00020366" w:rsidRPr="00375443" w:rsidRDefault="00020366" w:rsidP="00877C0B">
            <w:pPr>
              <w:spacing w:after="0" w:line="240" w:lineRule="auto"/>
              <w:jc w:val="center"/>
              <w:rPr>
                <w:rFonts w:ascii="Arial" w:eastAsia="Times New Roman" w:hAnsi="Arial" w:cs="Arial"/>
                <w:color w:val="000000" w:themeColor="text1"/>
                <w:sz w:val="20"/>
                <w:szCs w:val="20"/>
                <w:lang w:eastAsia="it-IT"/>
              </w:rPr>
            </w:pPr>
            <w:r w:rsidRPr="00375443">
              <w:rPr>
                <w:rFonts w:ascii="Webdings" w:eastAsia="Times New Roman" w:hAnsi="Webdings" w:cs="Arial"/>
                <w:color w:val="000000" w:themeColor="text1"/>
                <w:sz w:val="20"/>
                <w:szCs w:val="20"/>
                <w:lang w:eastAsia="it-IT"/>
              </w:rPr>
              <w:t></w:t>
            </w:r>
            <w:r w:rsidRPr="00375443">
              <w:rPr>
                <w:rFonts w:ascii="Arial" w:eastAsia="Times New Roman" w:hAnsi="Arial" w:cs="Arial"/>
                <w:color w:val="000000" w:themeColor="text1"/>
                <w:sz w:val="20"/>
                <w:szCs w:val="20"/>
                <w:lang w:eastAsia="it-IT"/>
              </w:rPr>
              <w:t xml:space="preserve"> b)</w:t>
            </w:r>
          </w:p>
        </w:tc>
        <w:tc>
          <w:tcPr>
            <w:tcW w:w="8821" w:type="dxa"/>
            <w:tcBorders>
              <w:top w:val="nil"/>
              <w:left w:val="nil"/>
              <w:bottom w:val="nil"/>
              <w:right w:val="nil"/>
            </w:tcBorders>
            <w:shd w:val="clear" w:color="auto" w:fill="FBE4D5" w:themeFill="accent2" w:themeFillTint="33"/>
            <w:noWrap/>
            <w:vAlign w:val="center"/>
            <w:hideMark/>
          </w:tcPr>
          <w:p w14:paraId="641CCF59"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Lupo, martora, puzzola, gatto selvatico</w:t>
            </w:r>
          </w:p>
        </w:tc>
      </w:tr>
      <w:tr w:rsidR="00020366" w:rsidRPr="00375443" w14:paraId="478D3A80" w14:textId="77777777" w:rsidTr="00877C0B">
        <w:trPr>
          <w:trHeight w:hRule="exact" w:val="397"/>
        </w:trPr>
        <w:tc>
          <w:tcPr>
            <w:tcW w:w="960" w:type="dxa"/>
            <w:tcBorders>
              <w:top w:val="nil"/>
              <w:left w:val="nil"/>
              <w:bottom w:val="nil"/>
              <w:right w:val="nil"/>
            </w:tcBorders>
            <w:vAlign w:val="center"/>
            <w:hideMark/>
          </w:tcPr>
          <w:p w14:paraId="29C342A7" w14:textId="77777777" w:rsidR="00020366" w:rsidRPr="00375443" w:rsidRDefault="00020366" w:rsidP="00877C0B">
            <w:pPr>
              <w:spacing w:after="0" w:line="240" w:lineRule="auto"/>
              <w:jc w:val="center"/>
              <w:rPr>
                <w:rFonts w:ascii="Arial" w:eastAsia="Times New Roman" w:hAnsi="Arial" w:cs="Arial"/>
                <w:color w:val="000000" w:themeColor="text1"/>
                <w:sz w:val="20"/>
                <w:szCs w:val="20"/>
                <w:lang w:eastAsia="it-IT"/>
              </w:rPr>
            </w:pPr>
            <w:r w:rsidRPr="00375443">
              <w:rPr>
                <w:rFonts w:ascii="Webdings" w:eastAsia="Times New Roman" w:hAnsi="Webdings" w:cs="Arial"/>
                <w:color w:val="000000" w:themeColor="text1"/>
                <w:sz w:val="20"/>
                <w:szCs w:val="20"/>
                <w:lang w:eastAsia="it-IT"/>
              </w:rPr>
              <w:t></w:t>
            </w:r>
            <w:r w:rsidRPr="00375443">
              <w:rPr>
                <w:rFonts w:ascii="Arial" w:eastAsia="Times New Roman" w:hAnsi="Arial" w:cs="Arial"/>
                <w:color w:val="000000" w:themeColor="text1"/>
                <w:sz w:val="20"/>
                <w:szCs w:val="20"/>
                <w:lang w:eastAsia="it-IT"/>
              </w:rPr>
              <w:t xml:space="preserve"> c)</w:t>
            </w:r>
          </w:p>
        </w:tc>
        <w:tc>
          <w:tcPr>
            <w:tcW w:w="8821" w:type="dxa"/>
            <w:tcBorders>
              <w:top w:val="nil"/>
              <w:left w:val="nil"/>
              <w:bottom w:val="nil"/>
              <w:right w:val="nil"/>
            </w:tcBorders>
            <w:noWrap/>
            <w:vAlign w:val="center"/>
            <w:hideMark/>
          </w:tcPr>
          <w:p w14:paraId="42E0DD0E"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Lupo, martora, cervo, capriolo, gatto selvatico</w:t>
            </w:r>
          </w:p>
        </w:tc>
      </w:tr>
    </w:tbl>
    <w:p w14:paraId="100A273B"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75443" w14:paraId="0BEE9A41" w14:textId="77777777" w:rsidTr="00877C0B">
        <w:trPr>
          <w:trHeight w:val="510"/>
        </w:trPr>
        <w:tc>
          <w:tcPr>
            <w:tcW w:w="960" w:type="dxa"/>
            <w:tcBorders>
              <w:top w:val="nil"/>
              <w:left w:val="nil"/>
              <w:bottom w:val="nil"/>
              <w:right w:val="nil"/>
            </w:tcBorders>
            <w:shd w:val="clear" w:color="auto" w:fill="D9E2F3" w:themeFill="accent1" w:themeFillTint="33"/>
            <w:vAlign w:val="center"/>
            <w:hideMark/>
          </w:tcPr>
          <w:p w14:paraId="708FB708" w14:textId="3495FD59" w:rsidR="00020366" w:rsidRPr="00375443" w:rsidRDefault="00020366" w:rsidP="00877C0B">
            <w:pPr>
              <w:spacing w:after="0" w:line="240" w:lineRule="auto"/>
              <w:jc w:val="center"/>
              <w:rPr>
                <w:rFonts w:ascii="Arial" w:eastAsia="Times New Roman" w:hAnsi="Arial" w:cs="Arial"/>
                <w:b/>
                <w:bCs/>
                <w:color w:val="000000" w:themeColor="text1"/>
                <w:sz w:val="20"/>
                <w:szCs w:val="20"/>
                <w:lang w:eastAsia="it-IT"/>
              </w:rPr>
            </w:pPr>
            <w:r w:rsidRPr="00375443">
              <w:rPr>
                <w:rFonts w:ascii="Arial" w:eastAsia="Times New Roman" w:hAnsi="Arial" w:cs="Arial"/>
                <w:b/>
                <w:bCs/>
                <w:color w:val="000000" w:themeColor="text1"/>
                <w:sz w:val="20"/>
                <w:szCs w:val="20"/>
                <w:lang w:eastAsia="it-IT"/>
              </w:rPr>
              <w:t>E0</w:t>
            </w:r>
            <w:r w:rsidR="00A47F22">
              <w:rPr>
                <w:rFonts w:ascii="Arial" w:eastAsia="Times New Roman" w:hAnsi="Arial" w:cs="Arial"/>
                <w:b/>
                <w:bCs/>
                <w:color w:val="000000" w:themeColor="text1"/>
                <w:sz w:val="20"/>
                <w:szCs w:val="20"/>
                <w:lang w:eastAsia="it-IT"/>
              </w:rPr>
              <w:t>27</w:t>
            </w:r>
          </w:p>
        </w:tc>
        <w:tc>
          <w:tcPr>
            <w:tcW w:w="8821" w:type="dxa"/>
            <w:tcBorders>
              <w:top w:val="nil"/>
              <w:left w:val="nil"/>
              <w:bottom w:val="nil"/>
              <w:right w:val="nil"/>
            </w:tcBorders>
            <w:shd w:val="clear" w:color="auto" w:fill="D9E2F3" w:themeFill="accent1" w:themeFillTint="33"/>
            <w:noWrap/>
            <w:vAlign w:val="center"/>
            <w:hideMark/>
          </w:tcPr>
          <w:p w14:paraId="546D9B60" w14:textId="77777777" w:rsidR="00020366" w:rsidRPr="00375443" w:rsidRDefault="00020366" w:rsidP="00877C0B">
            <w:pPr>
              <w:spacing w:after="0" w:line="240" w:lineRule="auto"/>
              <w:rPr>
                <w:rFonts w:ascii="Arial" w:eastAsia="Times New Roman" w:hAnsi="Arial" w:cs="Arial"/>
                <w:b/>
                <w:bCs/>
                <w:color w:val="000000" w:themeColor="text1"/>
                <w:sz w:val="20"/>
                <w:szCs w:val="20"/>
                <w:lang w:eastAsia="it-IT"/>
              </w:rPr>
            </w:pPr>
            <w:proofErr w:type="gramStart"/>
            <w:r w:rsidRPr="00375443">
              <w:rPr>
                <w:rFonts w:ascii="Arial" w:eastAsia="Times New Roman" w:hAnsi="Arial" w:cs="Arial"/>
                <w:b/>
                <w:bCs/>
                <w:color w:val="000000" w:themeColor="text1"/>
                <w:sz w:val="20"/>
                <w:szCs w:val="20"/>
                <w:lang w:eastAsia="it-IT"/>
              </w:rPr>
              <w:t>E'</w:t>
            </w:r>
            <w:proofErr w:type="gramEnd"/>
            <w:r w:rsidRPr="00375443">
              <w:rPr>
                <w:rFonts w:ascii="Arial" w:eastAsia="Times New Roman" w:hAnsi="Arial" w:cs="Arial"/>
                <w:b/>
                <w:bCs/>
                <w:color w:val="000000" w:themeColor="text1"/>
                <w:sz w:val="20"/>
                <w:szCs w:val="20"/>
                <w:lang w:eastAsia="it-IT"/>
              </w:rPr>
              <w:t xml:space="preserve"> consentita la raccolta, manipolazione, detenzione e vendita di un piccolo di ungulato?</w:t>
            </w:r>
          </w:p>
        </w:tc>
      </w:tr>
      <w:tr w:rsidR="00020366" w:rsidRPr="00375443" w14:paraId="2AA6B583" w14:textId="77777777" w:rsidTr="00877C0B">
        <w:trPr>
          <w:trHeight w:val="510"/>
        </w:trPr>
        <w:tc>
          <w:tcPr>
            <w:tcW w:w="960" w:type="dxa"/>
            <w:tcBorders>
              <w:top w:val="nil"/>
              <w:left w:val="nil"/>
              <w:bottom w:val="nil"/>
              <w:right w:val="nil"/>
            </w:tcBorders>
            <w:vAlign w:val="center"/>
            <w:hideMark/>
          </w:tcPr>
          <w:p w14:paraId="5BA06410" w14:textId="77777777" w:rsidR="00020366" w:rsidRPr="00375443" w:rsidRDefault="00020366" w:rsidP="00877C0B">
            <w:pPr>
              <w:spacing w:after="0" w:line="240" w:lineRule="auto"/>
              <w:jc w:val="center"/>
              <w:rPr>
                <w:rFonts w:ascii="Arial" w:eastAsia="Times New Roman" w:hAnsi="Arial" w:cs="Arial"/>
                <w:color w:val="000000" w:themeColor="text1"/>
                <w:sz w:val="20"/>
                <w:szCs w:val="20"/>
                <w:lang w:eastAsia="it-IT"/>
              </w:rPr>
            </w:pPr>
            <w:r w:rsidRPr="00375443">
              <w:rPr>
                <w:rFonts w:ascii="Webdings" w:eastAsia="Times New Roman" w:hAnsi="Webdings" w:cs="Arial"/>
                <w:color w:val="000000" w:themeColor="text1"/>
                <w:sz w:val="20"/>
                <w:szCs w:val="20"/>
                <w:lang w:eastAsia="it-IT"/>
              </w:rPr>
              <w:t></w:t>
            </w:r>
            <w:r w:rsidRPr="00375443">
              <w:rPr>
                <w:rFonts w:ascii="Arial" w:eastAsia="Times New Roman" w:hAnsi="Arial" w:cs="Arial"/>
                <w:color w:val="000000" w:themeColor="text1"/>
                <w:sz w:val="20"/>
                <w:szCs w:val="20"/>
                <w:lang w:eastAsia="it-IT"/>
              </w:rPr>
              <w:t xml:space="preserve"> a)</w:t>
            </w:r>
          </w:p>
        </w:tc>
        <w:tc>
          <w:tcPr>
            <w:tcW w:w="8821" w:type="dxa"/>
            <w:tcBorders>
              <w:top w:val="nil"/>
              <w:left w:val="nil"/>
              <w:bottom w:val="nil"/>
              <w:right w:val="nil"/>
            </w:tcBorders>
            <w:noWrap/>
            <w:vAlign w:val="center"/>
            <w:hideMark/>
          </w:tcPr>
          <w:p w14:paraId="332B9959"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proofErr w:type="gramStart"/>
            <w:r w:rsidRPr="00375443">
              <w:rPr>
                <w:rFonts w:ascii="Arial" w:eastAsia="Times New Roman" w:hAnsi="Arial" w:cs="Arial"/>
                <w:color w:val="000000" w:themeColor="text1"/>
                <w:sz w:val="20"/>
                <w:szCs w:val="20"/>
                <w:lang w:eastAsia="it-IT"/>
              </w:rPr>
              <w:t>E'</w:t>
            </w:r>
            <w:proofErr w:type="gramEnd"/>
            <w:r w:rsidRPr="00375443">
              <w:rPr>
                <w:rFonts w:ascii="Arial" w:eastAsia="Times New Roman" w:hAnsi="Arial" w:cs="Arial"/>
                <w:color w:val="000000" w:themeColor="text1"/>
                <w:sz w:val="20"/>
                <w:szCs w:val="20"/>
                <w:lang w:eastAsia="it-IT"/>
              </w:rPr>
              <w:t xml:space="preserve"> consentita solo ai cacciatori e controllori in possesso di regolare porto d'armi</w:t>
            </w:r>
          </w:p>
        </w:tc>
      </w:tr>
      <w:tr w:rsidR="00020366" w:rsidRPr="00375443" w14:paraId="576FFB15" w14:textId="77777777" w:rsidTr="00877C0B">
        <w:trPr>
          <w:trHeight w:val="567"/>
        </w:trPr>
        <w:tc>
          <w:tcPr>
            <w:tcW w:w="960" w:type="dxa"/>
            <w:tcBorders>
              <w:top w:val="nil"/>
              <w:left w:val="nil"/>
              <w:bottom w:val="nil"/>
              <w:right w:val="nil"/>
            </w:tcBorders>
            <w:vAlign w:val="center"/>
            <w:hideMark/>
          </w:tcPr>
          <w:p w14:paraId="588E35AF" w14:textId="77777777" w:rsidR="00020366" w:rsidRPr="00375443" w:rsidRDefault="00020366" w:rsidP="00877C0B">
            <w:pPr>
              <w:spacing w:after="0" w:line="240" w:lineRule="auto"/>
              <w:jc w:val="center"/>
              <w:rPr>
                <w:rFonts w:ascii="Arial" w:eastAsia="Times New Roman" w:hAnsi="Arial" w:cs="Arial"/>
                <w:color w:val="000000" w:themeColor="text1"/>
                <w:sz w:val="20"/>
                <w:szCs w:val="20"/>
                <w:lang w:eastAsia="it-IT"/>
              </w:rPr>
            </w:pPr>
            <w:r w:rsidRPr="00375443">
              <w:rPr>
                <w:rFonts w:ascii="Webdings" w:eastAsia="Times New Roman" w:hAnsi="Webdings" w:cs="Arial"/>
                <w:color w:val="000000" w:themeColor="text1"/>
                <w:sz w:val="20"/>
                <w:szCs w:val="20"/>
                <w:lang w:eastAsia="it-IT"/>
              </w:rPr>
              <w:t></w:t>
            </w:r>
            <w:r w:rsidRPr="00375443">
              <w:rPr>
                <w:rFonts w:ascii="Arial" w:eastAsia="Times New Roman" w:hAnsi="Arial" w:cs="Arial"/>
                <w:color w:val="000000" w:themeColor="text1"/>
                <w:sz w:val="20"/>
                <w:szCs w:val="20"/>
                <w:lang w:eastAsia="it-IT"/>
              </w:rPr>
              <w:t xml:space="preserve"> b)</w:t>
            </w:r>
          </w:p>
        </w:tc>
        <w:tc>
          <w:tcPr>
            <w:tcW w:w="8821" w:type="dxa"/>
            <w:tcBorders>
              <w:top w:val="nil"/>
              <w:left w:val="nil"/>
              <w:bottom w:val="nil"/>
              <w:right w:val="nil"/>
            </w:tcBorders>
            <w:shd w:val="clear" w:color="auto" w:fill="FBE4D5" w:themeFill="accent2" w:themeFillTint="33"/>
            <w:noWrap/>
            <w:vAlign w:val="center"/>
            <w:hideMark/>
          </w:tcPr>
          <w:p w14:paraId="62AE6545"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proofErr w:type="gramStart"/>
            <w:r w:rsidRPr="00375443">
              <w:rPr>
                <w:rFonts w:ascii="Arial" w:eastAsia="Times New Roman" w:hAnsi="Arial" w:cs="Arial"/>
                <w:color w:val="000000" w:themeColor="text1"/>
                <w:sz w:val="20"/>
                <w:szCs w:val="20"/>
                <w:lang w:eastAsia="it-IT"/>
              </w:rPr>
              <w:t>E'</w:t>
            </w:r>
            <w:proofErr w:type="gramEnd"/>
            <w:r w:rsidRPr="00375443">
              <w:rPr>
                <w:rFonts w:ascii="Arial" w:eastAsia="Times New Roman" w:hAnsi="Arial" w:cs="Arial"/>
                <w:color w:val="000000" w:themeColor="text1"/>
                <w:sz w:val="20"/>
                <w:szCs w:val="20"/>
                <w:lang w:eastAsia="it-IT"/>
              </w:rPr>
              <w:t xml:space="preserve"> sempre vietata per chiunque, ad eccezione di interventi per il salvataggio da sicura morte, dandone comunicazione al competente ufficio</w:t>
            </w:r>
          </w:p>
        </w:tc>
      </w:tr>
      <w:tr w:rsidR="00020366" w:rsidRPr="00375443" w14:paraId="5A3B2956" w14:textId="77777777" w:rsidTr="00877C0B">
        <w:trPr>
          <w:trHeight w:val="285"/>
        </w:trPr>
        <w:tc>
          <w:tcPr>
            <w:tcW w:w="960" w:type="dxa"/>
            <w:tcBorders>
              <w:top w:val="nil"/>
              <w:left w:val="nil"/>
              <w:bottom w:val="nil"/>
              <w:right w:val="nil"/>
            </w:tcBorders>
            <w:vAlign w:val="center"/>
            <w:hideMark/>
          </w:tcPr>
          <w:p w14:paraId="7E00277F" w14:textId="77777777" w:rsidR="00020366" w:rsidRPr="00375443" w:rsidRDefault="00020366" w:rsidP="00877C0B">
            <w:pPr>
              <w:spacing w:after="0" w:line="240" w:lineRule="auto"/>
              <w:jc w:val="center"/>
              <w:rPr>
                <w:rFonts w:ascii="Arial" w:eastAsia="Times New Roman" w:hAnsi="Arial" w:cs="Arial"/>
                <w:color w:val="000000" w:themeColor="text1"/>
                <w:sz w:val="20"/>
                <w:szCs w:val="20"/>
                <w:lang w:eastAsia="it-IT"/>
              </w:rPr>
            </w:pPr>
            <w:r w:rsidRPr="00375443">
              <w:rPr>
                <w:rFonts w:ascii="Webdings" w:eastAsia="Times New Roman" w:hAnsi="Webdings" w:cs="Arial"/>
                <w:color w:val="000000" w:themeColor="text1"/>
                <w:sz w:val="20"/>
                <w:szCs w:val="20"/>
                <w:lang w:eastAsia="it-IT"/>
              </w:rPr>
              <w:t></w:t>
            </w:r>
            <w:r w:rsidRPr="00375443">
              <w:rPr>
                <w:rFonts w:ascii="Arial" w:eastAsia="Times New Roman" w:hAnsi="Arial" w:cs="Arial"/>
                <w:color w:val="000000" w:themeColor="text1"/>
                <w:sz w:val="20"/>
                <w:szCs w:val="20"/>
                <w:lang w:eastAsia="it-IT"/>
              </w:rPr>
              <w:t xml:space="preserve"> c)</w:t>
            </w:r>
          </w:p>
        </w:tc>
        <w:tc>
          <w:tcPr>
            <w:tcW w:w="8821" w:type="dxa"/>
            <w:tcBorders>
              <w:top w:val="nil"/>
              <w:left w:val="nil"/>
              <w:bottom w:val="nil"/>
              <w:right w:val="nil"/>
            </w:tcBorders>
            <w:noWrap/>
            <w:vAlign w:val="center"/>
            <w:hideMark/>
          </w:tcPr>
          <w:p w14:paraId="66F82F4A" w14:textId="77777777" w:rsidR="00020366" w:rsidRPr="00375443" w:rsidRDefault="00020366" w:rsidP="00877C0B">
            <w:pPr>
              <w:spacing w:after="0" w:line="240" w:lineRule="auto"/>
              <w:rPr>
                <w:rFonts w:ascii="Arial" w:eastAsia="Times New Roman" w:hAnsi="Arial" w:cs="Arial"/>
                <w:color w:val="000000" w:themeColor="text1"/>
                <w:sz w:val="20"/>
                <w:szCs w:val="20"/>
                <w:lang w:eastAsia="it-IT"/>
              </w:rPr>
            </w:pPr>
            <w:r w:rsidRPr="00375443">
              <w:rPr>
                <w:rFonts w:ascii="Arial" w:eastAsia="Times New Roman" w:hAnsi="Arial" w:cs="Arial"/>
                <w:color w:val="000000" w:themeColor="text1"/>
                <w:sz w:val="20"/>
                <w:szCs w:val="20"/>
                <w:lang w:eastAsia="it-IT"/>
              </w:rPr>
              <w:t>È comunque sempre vietata senza nessuna eccezione</w:t>
            </w:r>
          </w:p>
        </w:tc>
      </w:tr>
    </w:tbl>
    <w:p w14:paraId="2AADA0F5" w14:textId="77777777" w:rsidR="00020366" w:rsidRPr="0037544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75443">
        <w:rPr>
          <w:rFonts w:ascii="Calibri" w:eastAsia="Times New Roman" w:hAnsi="Calibri" w:cs="Times New Roman"/>
          <w:b/>
          <w:bCs/>
          <w:color w:val="000000" w:themeColor="text1"/>
          <w:lang w:eastAsia="it-IT"/>
        </w:rPr>
        <w:tab/>
      </w:r>
    </w:p>
    <w:p w14:paraId="28B0D0C1" w14:textId="77777777" w:rsidR="00020366" w:rsidRPr="00375443" w:rsidRDefault="00020366" w:rsidP="00020366">
      <w:pPr>
        <w:tabs>
          <w:tab w:val="left" w:pos="1035"/>
        </w:tabs>
        <w:spacing w:after="0" w:line="240" w:lineRule="auto"/>
        <w:ind w:left="75"/>
        <w:rPr>
          <w:rFonts w:ascii="Arial" w:eastAsia="Times New Roman" w:hAnsi="Arial" w:cs="Arial"/>
          <w:b/>
          <w:bCs/>
          <w:sz w:val="20"/>
          <w:szCs w:val="20"/>
          <w:lang w:eastAsia="it-IT"/>
        </w:rPr>
      </w:pPr>
      <w:r w:rsidRPr="0037544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1548A3" w14:paraId="037C7DCE" w14:textId="77777777" w:rsidTr="00877C0B">
        <w:trPr>
          <w:trHeight w:val="963"/>
        </w:trPr>
        <w:tc>
          <w:tcPr>
            <w:tcW w:w="960" w:type="dxa"/>
            <w:tcBorders>
              <w:top w:val="nil"/>
              <w:left w:val="nil"/>
              <w:bottom w:val="nil"/>
              <w:right w:val="nil"/>
            </w:tcBorders>
            <w:shd w:val="clear" w:color="auto" w:fill="D9E2F3" w:themeFill="accent1" w:themeFillTint="33"/>
            <w:noWrap/>
            <w:vAlign w:val="center"/>
            <w:hideMark/>
          </w:tcPr>
          <w:p w14:paraId="224543E6" w14:textId="697F5E9E" w:rsidR="00020366" w:rsidRPr="00375443" w:rsidRDefault="00020366" w:rsidP="00877C0B">
            <w:pPr>
              <w:spacing w:after="0" w:line="240" w:lineRule="auto"/>
              <w:jc w:val="center"/>
              <w:rPr>
                <w:rFonts w:ascii="Calibri" w:eastAsia="Times New Roman" w:hAnsi="Calibri" w:cs="Times New Roman"/>
                <w:b/>
                <w:bCs/>
                <w:color w:val="000000" w:themeColor="text1"/>
                <w:lang w:eastAsia="it-IT"/>
              </w:rPr>
            </w:pPr>
            <w:r w:rsidRPr="00375443">
              <w:rPr>
                <w:rFonts w:ascii="Calibri" w:eastAsia="Times New Roman" w:hAnsi="Calibri" w:cs="Times New Roman"/>
                <w:b/>
                <w:bCs/>
                <w:color w:val="000000" w:themeColor="text1"/>
                <w:lang w:eastAsia="it-IT"/>
              </w:rPr>
              <w:t>E0</w:t>
            </w:r>
            <w:r w:rsidR="00AD759B">
              <w:rPr>
                <w:rFonts w:ascii="Calibri" w:eastAsia="Times New Roman" w:hAnsi="Calibri" w:cs="Times New Roman"/>
                <w:b/>
                <w:bCs/>
                <w:color w:val="000000" w:themeColor="text1"/>
                <w:lang w:eastAsia="it-IT"/>
              </w:rPr>
              <w:t>28</w:t>
            </w:r>
          </w:p>
        </w:tc>
        <w:tc>
          <w:tcPr>
            <w:tcW w:w="8821" w:type="dxa"/>
            <w:tcBorders>
              <w:top w:val="nil"/>
              <w:left w:val="nil"/>
              <w:bottom w:val="nil"/>
              <w:right w:val="nil"/>
            </w:tcBorders>
            <w:shd w:val="clear" w:color="auto" w:fill="D9E2F3" w:themeFill="accent1" w:themeFillTint="33"/>
            <w:vAlign w:val="center"/>
            <w:hideMark/>
          </w:tcPr>
          <w:p w14:paraId="564A827B" w14:textId="77777777" w:rsidR="00020366" w:rsidRPr="001548A3" w:rsidRDefault="00020366" w:rsidP="00877C0B">
            <w:pPr>
              <w:spacing w:after="0" w:line="240" w:lineRule="auto"/>
              <w:jc w:val="both"/>
              <w:rPr>
                <w:rFonts w:ascii="Arial" w:eastAsia="Times New Roman" w:hAnsi="Arial" w:cs="Arial"/>
                <w:b/>
                <w:bCs/>
                <w:sz w:val="20"/>
                <w:szCs w:val="20"/>
                <w:lang w:eastAsia="it-IT"/>
              </w:rPr>
            </w:pPr>
            <w:r w:rsidRPr="00375443">
              <w:rPr>
                <w:rFonts w:ascii="Arial" w:eastAsia="Times New Roman" w:hAnsi="Arial" w:cs="Arial"/>
                <w:b/>
                <w:bCs/>
                <w:sz w:val="20"/>
                <w:szCs w:val="20"/>
                <w:lang w:eastAsia="it-IT"/>
              </w:rPr>
              <w:t xml:space="preserve">Al sistema di monitoraggio integrato, previsto dall’articolo 5 della </w:t>
            </w:r>
            <w:r w:rsidRPr="00375443">
              <w:rPr>
                <w:rFonts w:ascii="Arial" w:eastAsia="Times New Roman" w:hAnsi="Arial" w:cs="Arial"/>
                <w:b/>
                <w:bCs/>
                <w:color w:val="000000" w:themeColor="text1"/>
                <w:sz w:val="20"/>
                <w:szCs w:val="20"/>
                <w:lang w:eastAsia="it-IT"/>
              </w:rPr>
              <w:t>Legge regionale n. 15/2006 “Disposizioni per la tutela della fauna minore in Emilia-Romagna”</w:t>
            </w:r>
            <w:r w:rsidRPr="00375443">
              <w:rPr>
                <w:rFonts w:ascii="Arial" w:eastAsia="Times New Roman" w:hAnsi="Arial" w:cs="Arial"/>
                <w:b/>
                <w:bCs/>
                <w:sz w:val="20"/>
                <w:szCs w:val="20"/>
                <w:lang w:eastAsia="it-IT"/>
              </w:rPr>
              <w:t>, predisposto a livello regionale, provinciale e delle aree protette, possono partecipare anche le Guardie Ecologiche Volontarie?</w:t>
            </w:r>
          </w:p>
        </w:tc>
      </w:tr>
      <w:tr w:rsidR="00020366" w:rsidRPr="005371A2" w14:paraId="3A3EBB72" w14:textId="77777777" w:rsidTr="00F517B7">
        <w:trPr>
          <w:trHeight w:hRule="exact" w:val="454"/>
        </w:trPr>
        <w:tc>
          <w:tcPr>
            <w:tcW w:w="960" w:type="dxa"/>
            <w:tcBorders>
              <w:top w:val="nil"/>
              <w:left w:val="nil"/>
              <w:bottom w:val="nil"/>
              <w:right w:val="nil"/>
            </w:tcBorders>
            <w:noWrap/>
            <w:hideMark/>
          </w:tcPr>
          <w:p w14:paraId="59F3087F" w14:textId="77777777" w:rsidR="00020366" w:rsidRPr="005371A2" w:rsidRDefault="00020366" w:rsidP="00877C0B">
            <w:pPr>
              <w:spacing w:after="0" w:line="240" w:lineRule="auto"/>
              <w:jc w:val="center"/>
              <w:rPr>
                <w:rFonts w:ascii="Calibri" w:eastAsia="Times New Roman" w:hAnsi="Calibri" w:cs="Times New Roman"/>
                <w:color w:val="FFFFFF" w:themeColor="background1"/>
                <w:highlight w:val="red"/>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5B99E6F9" w14:textId="77777777" w:rsidR="00020366" w:rsidRPr="00433676" w:rsidRDefault="00020366" w:rsidP="00F517B7">
            <w:pPr>
              <w:spacing w:after="0" w:line="240" w:lineRule="auto"/>
              <w:rPr>
                <w:rFonts w:ascii="Arial" w:eastAsia="Times New Roman" w:hAnsi="Arial" w:cs="Arial"/>
                <w:color w:val="FFFFFF" w:themeColor="background1"/>
                <w:sz w:val="20"/>
                <w:szCs w:val="20"/>
                <w:highlight w:val="red"/>
                <w:lang w:eastAsia="it-IT"/>
              </w:rPr>
            </w:pPr>
            <w:r w:rsidRPr="00433676">
              <w:rPr>
                <w:rFonts w:ascii="Arial" w:hAnsi="Arial" w:cs="Arial"/>
                <w:sz w:val="20"/>
                <w:szCs w:val="20"/>
              </w:rPr>
              <w:t>S</w:t>
            </w:r>
            <w:r>
              <w:rPr>
                <w:rFonts w:ascii="Arial" w:hAnsi="Arial" w:cs="Arial"/>
                <w:sz w:val="20"/>
                <w:szCs w:val="20"/>
              </w:rPr>
              <w:t>ì</w:t>
            </w:r>
            <w:r w:rsidRPr="00433676">
              <w:rPr>
                <w:rFonts w:ascii="Arial" w:hAnsi="Arial" w:cs="Arial"/>
                <w:sz w:val="20"/>
                <w:szCs w:val="20"/>
              </w:rPr>
              <w:t>, solo se richieste dalla Regione</w:t>
            </w:r>
          </w:p>
        </w:tc>
      </w:tr>
      <w:tr w:rsidR="00020366" w:rsidRPr="005371A2" w14:paraId="7A8B5D99" w14:textId="77777777" w:rsidTr="00877C0B">
        <w:trPr>
          <w:trHeight w:val="315"/>
        </w:trPr>
        <w:tc>
          <w:tcPr>
            <w:tcW w:w="960" w:type="dxa"/>
            <w:tcBorders>
              <w:top w:val="nil"/>
              <w:left w:val="nil"/>
              <w:bottom w:val="nil"/>
              <w:right w:val="nil"/>
            </w:tcBorders>
            <w:noWrap/>
            <w:hideMark/>
          </w:tcPr>
          <w:p w14:paraId="13A9C7DA" w14:textId="77777777" w:rsidR="00020366" w:rsidRPr="005371A2" w:rsidRDefault="00020366" w:rsidP="00877C0B">
            <w:pPr>
              <w:spacing w:after="0" w:line="240" w:lineRule="auto"/>
              <w:jc w:val="center"/>
              <w:rPr>
                <w:rFonts w:ascii="Calibri" w:eastAsia="Times New Roman" w:hAnsi="Calibri" w:cs="Times New Roman"/>
                <w:color w:val="FFFFFF" w:themeColor="background1"/>
                <w:highlight w:val="red"/>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noWrap/>
            <w:hideMark/>
          </w:tcPr>
          <w:p w14:paraId="7364BBF3" w14:textId="77777777" w:rsidR="00020366" w:rsidRPr="00433676" w:rsidRDefault="00020366" w:rsidP="00877C0B">
            <w:pPr>
              <w:spacing w:after="0" w:line="240" w:lineRule="auto"/>
              <w:rPr>
                <w:rFonts w:ascii="Arial" w:eastAsia="Times New Roman" w:hAnsi="Arial" w:cs="Arial"/>
                <w:color w:val="FFFFFF" w:themeColor="background1"/>
                <w:sz w:val="20"/>
                <w:szCs w:val="20"/>
                <w:lang w:eastAsia="it-IT"/>
              </w:rPr>
            </w:pPr>
            <w:proofErr w:type="gramStart"/>
            <w:r w:rsidRPr="00433676">
              <w:rPr>
                <w:rFonts w:ascii="Arial" w:hAnsi="Arial" w:cs="Arial"/>
                <w:sz w:val="20"/>
                <w:szCs w:val="20"/>
              </w:rPr>
              <w:t>Sì</w:t>
            </w:r>
            <w:proofErr w:type="gramEnd"/>
          </w:p>
        </w:tc>
      </w:tr>
      <w:tr w:rsidR="00020366" w:rsidRPr="005371A2" w14:paraId="2F2401CF" w14:textId="77777777" w:rsidTr="00877C0B">
        <w:trPr>
          <w:trHeight w:val="315"/>
        </w:trPr>
        <w:tc>
          <w:tcPr>
            <w:tcW w:w="960" w:type="dxa"/>
            <w:tcBorders>
              <w:top w:val="nil"/>
              <w:left w:val="nil"/>
              <w:bottom w:val="nil"/>
              <w:right w:val="nil"/>
            </w:tcBorders>
            <w:noWrap/>
            <w:hideMark/>
          </w:tcPr>
          <w:p w14:paraId="4F92AE64" w14:textId="77777777" w:rsidR="00020366" w:rsidRPr="005371A2" w:rsidRDefault="00020366" w:rsidP="00877C0B">
            <w:pPr>
              <w:spacing w:after="0" w:line="240" w:lineRule="auto"/>
              <w:jc w:val="center"/>
              <w:rPr>
                <w:rFonts w:ascii="Calibri" w:eastAsia="Times New Roman" w:hAnsi="Calibri" w:cs="Times New Roman"/>
                <w:color w:val="FFFFFF" w:themeColor="background1"/>
                <w:highlight w:val="red"/>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noWrap/>
            <w:hideMark/>
          </w:tcPr>
          <w:p w14:paraId="49391D40" w14:textId="77777777" w:rsidR="00020366" w:rsidRPr="00433676" w:rsidRDefault="00020366" w:rsidP="00877C0B">
            <w:pPr>
              <w:spacing w:after="0" w:line="240" w:lineRule="auto"/>
              <w:rPr>
                <w:rFonts w:ascii="Arial" w:eastAsia="Times New Roman" w:hAnsi="Arial" w:cs="Arial"/>
                <w:color w:val="FFFFFF" w:themeColor="background1"/>
                <w:sz w:val="20"/>
                <w:szCs w:val="20"/>
                <w:lang w:eastAsia="it-IT"/>
              </w:rPr>
            </w:pPr>
            <w:proofErr w:type="gramStart"/>
            <w:r w:rsidRPr="00433676">
              <w:rPr>
                <w:rFonts w:ascii="Arial" w:hAnsi="Arial" w:cs="Arial"/>
                <w:sz w:val="20"/>
                <w:szCs w:val="20"/>
              </w:rPr>
              <w:t>No</w:t>
            </w:r>
            <w:proofErr w:type="gramEnd"/>
          </w:p>
        </w:tc>
      </w:tr>
    </w:tbl>
    <w:p w14:paraId="136628B6" w14:textId="77777777" w:rsidR="00020366" w:rsidRPr="3A763063" w:rsidRDefault="00020366" w:rsidP="00020366">
      <w:pPr>
        <w:tabs>
          <w:tab w:val="left" w:pos="1035"/>
        </w:tabs>
        <w:spacing w:after="0" w:line="240" w:lineRule="auto"/>
        <w:ind w:left="75"/>
        <w:rPr>
          <w:b/>
          <w:bCs/>
        </w:rPr>
      </w:pPr>
      <w:r w:rsidRPr="3A76306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977D58" w14:paraId="3769637C" w14:textId="77777777" w:rsidTr="00877C0B">
        <w:trPr>
          <w:trHeight w:val="315"/>
        </w:trPr>
        <w:tc>
          <w:tcPr>
            <w:tcW w:w="960" w:type="dxa"/>
            <w:tcBorders>
              <w:top w:val="nil"/>
              <w:left w:val="nil"/>
              <w:bottom w:val="nil"/>
              <w:right w:val="nil"/>
            </w:tcBorders>
            <w:shd w:val="clear" w:color="auto" w:fill="D9E2F3" w:themeFill="accent1" w:themeFillTint="33"/>
            <w:noWrap/>
            <w:hideMark/>
          </w:tcPr>
          <w:p w14:paraId="51347EAC" w14:textId="545FD450" w:rsidR="00020366" w:rsidRPr="000902D1" w:rsidRDefault="00020366" w:rsidP="00877C0B">
            <w:pPr>
              <w:spacing w:after="0" w:line="240" w:lineRule="auto"/>
              <w:jc w:val="center"/>
              <w:rPr>
                <w:rFonts w:ascii="Webdings" w:eastAsia="Times New Roman" w:hAnsi="Webdings" w:cs="Times New Roman"/>
                <w:color w:val="FFFFFF" w:themeColor="background1"/>
                <w:highlight w:val="red"/>
                <w:lang w:eastAsia="it-IT"/>
              </w:rPr>
            </w:pPr>
            <w:r w:rsidRPr="3A763063">
              <w:rPr>
                <w:rFonts w:ascii="Calibri" w:eastAsia="Times New Roman" w:hAnsi="Calibri" w:cs="Times New Roman"/>
                <w:b/>
                <w:bCs/>
                <w:color w:val="000000" w:themeColor="text1"/>
                <w:lang w:eastAsia="it-IT"/>
              </w:rPr>
              <w:t>E0</w:t>
            </w:r>
            <w:r w:rsidR="00055509">
              <w:rPr>
                <w:rFonts w:ascii="Calibri" w:eastAsia="Times New Roman" w:hAnsi="Calibri" w:cs="Times New Roman"/>
                <w:b/>
                <w:bCs/>
                <w:color w:val="000000" w:themeColor="text1"/>
                <w:lang w:eastAsia="it-IT"/>
              </w:rPr>
              <w:t>29</w:t>
            </w:r>
          </w:p>
        </w:tc>
        <w:tc>
          <w:tcPr>
            <w:tcW w:w="8821" w:type="dxa"/>
            <w:tcBorders>
              <w:top w:val="nil"/>
              <w:left w:val="nil"/>
              <w:bottom w:val="nil"/>
              <w:right w:val="nil"/>
            </w:tcBorders>
            <w:shd w:val="clear" w:color="auto" w:fill="D9E2F3" w:themeFill="accent1" w:themeFillTint="33"/>
            <w:noWrap/>
            <w:hideMark/>
          </w:tcPr>
          <w:p w14:paraId="65EC5AEF" w14:textId="77777777" w:rsidR="00020366" w:rsidRPr="00F517B7" w:rsidRDefault="00020366" w:rsidP="00877C0B">
            <w:pPr>
              <w:spacing w:after="0" w:line="240" w:lineRule="auto"/>
              <w:rPr>
                <w:rFonts w:ascii="Arial" w:eastAsia="Times New Roman" w:hAnsi="Arial" w:cs="Arial"/>
                <w:b/>
                <w:bCs/>
                <w:color w:val="FFFFFF" w:themeColor="background1"/>
                <w:sz w:val="20"/>
                <w:szCs w:val="20"/>
                <w:highlight w:val="red"/>
                <w:lang w:eastAsia="it-IT"/>
              </w:rPr>
            </w:pPr>
            <w:r w:rsidRPr="00F517B7">
              <w:rPr>
                <w:rFonts w:ascii="Arial" w:hAnsi="Arial" w:cs="Arial"/>
                <w:b/>
                <w:bCs/>
                <w:sz w:val="20"/>
                <w:szCs w:val="20"/>
              </w:rPr>
              <w:t xml:space="preserve">Tra le seguenti specie, quale animale è particolarmente protetto? </w:t>
            </w:r>
          </w:p>
        </w:tc>
      </w:tr>
      <w:tr w:rsidR="00020366" w:rsidRPr="006D55DF" w14:paraId="3FDF5D5F" w14:textId="77777777" w:rsidTr="00877C0B">
        <w:trPr>
          <w:trHeight w:val="315"/>
        </w:trPr>
        <w:tc>
          <w:tcPr>
            <w:tcW w:w="960" w:type="dxa"/>
            <w:tcBorders>
              <w:top w:val="nil"/>
              <w:left w:val="nil"/>
              <w:bottom w:val="nil"/>
              <w:right w:val="nil"/>
            </w:tcBorders>
            <w:noWrap/>
            <w:hideMark/>
          </w:tcPr>
          <w:p w14:paraId="611A4BA9" w14:textId="77777777" w:rsidR="00020366" w:rsidRPr="006D55DF" w:rsidRDefault="00020366" w:rsidP="00877C0B">
            <w:pPr>
              <w:spacing w:after="0" w:line="240" w:lineRule="auto"/>
              <w:jc w:val="center"/>
              <w:rPr>
                <w:rFonts w:ascii="Arial" w:eastAsia="Times New Roman" w:hAnsi="Arial" w:cs="Arial"/>
                <w:color w:val="FFFFFF" w:themeColor="background1"/>
                <w:sz w:val="20"/>
                <w:szCs w:val="20"/>
                <w:highlight w:val="red"/>
                <w:lang w:eastAsia="it-IT"/>
              </w:rPr>
            </w:pPr>
            <w:r w:rsidRPr="006D55DF">
              <w:rPr>
                <w:rFonts w:ascii="Arial" w:eastAsia="Times New Roman" w:hAnsi="Arial" w:cs="Arial"/>
                <w:color w:val="000000" w:themeColor="text1"/>
                <w:sz w:val="20"/>
                <w:szCs w:val="20"/>
                <w:lang w:eastAsia="it-IT"/>
              </w:rPr>
              <w:t></w:t>
            </w:r>
            <w:r w:rsidRPr="006D55DF">
              <w:rPr>
                <w:rFonts w:ascii="Arial" w:eastAsia="Times New Roman" w:hAnsi="Arial" w:cs="Arial"/>
                <w:color w:val="000000" w:themeColor="text1"/>
                <w:sz w:val="20"/>
                <w:szCs w:val="20"/>
                <w:lang w:eastAsia="it-IT"/>
              </w:rPr>
              <w:t>a)</w:t>
            </w:r>
          </w:p>
        </w:tc>
        <w:tc>
          <w:tcPr>
            <w:tcW w:w="8821" w:type="dxa"/>
            <w:tcBorders>
              <w:top w:val="nil"/>
              <w:left w:val="nil"/>
              <w:bottom w:val="nil"/>
              <w:right w:val="nil"/>
            </w:tcBorders>
            <w:noWrap/>
            <w:hideMark/>
          </w:tcPr>
          <w:p w14:paraId="48D57467" w14:textId="77777777" w:rsidR="00020366" w:rsidRPr="006D55DF" w:rsidRDefault="00020366" w:rsidP="00877C0B">
            <w:pPr>
              <w:spacing w:after="0" w:line="240" w:lineRule="auto"/>
              <w:rPr>
                <w:rFonts w:ascii="Arial" w:eastAsia="Times New Roman" w:hAnsi="Arial" w:cs="Arial"/>
                <w:color w:val="FFFFFF" w:themeColor="background1"/>
                <w:sz w:val="20"/>
                <w:szCs w:val="20"/>
                <w:highlight w:val="red"/>
                <w:lang w:eastAsia="it-IT"/>
              </w:rPr>
            </w:pPr>
            <w:r w:rsidRPr="006D55DF">
              <w:rPr>
                <w:rFonts w:ascii="Arial" w:hAnsi="Arial" w:cs="Arial"/>
                <w:sz w:val="20"/>
                <w:szCs w:val="20"/>
              </w:rPr>
              <w:t>Coniglio selvatico</w:t>
            </w:r>
          </w:p>
        </w:tc>
      </w:tr>
      <w:tr w:rsidR="00020366" w:rsidRPr="006D55DF" w14:paraId="0D1982FB" w14:textId="77777777" w:rsidTr="00877C0B">
        <w:trPr>
          <w:trHeight w:val="315"/>
        </w:trPr>
        <w:tc>
          <w:tcPr>
            <w:tcW w:w="960" w:type="dxa"/>
            <w:tcBorders>
              <w:top w:val="nil"/>
              <w:left w:val="nil"/>
              <w:bottom w:val="nil"/>
              <w:right w:val="nil"/>
            </w:tcBorders>
            <w:noWrap/>
            <w:hideMark/>
          </w:tcPr>
          <w:p w14:paraId="770DEA10" w14:textId="77777777" w:rsidR="00020366" w:rsidRPr="006D55DF" w:rsidRDefault="00020366" w:rsidP="00877C0B">
            <w:pPr>
              <w:spacing w:after="0" w:line="240" w:lineRule="auto"/>
              <w:jc w:val="center"/>
              <w:rPr>
                <w:rFonts w:ascii="Arial" w:eastAsia="Times New Roman" w:hAnsi="Arial" w:cs="Arial"/>
                <w:color w:val="FFFFFF" w:themeColor="background1"/>
                <w:sz w:val="20"/>
                <w:szCs w:val="20"/>
                <w:highlight w:val="red"/>
                <w:lang w:eastAsia="it-IT"/>
              </w:rPr>
            </w:pPr>
            <w:proofErr w:type="gramStart"/>
            <w:r w:rsidRPr="006D55DF">
              <w:rPr>
                <w:rFonts w:ascii="Arial" w:eastAsia="Times New Roman" w:hAnsi="Arial" w:cs="Arial"/>
                <w:color w:val="000000" w:themeColor="text1"/>
                <w:sz w:val="20"/>
                <w:szCs w:val="20"/>
                <w:lang w:eastAsia="it-IT"/>
              </w:rPr>
              <w:t>  b</w:t>
            </w:r>
            <w:proofErr w:type="gramEnd"/>
          </w:p>
        </w:tc>
        <w:tc>
          <w:tcPr>
            <w:tcW w:w="8821" w:type="dxa"/>
            <w:tcBorders>
              <w:top w:val="nil"/>
              <w:left w:val="nil"/>
              <w:bottom w:val="nil"/>
              <w:right w:val="nil"/>
            </w:tcBorders>
            <w:noWrap/>
            <w:hideMark/>
          </w:tcPr>
          <w:p w14:paraId="6BD95EDF" w14:textId="77777777" w:rsidR="00020366" w:rsidRPr="006D55DF" w:rsidRDefault="00020366" w:rsidP="00877C0B">
            <w:pPr>
              <w:spacing w:after="0" w:line="240" w:lineRule="auto"/>
              <w:rPr>
                <w:rFonts w:ascii="Arial" w:eastAsia="Times New Roman" w:hAnsi="Arial" w:cs="Arial"/>
                <w:color w:val="FFFFFF" w:themeColor="background1"/>
                <w:sz w:val="20"/>
                <w:szCs w:val="20"/>
                <w:highlight w:val="red"/>
                <w:lang w:eastAsia="it-IT"/>
              </w:rPr>
            </w:pPr>
            <w:r w:rsidRPr="006D55DF">
              <w:rPr>
                <w:rFonts w:ascii="Arial" w:hAnsi="Arial" w:cs="Arial"/>
                <w:sz w:val="20"/>
                <w:szCs w:val="20"/>
              </w:rPr>
              <w:t>Volpe</w:t>
            </w:r>
          </w:p>
        </w:tc>
      </w:tr>
      <w:tr w:rsidR="00020366" w:rsidRPr="006D55DF" w14:paraId="5117ED0A" w14:textId="77777777" w:rsidTr="00877C0B">
        <w:trPr>
          <w:trHeight w:val="315"/>
        </w:trPr>
        <w:tc>
          <w:tcPr>
            <w:tcW w:w="960" w:type="dxa"/>
            <w:tcBorders>
              <w:top w:val="nil"/>
              <w:left w:val="nil"/>
              <w:bottom w:val="nil"/>
              <w:right w:val="nil"/>
            </w:tcBorders>
            <w:noWrap/>
            <w:hideMark/>
          </w:tcPr>
          <w:p w14:paraId="26C2954D" w14:textId="77777777" w:rsidR="00020366" w:rsidRPr="006D55DF" w:rsidRDefault="00020366" w:rsidP="00877C0B">
            <w:pPr>
              <w:spacing w:after="0" w:line="240" w:lineRule="auto"/>
              <w:jc w:val="center"/>
              <w:rPr>
                <w:rFonts w:ascii="Arial" w:eastAsia="Times New Roman" w:hAnsi="Arial" w:cs="Arial"/>
                <w:color w:val="FFFFFF" w:themeColor="background1"/>
                <w:sz w:val="20"/>
                <w:szCs w:val="20"/>
                <w:highlight w:val="red"/>
                <w:lang w:eastAsia="it-IT"/>
              </w:rPr>
            </w:pPr>
            <w:r w:rsidRPr="006D55DF">
              <w:rPr>
                <w:rFonts w:ascii="Arial" w:eastAsia="Times New Roman" w:hAnsi="Arial" w:cs="Arial"/>
                <w:color w:val="000000" w:themeColor="text1"/>
                <w:sz w:val="20"/>
                <w:szCs w:val="20"/>
                <w:lang w:eastAsia="it-IT"/>
              </w:rPr>
              <w:t></w:t>
            </w:r>
            <w:r w:rsidRPr="006D55DF">
              <w:rPr>
                <w:rFonts w:ascii="Arial" w:eastAsia="Times New Roman" w:hAnsi="Arial" w:cs="Arial"/>
                <w:color w:val="000000" w:themeColor="text1"/>
                <w:sz w:val="20"/>
                <w:szCs w:val="20"/>
                <w:lang w:eastAsia="it-IT"/>
              </w:rPr>
              <w:t>c)</w:t>
            </w:r>
          </w:p>
        </w:tc>
        <w:tc>
          <w:tcPr>
            <w:tcW w:w="8821" w:type="dxa"/>
            <w:tcBorders>
              <w:top w:val="nil"/>
              <w:left w:val="nil"/>
              <w:bottom w:val="nil"/>
              <w:right w:val="nil"/>
            </w:tcBorders>
            <w:shd w:val="clear" w:color="auto" w:fill="FBE4D5" w:themeFill="accent2" w:themeFillTint="33"/>
            <w:noWrap/>
            <w:hideMark/>
          </w:tcPr>
          <w:p w14:paraId="11E674B5" w14:textId="77777777" w:rsidR="00020366" w:rsidRPr="006D55DF" w:rsidRDefault="00020366" w:rsidP="00877C0B">
            <w:pPr>
              <w:spacing w:after="0" w:line="240" w:lineRule="auto"/>
              <w:rPr>
                <w:rFonts w:ascii="Arial" w:eastAsia="Times New Roman" w:hAnsi="Arial" w:cs="Arial"/>
                <w:color w:val="FFFFFF" w:themeColor="background1"/>
                <w:sz w:val="20"/>
                <w:szCs w:val="20"/>
                <w:highlight w:val="red"/>
                <w:lang w:eastAsia="it-IT"/>
              </w:rPr>
            </w:pPr>
            <w:r w:rsidRPr="006D55DF">
              <w:rPr>
                <w:rFonts w:ascii="Arial" w:hAnsi="Arial" w:cs="Arial"/>
                <w:sz w:val="20"/>
                <w:szCs w:val="20"/>
              </w:rPr>
              <w:t>Gatto selvatico</w:t>
            </w:r>
          </w:p>
        </w:tc>
      </w:tr>
    </w:tbl>
    <w:p w14:paraId="1DED75B2" w14:textId="77777777" w:rsidR="00020366" w:rsidRPr="3A763063" w:rsidRDefault="00020366" w:rsidP="00020366">
      <w:pPr>
        <w:rPr>
          <w:rFonts w:eastAsiaTheme="minorEastAsia"/>
        </w:rPr>
      </w:pPr>
      <w:r w:rsidRPr="3A763063">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977D58" w14:paraId="00CB78B0" w14:textId="77777777" w:rsidTr="00877C0B">
        <w:trPr>
          <w:trHeight w:val="315"/>
        </w:trPr>
        <w:tc>
          <w:tcPr>
            <w:tcW w:w="960" w:type="dxa"/>
            <w:tcBorders>
              <w:top w:val="nil"/>
              <w:left w:val="nil"/>
              <w:bottom w:val="nil"/>
              <w:right w:val="nil"/>
            </w:tcBorders>
            <w:shd w:val="clear" w:color="auto" w:fill="D9E2F3" w:themeFill="accent1" w:themeFillTint="33"/>
            <w:noWrap/>
            <w:hideMark/>
          </w:tcPr>
          <w:p w14:paraId="39C8F812" w14:textId="4CE5EB29" w:rsidR="00020366" w:rsidRPr="000902D1" w:rsidRDefault="00020366" w:rsidP="00877C0B">
            <w:pPr>
              <w:spacing w:after="0" w:line="240" w:lineRule="auto"/>
              <w:jc w:val="center"/>
              <w:rPr>
                <w:rFonts w:ascii="Webdings" w:eastAsia="Times New Roman" w:hAnsi="Webdings" w:cs="Times New Roman"/>
                <w:color w:val="FFFFFF" w:themeColor="background1"/>
                <w:highlight w:val="red"/>
                <w:lang w:eastAsia="it-IT"/>
              </w:rPr>
            </w:pPr>
            <w:r w:rsidRPr="3A763063">
              <w:rPr>
                <w:rFonts w:ascii="Calibri" w:eastAsia="Times New Roman" w:hAnsi="Calibri" w:cs="Times New Roman"/>
                <w:b/>
                <w:bCs/>
                <w:color w:val="000000" w:themeColor="text1"/>
                <w:lang w:eastAsia="it-IT"/>
              </w:rPr>
              <w:t>E03</w:t>
            </w:r>
            <w:r w:rsidR="00055509">
              <w:rPr>
                <w:rFonts w:ascii="Calibri" w:eastAsia="Times New Roman" w:hAnsi="Calibri" w:cs="Times New Roman"/>
                <w:b/>
                <w:bCs/>
                <w:color w:val="000000" w:themeColor="text1"/>
                <w:lang w:eastAsia="it-IT"/>
              </w:rPr>
              <w:t>0</w:t>
            </w:r>
          </w:p>
        </w:tc>
        <w:tc>
          <w:tcPr>
            <w:tcW w:w="8821" w:type="dxa"/>
            <w:tcBorders>
              <w:top w:val="nil"/>
              <w:left w:val="nil"/>
              <w:bottom w:val="nil"/>
              <w:right w:val="nil"/>
            </w:tcBorders>
            <w:shd w:val="clear" w:color="auto" w:fill="D9E2F3" w:themeFill="accent1" w:themeFillTint="33"/>
            <w:noWrap/>
            <w:hideMark/>
          </w:tcPr>
          <w:p w14:paraId="6DE18C2C" w14:textId="77777777" w:rsidR="00020366" w:rsidRPr="00055509" w:rsidRDefault="00020366" w:rsidP="00877C0B">
            <w:pPr>
              <w:pStyle w:val="Titolo3"/>
              <w:rPr>
                <w:rFonts w:ascii="Arial" w:hAnsi="Arial" w:cs="Arial"/>
                <w:b w:val="0"/>
                <w:bCs w:val="0"/>
                <w:color w:val="000000" w:themeColor="text1"/>
                <w:sz w:val="20"/>
                <w:szCs w:val="20"/>
              </w:rPr>
            </w:pPr>
            <w:r w:rsidRPr="00055509">
              <w:rPr>
                <w:rFonts w:ascii="Arial" w:eastAsiaTheme="minorEastAsia" w:hAnsi="Arial" w:cs="Arial"/>
                <w:sz w:val="20"/>
                <w:szCs w:val="20"/>
                <w:lang w:eastAsia="en-US"/>
              </w:rPr>
              <w:t>La Legge n. 157/92 “Norme per la protezione della fauna selvatica omeoterma e per il prelievo venatorio” protegge i ratti, i topi selvatici, le arvicole?</w:t>
            </w:r>
            <w:r w:rsidRPr="00055509">
              <w:rPr>
                <w:rFonts w:ascii="Arial" w:hAnsi="Arial" w:cs="Arial"/>
                <w:b w:val="0"/>
                <w:bCs w:val="0"/>
                <w:color w:val="000000" w:themeColor="text1"/>
                <w:sz w:val="20"/>
                <w:szCs w:val="20"/>
              </w:rPr>
              <w:t xml:space="preserve"> </w:t>
            </w:r>
          </w:p>
        </w:tc>
      </w:tr>
    </w:tbl>
    <w:p w14:paraId="18E19F6D" w14:textId="77777777" w:rsidR="00020366" w:rsidRDefault="00020366" w:rsidP="00020366">
      <w:pPr>
        <w:tabs>
          <w:tab w:val="left" w:pos="993"/>
        </w:tabs>
      </w:pPr>
      <w:r>
        <w:rPr>
          <w:rFonts w:ascii="Webdings" w:eastAsia="Times New Roman" w:hAnsi="Webdings" w:cs="Times New Roman"/>
          <w:color w:val="000000"/>
          <w:lang w:eastAsia="it-IT"/>
        </w:rPr>
        <w:t></w:t>
      </w:r>
      <w:r>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r>
        <w:rPr>
          <w:rFonts w:ascii="Calibri" w:eastAsia="Times New Roman" w:hAnsi="Calibri" w:cs="Times New Roman"/>
          <w:color w:val="000000"/>
          <w:lang w:eastAsia="it-IT"/>
        </w:rPr>
        <w:tab/>
      </w:r>
      <w:r>
        <w:t>Sì</w:t>
      </w:r>
    </w:p>
    <w:p w14:paraId="22ADE7E0" w14:textId="77777777" w:rsidR="00020366" w:rsidRDefault="00020366" w:rsidP="00020366">
      <w:pPr>
        <w:tabs>
          <w:tab w:val="left" w:pos="993"/>
        </w:tabs>
      </w:pPr>
      <w:r>
        <w:rPr>
          <w:rFonts w:ascii="Webdings" w:eastAsia="Times New Roman" w:hAnsi="Webdings" w:cs="Times New Roman"/>
          <w:color w:val="000000"/>
          <w:lang w:eastAsia="it-IT"/>
        </w:rPr>
        <w:t></w:t>
      </w:r>
      <w:r>
        <w:rPr>
          <w:rFonts w:ascii="Webdings" w:eastAsia="Times New Roman" w:hAnsi="Webdings" w:cs="Times New Roman"/>
          <w:color w:val="000000"/>
          <w:lang w:eastAsia="it-IT"/>
        </w:rPr>
        <w:t></w:t>
      </w: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tab/>
        <w:t>Sì, solo se non hanno comportamenti dannosi per l'agricoltura</w:t>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977D58" w14:paraId="497AC96A" w14:textId="77777777" w:rsidTr="00877C0B">
        <w:trPr>
          <w:trHeight w:val="315"/>
        </w:trPr>
        <w:tc>
          <w:tcPr>
            <w:tcW w:w="960" w:type="dxa"/>
            <w:tcBorders>
              <w:top w:val="nil"/>
              <w:left w:val="nil"/>
              <w:bottom w:val="nil"/>
              <w:right w:val="nil"/>
            </w:tcBorders>
            <w:noWrap/>
            <w:hideMark/>
          </w:tcPr>
          <w:p w14:paraId="04A5421A" w14:textId="77777777" w:rsidR="00020366" w:rsidRPr="000902D1" w:rsidRDefault="00020366" w:rsidP="00877C0B">
            <w:pPr>
              <w:spacing w:after="0" w:line="240" w:lineRule="auto"/>
              <w:jc w:val="center"/>
              <w:rPr>
                <w:rFonts w:ascii="Webdings" w:eastAsia="Times New Roman" w:hAnsi="Webdings" w:cs="Times New Roman"/>
                <w:color w:val="FFFFFF" w:themeColor="background1"/>
                <w:highlight w:val="red"/>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noWrap/>
            <w:hideMark/>
          </w:tcPr>
          <w:p w14:paraId="52E58060" w14:textId="77777777" w:rsidR="00020366" w:rsidRPr="000902D1" w:rsidRDefault="00020366" w:rsidP="00877C0B">
            <w:pPr>
              <w:spacing w:after="0" w:line="240" w:lineRule="auto"/>
              <w:rPr>
                <w:rFonts w:ascii="Arial" w:eastAsia="Times New Roman" w:hAnsi="Arial" w:cs="Arial"/>
                <w:color w:val="FFFFFF" w:themeColor="background1"/>
                <w:sz w:val="20"/>
                <w:szCs w:val="20"/>
                <w:highlight w:val="red"/>
                <w:lang w:eastAsia="it-IT"/>
              </w:rPr>
            </w:pPr>
            <w:proofErr w:type="gramStart"/>
            <w:r>
              <w:t>No</w:t>
            </w:r>
            <w:proofErr w:type="gramEnd"/>
          </w:p>
        </w:tc>
      </w:tr>
    </w:tbl>
    <w:p w14:paraId="068DC446" w14:textId="77777777" w:rsidR="00020366" w:rsidRDefault="00020366" w:rsidP="00020366">
      <w:pPr>
        <w:tabs>
          <w:tab w:val="left" w:pos="993"/>
        </w:tabs>
      </w:pP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1548A3" w14:paraId="3EFAC23F" w14:textId="77777777" w:rsidTr="00C170C9">
        <w:trPr>
          <w:trHeight w:val="737"/>
        </w:trPr>
        <w:tc>
          <w:tcPr>
            <w:tcW w:w="960" w:type="dxa"/>
            <w:tcBorders>
              <w:top w:val="nil"/>
              <w:left w:val="nil"/>
              <w:bottom w:val="nil"/>
              <w:right w:val="nil"/>
            </w:tcBorders>
            <w:shd w:val="clear" w:color="auto" w:fill="D9E2F3" w:themeFill="accent1" w:themeFillTint="33"/>
            <w:noWrap/>
            <w:vAlign w:val="center"/>
            <w:hideMark/>
          </w:tcPr>
          <w:p w14:paraId="07AF5FF7" w14:textId="5834947D" w:rsidR="00020366" w:rsidRPr="001548A3" w:rsidRDefault="00020366" w:rsidP="00877C0B">
            <w:pPr>
              <w:spacing w:after="0" w:line="240" w:lineRule="auto"/>
              <w:jc w:val="center"/>
              <w:rPr>
                <w:rFonts w:ascii="Calibri" w:eastAsia="Times New Roman" w:hAnsi="Calibri" w:cs="Times New Roman"/>
                <w:b/>
                <w:bCs/>
                <w:color w:val="000000" w:themeColor="text1"/>
                <w:lang w:eastAsia="it-IT"/>
              </w:rPr>
            </w:pPr>
            <w:r>
              <w:rPr>
                <w:b/>
                <w:color w:val="1F3864" w:themeColor="accent1" w:themeShade="80"/>
                <w:sz w:val="40"/>
                <w:szCs w:val="40"/>
              </w:rPr>
              <w:br w:type="page"/>
            </w:r>
            <w:r w:rsidR="00F517B7" w:rsidRPr="00F517B7">
              <w:rPr>
                <w:rFonts w:ascii="Calibri" w:eastAsia="Times New Roman" w:hAnsi="Calibri" w:cs="Times New Roman"/>
                <w:b/>
                <w:bCs/>
                <w:color w:val="000000" w:themeColor="text1"/>
                <w:lang w:eastAsia="it-IT"/>
              </w:rPr>
              <w:t>E031</w:t>
            </w:r>
          </w:p>
        </w:tc>
        <w:tc>
          <w:tcPr>
            <w:tcW w:w="8821" w:type="dxa"/>
            <w:tcBorders>
              <w:top w:val="nil"/>
              <w:left w:val="nil"/>
              <w:bottom w:val="nil"/>
              <w:right w:val="nil"/>
            </w:tcBorders>
            <w:shd w:val="clear" w:color="auto" w:fill="D9E2F3" w:themeFill="accent1" w:themeFillTint="33"/>
            <w:vAlign w:val="center"/>
            <w:hideMark/>
          </w:tcPr>
          <w:p w14:paraId="6E01327C" w14:textId="77777777" w:rsidR="00020366" w:rsidRPr="001548A3" w:rsidRDefault="00020366" w:rsidP="00877C0B">
            <w:pPr>
              <w:spacing w:after="0" w:line="240" w:lineRule="auto"/>
              <w:rPr>
                <w:rFonts w:ascii="Arial" w:eastAsia="Times New Roman" w:hAnsi="Arial" w:cs="Arial"/>
                <w:b/>
                <w:bCs/>
                <w:color w:val="000000" w:themeColor="text1"/>
                <w:sz w:val="20"/>
                <w:szCs w:val="20"/>
                <w:lang w:eastAsia="it-IT"/>
              </w:rPr>
            </w:pPr>
            <w:r w:rsidRPr="3A763063">
              <w:rPr>
                <w:rFonts w:ascii="Arial" w:eastAsia="Times New Roman" w:hAnsi="Arial" w:cs="Arial"/>
                <w:b/>
                <w:bCs/>
                <w:color w:val="000000" w:themeColor="text1"/>
                <w:sz w:val="20"/>
                <w:szCs w:val="20"/>
                <w:lang w:eastAsia="it-IT"/>
              </w:rPr>
              <w:t>Ai sensi della Legge regionale vigente in materia di fauna minore, quale Ente è competente a rilasciare le autorizzazioni per il prelievo di esemplari delle specie protette?</w:t>
            </w:r>
          </w:p>
        </w:tc>
      </w:tr>
      <w:tr w:rsidR="00020366" w:rsidRPr="001548A3" w14:paraId="0A6FE9DB" w14:textId="77777777" w:rsidTr="00C170C9">
        <w:trPr>
          <w:trHeight w:val="454"/>
        </w:trPr>
        <w:tc>
          <w:tcPr>
            <w:tcW w:w="960" w:type="dxa"/>
            <w:tcBorders>
              <w:top w:val="nil"/>
              <w:left w:val="nil"/>
              <w:bottom w:val="nil"/>
              <w:right w:val="nil"/>
            </w:tcBorders>
            <w:noWrap/>
            <w:vAlign w:val="center"/>
            <w:hideMark/>
          </w:tcPr>
          <w:p w14:paraId="34FAC6D3" w14:textId="77777777" w:rsidR="00020366" w:rsidRPr="001548A3" w:rsidRDefault="00020366" w:rsidP="00877C0B">
            <w:pPr>
              <w:spacing w:after="0" w:line="240" w:lineRule="auto"/>
              <w:jc w:val="center"/>
              <w:rPr>
                <w:rFonts w:ascii="Calibri" w:eastAsia="Times New Roman" w:hAnsi="Calibri" w:cs="Times New Roman"/>
                <w:lang w:eastAsia="it-IT"/>
              </w:rPr>
            </w:pPr>
            <w:r w:rsidRPr="3A763063">
              <w:rPr>
                <w:rFonts w:ascii="Webdings" w:eastAsia="Times New Roman" w:hAnsi="Webdings" w:cs="Times New Roman"/>
                <w:lang w:eastAsia="it-IT"/>
              </w:rPr>
              <w:t></w:t>
            </w:r>
            <w:r w:rsidRPr="3A763063">
              <w:rPr>
                <w:rFonts w:ascii="Webdings" w:eastAsia="Times New Roman" w:hAnsi="Webdings" w:cs="Times New Roman"/>
                <w:lang w:eastAsia="it-IT"/>
              </w:rPr>
              <w:t></w:t>
            </w:r>
            <w:r w:rsidRPr="3A763063">
              <w:rPr>
                <w:rFonts w:ascii="Calibri" w:eastAsia="Times New Roman" w:hAnsi="Calibri" w:cs="Times New Roman"/>
                <w:lang w:eastAsia="it-IT"/>
              </w:rPr>
              <w:t>a)</w:t>
            </w:r>
          </w:p>
        </w:tc>
        <w:tc>
          <w:tcPr>
            <w:tcW w:w="8821" w:type="dxa"/>
            <w:tcBorders>
              <w:top w:val="nil"/>
              <w:left w:val="nil"/>
              <w:bottom w:val="nil"/>
              <w:right w:val="nil"/>
            </w:tcBorders>
            <w:vAlign w:val="center"/>
            <w:hideMark/>
          </w:tcPr>
          <w:p w14:paraId="13AA61A0" w14:textId="77777777" w:rsidR="00020366" w:rsidRPr="001548A3" w:rsidRDefault="00020366" w:rsidP="00877C0B">
            <w:pPr>
              <w:spacing w:after="0" w:line="240" w:lineRule="auto"/>
              <w:rPr>
                <w:rFonts w:ascii="Arial" w:eastAsia="Times New Roman" w:hAnsi="Arial" w:cs="Arial"/>
                <w:sz w:val="20"/>
                <w:szCs w:val="20"/>
                <w:lang w:eastAsia="it-IT"/>
              </w:rPr>
            </w:pPr>
            <w:r w:rsidRPr="3A763063">
              <w:rPr>
                <w:rFonts w:ascii="Arial" w:eastAsia="Times New Roman" w:hAnsi="Arial" w:cs="Arial"/>
                <w:sz w:val="20"/>
                <w:szCs w:val="20"/>
                <w:lang w:eastAsia="it-IT"/>
              </w:rPr>
              <w:t>Nessun Ente</w:t>
            </w:r>
          </w:p>
        </w:tc>
      </w:tr>
      <w:tr w:rsidR="00020366" w:rsidRPr="001548A3" w14:paraId="6D97FE95" w14:textId="77777777" w:rsidTr="00C170C9">
        <w:trPr>
          <w:trHeight w:val="340"/>
        </w:trPr>
        <w:tc>
          <w:tcPr>
            <w:tcW w:w="960" w:type="dxa"/>
            <w:tcBorders>
              <w:top w:val="nil"/>
              <w:left w:val="nil"/>
              <w:bottom w:val="nil"/>
              <w:right w:val="nil"/>
            </w:tcBorders>
            <w:noWrap/>
            <w:vAlign w:val="center"/>
            <w:hideMark/>
          </w:tcPr>
          <w:p w14:paraId="026B28EA" w14:textId="77777777" w:rsidR="00020366" w:rsidRPr="001548A3" w:rsidRDefault="00020366" w:rsidP="00877C0B">
            <w:pPr>
              <w:spacing w:after="0" w:line="240" w:lineRule="auto"/>
              <w:jc w:val="center"/>
              <w:rPr>
                <w:rFonts w:ascii="Calibri" w:eastAsia="Times New Roman" w:hAnsi="Calibri" w:cs="Times New Roman"/>
                <w:lang w:eastAsia="it-IT"/>
              </w:rPr>
            </w:pPr>
            <w:proofErr w:type="gramStart"/>
            <w:r w:rsidRPr="3A763063">
              <w:rPr>
                <w:rFonts w:ascii="Webdings" w:eastAsia="Times New Roman" w:hAnsi="Webdings" w:cs="Times New Roman"/>
                <w:lang w:eastAsia="it-IT"/>
              </w:rPr>
              <w:lastRenderedPageBreak/>
              <w:t></w:t>
            </w:r>
            <w:r w:rsidRPr="3A763063">
              <w:rPr>
                <w:rFonts w:ascii="Calibri" w:eastAsia="Times New Roman" w:hAnsi="Calibri" w:cs="Times New Roman"/>
                <w:lang w:eastAsia="it-IT"/>
              </w:rPr>
              <w:t xml:space="preserve">  b</w:t>
            </w:r>
            <w:proofErr w:type="gramEnd"/>
            <w:r w:rsidRPr="3A763063">
              <w:rPr>
                <w:rFonts w:ascii="Calibri" w:eastAsia="Times New Roman" w:hAnsi="Calibri" w:cs="Times New Roman"/>
                <w:lang w:eastAsia="it-IT"/>
              </w:rPr>
              <w:t>)</w:t>
            </w:r>
          </w:p>
        </w:tc>
        <w:tc>
          <w:tcPr>
            <w:tcW w:w="8821" w:type="dxa"/>
            <w:tcBorders>
              <w:top w:val="nil"/>
              <w:left w:val="nil"/>
              <w:bottom w:val="nil"/>
              <w:right w:val="nil"/>
            </w:tcBorders>
            <w:vAlign w:val="center"/>
            <w:hideMark/>
          </w:tcPr>
          <w:p w14:paraId="640D4EE1" w14:textId="77777777" w:rsidR="00020366" w:rsidRPr="001548A3" w:rsidRDefault="00020366" w:rsidP="00877C0B">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I Comuni e le Associazioni di Comuni, ma solo dietro presentazione di richiesta motivata e circostanziata</w:t>
            </w:r>
          </w:p>
        </w:tc>
      </w:tr>
      <w:tr w:rsidR="00020366" w:rsidRPr="001548A3" w14:paraId="29018C40" w14:textId="77777777" w:rsidTr="00C170C9">
        <w:trPr>
          <w:trHeight w:val="624"/>
        </w:trPr>
        <w:tc>
          <w:tcPr>
            <w:tcW w:w="960" w:type="dxa"/>
            <w:tcBorders>
              <w:top w:val="nil"/>
              <w:left w:val="nil"/>
              <w:bottom w:val="nil"/>
              <w:right w:val="nil"/>
            </w:tcBorders>
            <w:noWrap/>
            <w:vAlign w:val="center"/>
            <w:hideMark/>
          </w:tcPr>
          <w:p w14:paraId="7B0E79BC" w14:textId="77777777" w:rsidR="00020366" w:rsidRPr="001548A3" w:rsidRDefault="00020366" w:rsidP="00877C0B">
            <w:pPr>
              <w:spacing w:after="0" w:line="240" w:lineRule="auto"/>
              <w:jc w:val="center"/>
              <w:rPr>
                <w:rFonts w:ascii="Calibri" w:eastAsia="Times New Roman" w:hAnsi="Calibri" w:cs="Times New Roman"/>
                <w:lang w:eastAsia="it-IT"/>
              </w:rPr>
            </w:pPr>
            <w:r w:rsidRPr="3A763063">
              <w:rPr>
                <w:rFonts w:ascii="Webdings" w:eastAsia="Times New Roman" w:hAnsi="Webdings" w:cs="Times New Roman"/>
                <w:lang w:eastAsia="it-IT"/>
              </w:rPr>
              <w:t></w:t>
            </w:r>
            <w:r w:rsidRPr="3A763063">
              <w:rPr>
                <w:rFonts w:ascii="Webdings" w:eastAsia="Times New Roman" w:hAnsi="Webdings" w:cs="Times New Roman"/>
                <w:lang w:eastAsia="it-IT"/>
              </w:rPr>
              <w:t></w:t>
            </w:r>
            <w:r w:rsidRPr="3A763063">
              <w:rPr>
                <w:rFonts w:ascii="Calibri" w:eastAsia="Times New Roman" w:hAnsi="Calibri" w:cs="Times New Roman"/>
                <w:lang w:eastAsia="it-IT"/>
              </w:rPr>
              <w:t>c)</w:t>
            </w:r>
          </w:p>
        </w:tc>
        <w:tc>
          <w:tcPr>
            <w:tcW w:w="8821" w:type="dxa"/>
            <w:tcBorders>
              <w:top w:val="nil"/>
              <w:left w:val="nil"/>
              <w:bottom w:val="nil"/>
              <w:right w:val="nil"/>
            </w:tcBorders>
            <w:shd w:val="clear" w:color="auto" w:fill="FBE4D5" w:themeFill="accent2" w:themeFillTint="33"/>
            <w:vAlign w:val="center"/>
            <w:hideMark/>
          </w:tcPr>
          <w:p w14:paraId="756118CE" w14:textId="77777777" w:rsidR="00020366" w:rsidRPr="001548A3" w:rsidRDefault="00020366" w:rsidP="00877C0B">
            <w:pPr>
              <w:spacing w:after="0" w:line="240" w:lineRule="auto"/>
              <w:jc w:val="both"/>
              <w:rPr>
                <w:rFonts w:ascii="Arial" w:eastAsia="Times New Roman" w:hAnsi="Arial" w:cs="Arial"/>
                <w:sz w:val="20"/>
                <w:szCs w:val="20"/>
                <w:lang w:eastAsia="it-IT"/>
              </w:rPr>
            </w:pPr>
            <w:r w:rsidRPr="3A763063">
              <w:rPr>
                <w:rFonts w:ascii="Arial" w:eastAsia="Times New Roman" w:hAnsi="Arial" w:cs="Arial"/>
                <w:sz w:val="20"/>
                <w:szCs w:val="20"/>
                <w:lang w:eastAsia="it-IT"/>
              </w:rPr>
              <w:t>Gli Enti di gestione per i Parchi e la Biodiversità, i Parchi Nazionali, i Parchi interregionali ed ARPAE (al posto delle Province), ma solo dietro presentazione di richiesta motivata e circostanziata</w:t>
            </w:r>
          </w:p>
        </w:tc>
      </w:tr>
    </w:tbl>
    <w:p w14:paraId="3B6E3F01" w14:textId="77777777" w:rsidR="00020366" w:rsidRPr="009317D2" w:rsidRDefault="00020366" w:rsidP="00020366">
      <w:pPr>
        <w:jc w:val="right"/>
        <w:rPr>
          <w:b/>
          <w:color w:val="1F3864" w:themeColor="accent1" w:themeShade="80"/>
          <w:sz w:val="16"/>
          <w:szCs w:val="16"/>
        </w:rPr>
      </w:pPr>
    </w:p>
    <w:tbl>
      <w:tblPr>
        <w:tblW w:w="10065" w:type="dxa"/>
        <w:tblInd w:w="-284" w:type="dxa"/>
        <w:tblCellMar>
          <w:left w:w="70" w:type="dxa"/>
          <w:right w:w="70" w:type="dxa"/>
        </w:tblCellMar>
        <w:tblLook w:val="04A0" w:firstRow="1" w:lastRow="0" w:firstColumn="1" w:lastColumn="0" w:noHBand="0" w:noVBand="1"/>
      </w:tblPr>
      <w:tblGrid>
        <w:gridCol w:w="1244"/>
        <w:gridCol w:w="8821"/>
      </w:tblGrid>
      <w:tr w:rsidR="00020366" w14:paraId="5D78CEEE" w14:textId="77777777" w:rsidTr="008B13C8">
        <w:trPr>
          <w:trHeight w:val="570"/>
        </w:trPr>
        <w:tc>
          <w:tcPr>
            <w:tcW w:w="1244" w:type="dxa"/>
            <w:shd w:val="clear" w:color="auto" w:fill="D9E2F3" w:themeFill="accent1" w:themeFillTint="33"/>
            <w:tcMar>
              <w:top w:w="15" w:type="dxa"/>
              <w:left w:w="70" w:type="dxa"/>
              <w:bottom w:w="15" w:type="dxa"/>
              <w:right w:w="70" w:type="dxa"/>
            </w:tcMar>
            <w:vAlign w:val="center"/>
            <w:hideMark/>
          </w:tcPr>
          <w:p w14:paraId="0F73D558" w14:textId="611C1E8D" w:rsidR="00020366" w:rsidRDefault="00F517B7"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E03</w:t>
            </w:r>
            <w:r>
              <w:rPr>
                <w:rFonts w:ascii="Calibri" w:eastAsia="Times New Roman" w:hAnsi="Calibri" w:cs="Times New Roman"/>
                <w:b/>
                <w:bCs/>
                <w:color w:val="000000" w:themeColor="text1"/>
                <w:lang w:eastAsia="it-IT"/>
              </w:rPr>
              <w:t>2</w:t>
            </w:r>
          </w:p>
        </w:tc>
        <w:tc>
          <w:tcPr>
            <w:tcW w:w="8821" w:type="dxa"/>
            <w:shd w:val="clear" w:color="auto" w:fill="D9E2F3" w:themeFill="accent1" w:themeFillTint="33"/>
            <w:tcMar>
              <w:top w:w="15" w:type="dxa"/>
              <w:left w:w="70" w:type="dxa"/>
              <w:bottom w:w="15" w:type="dxa"/>
              <w:right w:w="70" w:type="dxa"/>
            </w:tcMar>
            <w:vAlign w:val="center"/>
            <w:hideMark/>
          </w:tcPr>
          <w:p w14:paraId="69CC4B7C" w14:textId="77777777" w:rsidR="00020366" w:rsidRDefault="00020366" w:rsidP="00877C0B">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Una Guardia Ecologica Volontaria come si comporta se nei giardini pubblici comunali trova un cittadino che cattura le rane dallo stagno?</w:t>
            </w:r>
          </w:p>
        </w:tc>
      </w:tr>
      <w:tr w:rsidR="00020366" w14:paraId="15F1229B" w14:textId="77777777" w:rsidTr="008B13C8">
        <w:trPr>
          <w:trHeight w:val="510"/>
        </w:trPr>
        <w:tc>
          <w:tcPr>
            <w:tcW w:w="1244" w:type="dxa"/>
            <w:tcMar>
              <w:top w:w="15" w:type="dxa"/>
              <w:left w:w="70" w:type="dxa"/>
              <w:bottom w:w="15" w:type="dxa"/>
              <w:right w:w="70" w:type="dxa"/>
            </w:tcMar>
            <w:vAlign w:val="center"/>
            <w:hideMark/>
          </w:tcPr>
          <w:p w14:paraId="7EA7561A"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a)</w:t>
            </w:r>
          </w:p>
        </w:tc>
        <w:tc>
          <w:tcPr>
            <w:tcW w:w="8821" w:type="dxa"/>
            <w:tcMar>
              <w:top w:w="15" w:type="dxa"/>
              <w:left w:w="70" w:type="dxa"/>
              <w:bottom w:w="15" w:type="dxa"/>
              <w:right w:w="70" w:type="dxa"/>
            </w:tcMar>
            <w:vAlign w:val="center"/>
            <w:hideMark/>
          </w:tcPr>
          <w:p w14:paraId="749F14E2" w14:textId="77777777" w:rsidR="00020366" w:rsidRDefault="00020366"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Verifica che le modalità di cattura siano conformi a quanto stabilito dalla Legge regionale n. 15/2006 “Disposizioni per la tutela della fauna minore in Emilia-Romagna” sulla fauna minore</w:t>
            </w:r>
          </w:p>
        </w:tc>
      </w:tr>
      <w:tr w:rsidR="00020366" w14:paraId="107181D4" w14:textId="77777777" w:rsidTr="008B13C8">
        <w:trPr>
          <w:trHeight w:val="510"/>
        </w:trPr>
        <w:tc>
          <w:tcPr>
            <w:tcW w:w="1244" w:type="dxa"/>
            <w:tcMar>
              <w:top w:w="15" w:type="dxa"/>
              <w:left w:w="70" w:type="dxa"/>
              <w:bottom w:w="15" w:type="dxa"/>
              <w:right w:w="70" w:type="dxa"/>
            </w:tcMar>
            <w:vAlign w:val="center"/>
            <w:hideMark/>
          </w:tcPr>
          <w:p w14:paraId="5EC95B90"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b)</w:t>
            </w:r>
          </w:p>
        </w:tc>
        <w:tc>
          <w:tcPr>
            <w:tcW w:w="8821" w:type="dxa"/>
            <w:tcMar>
              <w:top w:w="15" w:type="dxa"/>
              <w:left w:w="70" w:type="dxa"/>
              <w:bottom w:w="15" w:type="dxa"/>
              <w:right w:w="70" w:type="dxa"/>
            </w:tcMar>
            <w:vAlign w:val="center"/>
            <w:hideMark/>
          </w:tcPr>
          <w:p w14:paraId="6DCA998C" w14:textId="77777777" w:rsidR="00020366" w:rsidRDefault="00020366"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Non deve fare nulla, la cattura delle rane non è regolamentata</w:t>
            </w:r>
          </w:p>
        </w:tc>
      </w:tr>
      <w:tr w:rsidR="00020366" w14:paraId="59C46F47" w14:textId="77777777" w:rsidTr="008B13C8">
        <w:trPr>
          <w:trHeight w:val="510"/>
        </w:trPr>
        <w:tc>
          <w:tcPr>
            <w:tcW w:w="1244" w:type="dxa"/>
            <w:tcMar>
              <w:top w:w="15" w:type="dxa"/>
              <w:left w:w="70" w:type="dxa"/>
              <w:bottom w:w="15" w:type="dxa"/>
              <w:right w:w="70" w:type="dxa"/>
            </w:tcMar>
            <w:vAlign w:val="center"/>
            <w:hideMark/>
          </w:tcPr>
          <w:p w14:paraId="6D8E6021"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c)</w:t>
            </w:r>
          </w:p>
        </w:tc>
        <w:tc>
          <w:tcPr>
            <w:tcW w:w="8821" w:type="dxa"/>
            <w:shd w:val="clear" w:color="auto" w:fill="FBE4D5" w:themeFill="accent2" w:themeFillTint="33"/>
            <w:tcMar>
              <w:top w:w="15" w:type="dxa"/>
              <w:left w:w="70" w:type="dxa"/>
              <w:bottom w:w="15" w:type="dxa"/>
              <w:right w:w="70" w:type="dxa"/>
            </w:tcMar>
            <w:vAlign w:val="center"/>
            <w:hideMark/>
          </w:tcPr>
          <w:p w14:paraId="0A0AC216" w14:textId="77777777" w:rsidR="00020366" w:rsidRDefault="00020366" w:rsidP="00877C0B">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Chiede al cittadino di esibire la autorizzazione all’attività di cattura rilasciata da parte dell’Ente competente ed esegue la eventuale verbalizzazione</w:t>
            </w:r>
          </w:p>
        </w:tc>
      </w:tr>
    </w:tbl>
    <w:p w14:paraId="5FEDD3DA" w14:textId="4C3A9D94" w:rsidR="00020366" w:rsidRDefault="00020366" w:rsidP="00020366">
      <w:pPr>
        <w:tabs>
          <w:tab w:val="left" w:pos="1030"/>
        </w:tabs>
        <w:spacing w:after="0" w:line="240" w:lineRule="auto"/>
        <w:ind w:left="-214"/>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p w14:paraId="7FBC2030" w14:textId="77777777" w:rsidR="00F44C8F" w:rsidRDefault="00F44C8F" w:rsidP="00020366">
      <w:pPr>
        <w:tabs>
          <w:tab w:val="left" w:pos="1030"/>
        </w:tabs>
        <w:spacing w:after="0" w:line="240" w:lineRule="auto"/>
        <w:ind w:left="-214"/>
        <w:rPr>
          <w:rFonts w:ascii="Arial" w:eastAsia="Times New Roman" w:hAnsi="Arial" w:cs="Arial"/>
          <w:b/>
          <w:bCs/>
          <w:color w:val="000000"/>
          <w:sz w:val="20"/>
          <w:szCs w:val="20"/>
          <w:lang w:eastAsia="it-IT"/>
        </w:rPr>
      </w:pPr>
    </w:p>
    <w:tbl>
      <w:tblPr>
        <w:tblW w:w="10065" w:type="dxa"/>
        <w:tblInd w:w="-284" w:type="dxa"/>
        <w:tblCellMar>
          <w:left w:w="70" w:type="dxa"/>
          <w:right w:w="70" w:type="dxa"/>
        </w:tblCellMar>
        <w:tblLook w:val="04A0" w:firstRow="1" w:lastRow="0" w:firstColumn="1" w:lastColumn="0" w:noHBand="0" w:noVBand="1"/>
      </w:tblPr>
      <w:tblGrid>
        <w:gridCol w:w="1244"/>
        <w:gridCol w:w="8821"/>
      </w:tblGrid>
      <w:tr w:rsidR="00020366" w14:paraId="1C28577C" w14:textId="77777777" w:rsidTr="008B13C8">
        <w:trPr>
          <w:trHeight w:val="570"/>
        </w:trPr>
        <w:tc>
          <w:tcPr>
            <w:tcW w:w="1244" w:type="dxa"/>
            <w:shd w:val="clear" w:color="auto" w:fill="D9E2F3" w:themeFill="accent1" w:themeFillTint="33"/>
            <w:tcMar>
              <w:top w:w="15" w:type="dxa"/>
              <w:left w:w="70" w:type="dxa"/>
              <w:bottom w:w="15" w:type="dxa"/>
              <w:right w:w="70" w:type="dxa"/>
            </w:tcMar>
            <w:vAlign w:val="center"/>
            <w:hideMark/>
          </w:tcPr>
          <w:p w14:paraId="41E542F6" w14:textId="0C96DE35" w:rsidR="00020366" w:rsidRDefault="00186CE0"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E03</w:t>
            </w:r>
            <w:r>
              <w:rPr>
                <w:rFonts w:ascii="Calibri" w:eastAsia="Times New Roman" w:hAnsi="Calibri" w:cs="Times New Roman"/>
                <w:b/>
                <w:bCs/>
                <w:color w:val="000000" w:themeColor="text1"/>
                <w:lang w:eastAsia="it-IT"/>
              </w:rPr>
              <w:t>3</w:t>
            </w:r>
          </w:p>
        </w:tc>
        <w:tc>
          <w:tcPr>
            <w:tcW w:w="8821" w:type="dxa"/>
            <w:shd w:val="clear" w:color="auto" w:fill="D9E2F3" w:themeFill="accent1" w:themeFillTint="33"/>
            <w:tcMar>
              <w:top w:w="15" w:type="dxa"/>
              <w:left w:w="70" w:type="dxa"/>
              <w:bottom w:w="15" w:type="dxa"/>
              <w:right w:w="70" w:type="dxa"/>
            </w:tcMar>
            <w:vAlign w:val="center"/>
            <w:hideMark/>
          </w:tcPr>
          <w:p w14:paraId="1346BF5F" w14:textId="77777777" w:rsidR="00020366" w:rsidRDefault="00020366" w:rsidP="00877C0B">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 chi spettano i proventi delle sanzioni in materia di fauna minore?</w:t>
            </w:r>
          </w:p>
        </w:tc>
      </w:tr>
      <w:tr w:rsidR="00020366" w14:paraId="6C364EB5" w14:textId="77777777" w:rsidTr="008B13C8">
        <w:trPr>
          <w:trHeight w:val="285"/>
        </w:trPr>
        <w:tc>
          <w:tcPr>
            <w:tcW w:w="1244" w:type="dxa"/>
            <w:tcMar>
              <w:top w:w="15" w:type="dxa"/>
              <w:left w:w="70" w:type="dxa"/>
              <w:bottom w:w="15" w:type="dxa"/>
              <w:right w:w="70" w:type="dxa"/>
            </w:tcMar>
            <w:vAlign w:val="center"/>
            <w:hideMark/>
          </w:tcPr>
          <w:p w14:paraId="52B0FDD2"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a)</w:t>
            </w:r>
          </w:p>
        </w:tc>
        <w:tc>
          <w:tcPr>
            <w:tcW w:w="8821" w:type="dxa"/>
            <w:tcMar>
              <w:top w:w="15" w:type="dxa"/>
              <w:left w:w="70" w:type="dxa"/>
              <w:bottom w:w="15" w:type="dxa"/>
              <w:right w:w="70" w:type="dxa"/>
            </w:tcMar>
            <w:vAlign w:val="center"/>
            <w:hideMark/>
          </w:tcPr>
          <w:p w14:paraId="6B064FF5" w14:textId="77777777" w:rsidR="00020366" w:rsidRDefault="00020366"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sz w:val="20"/>
                <w:szCs w:val="20"/>
                <w:lang w:eastAsia="it-IT"/>
              </w:rPr>
              <w:t>Agli Enti di gestione delle aree protette e alla Regione</w:t>
            </w:r>
          </w:p>
        </w:tc>
      </w:tr>
      <w:tr w:rsidR="00020366" w14:paraId="41819C2A" w14:textId="77777777" w:rsidTr="008B13C8">
        <w:trPr>
          <w:trHeight w:val="510"/>
        </w:trPr>
        <w:tc>
          <w:tcPr>
            <w:tcW w:w="1244" w:type="dxa"/>
            <w:tcMar>
              <w:top w:w="15" w:type="dxa"/>
              <w:left w:w="70" w:type="dxa"/>
              <w:bottom w:w="15" w:type="dxa"/>
              <w:right w:w="70" w:type="dxa"/>
            </w:tcMar>
            <w:vAlign w:val="center"/>
            <w:hideMark/>
          </w:tcPr>
          <w:p w14:paraId="7A765463"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b)</w:t>
            </w:r>
          </w:p>
        </w:tc>
        <w:tc>
          <w:tcPr>
            <w:tcW w:w="8821" w:type="dxa"/>
            <w:shd w:val="clear" w:color="auto" w:fill="FBE4D5" w:themeFill="accent2" w:themeFillTint="33"/>
            <w:tcMar>
              <w:top w:w="15" w:type="dxa"/>
              <w:left w:w="70" w:type="dxa"/>
              <w:bottom w:w="15" w:type="dxa"/>
              <w:right w:w="70" w:type="dxa"/>
            </w:tcMar>
            <w:vAlign w:val="center"/>
            <w:hideMark/>
          </w:tcPr>
          <w:p w14:paraId="289043B1" w14:textId="77777777" w:rsidR="00020366" w:rsidRDefault="00020366"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Ad ARPAE, agli Enti per la gestione dei Parchi e della Biodiversità, ai Parchi Nazionali e ai Parchi Interregionali, in relazione al territorio di competenza</w:t>
            </w:r>
          </w:p>
        </w:tc>
      </w:tr>
      <w:tr w:rsidR="00020366" w14:paraId="7425264E" w14:textId="77777777" w:rsidTr="008B13C8">
        <w:trPr>
          <w:trHeight w:val="510"/>
        </w:trPr>
        <w:tc>
          <w:tcPr>
            <w:tcW w:w="1244" w:type="dxa"/>
            <w:tcMar>
              <w:top w:w="15" w:type="dxa"/>
              <w:left w:w="70" w:type="dxa"/>
              <w:bottom w:w="15" w:type="dxa"/>
              <w:right w:w="70" w:type="dxa"/>
            </w:tcMar>
            <w:vAlign w:val="center"/>
            <w:hideMark/>
          </w:tcPr>
          <w:p w14:paraId="2450E04F"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c)</w:t>
            </w:r>
          </w:p>
        </w:tc>
        <w:tc>
          <w:tcPr>
            <w:tcW w:w="8821" w:type="dxa"/>
            <w:shd w:val="clear" w:color="auto" w:fill="FFFFFF" w:themeFill="background1"/>
            <w:tcMar>
              <w:top w:w="15" w:type="dxa"/>
              <w:left w:w="70" w:type="dxa"/>
              <w:bottom w:w="15" w:type="dxa"/>
              <w:right w:w="70" w:type="dxa"/>
            </w:tcMar>
            <w:vAlign w:val="center"/>
            <w:hideMark/>
          </w:tcPr>
          <w:p w14:paraId="4DBA0380" w14:textId="77777777" w:rsidR="00020366" w:rsidRDefault="00020366" w:rsidP="00877C0B">
            <w:pPr>
              <w:spacing w:after="0" w:line="240" w:lineRule="auto"/>
              <w:jc w:val="both"/>
              <w:rPr>
                <w:rFonts w:ascii="Arial" w:eastAsia="Times New Roman" w:hAnsi="Arial" w:cs="Arial"/>
                <w:sz w:val="20"/>
                <w:szCs w:val="20"/>
                <w:lang w:eastAsia="it-IT"/>
              </w:rPr>
            </w:pPr>
            <w:r>
              <w:rPr>
                <w:rFonts w:ascii="Arial" w:eastAsia="Times New Roman" w:hAnsi="Arial" w:cs="Arial"/>
                <w:color w:val="000000"/>
                <w:sz w:val="20"/>
                <w:szCs w:val="20"/>
                <w:lang w:eastAsia="it-IT"/>
              </w:rPr>
              <w:t>Alla Regione e ad ARPAE</w:t>
            </w:r>
          </w:p>
        </w:tc>
      </w:tr>
    </w:tbl>
    <w:p w14:paraId="14ED894E" w14:textId="77777777" w:rsidR="00F44C8F" w:rsidRPr="00E060A1" w:rsidRDefault="00F44C8F" w:rsidP="00877C0B">
      <w:pPr>
        <w:tabs>
          <w:tab w:val="left" w:pos="1314"/>
        </w:tabs>
        <w:spacing w:after="0" w:line="240" w:lineRule="auto"/>
        <w:ind w:left="70"/>
        <w:rPr>
          <w:rFonts w:ascii="Arial" w:eastAsia="Times New Roman" w:hAnsi="Arial" w:cs="Arial"/>
          <w:b/>
          <w:bCs/>
          <w:color w:val="000000" w:themeColor="text1"/>
          <w:sz w:val="20"/>
          <w:szCs w:val="20"/>
          <w:lang w:eastAsia="it-IT"/>
        </w:rPr>
      </w:pPr>
      <w:r w:rsidRPr="00F517B7">
        <w:rPr>
          <w:rFonts w:ascii="Calibri" w:eastAsia="Times New Roman" w:hAnsi="Calibri" w:cs="Times New Roman"/>
          <w:b/>
          <w:bCs/>
          <w:color w:val="000000" w:themeColor="text1"/>
          <w:lang w:eastAsia="it-IT"/>
        </w:rPr>
        <w:tab/>
      </w:r>
    </w:p>
    <w:tbl>
      <w:tblPr>
        <w:tblW w:w="10065" w:type="dxa"/>
        <w:tblInd w:w="-284" w:type="dxa"/>
        <w:tblCellMar>
          <w:left w:w="70" w:type="dxa"/>
          <w:right w:w="70" w:type="dxa"/>
        </w:tblCellMar>
        <w:tblLook w:val="04A0" w:firstRow="1" w:lastRow="0" w:firstColumn="1" w:lastColumn="0" w:noHBand="0" w:noVBand="1"/>
      </w:tblPr>
      <w:tblGrid>
        <w:gridCol w:w="1244"/>
        <w:gridCol w:w="8821"/>
      </w:tblGrid>
      <w:tr w:rsidR="00020366" w:rsidRPr="00B72446" w14:paraId="36D3D307" w14:textId="77777777" w:rsidTr="008B13C8">
        <w:trPr>
          <w:trHeight w:val="570"/>
        </w:trPr>
        <w:tc>
          <w:tcPr>
            <w:tcW w:w="1244" w:type="dxa"/>
            <w:shd w:val="clear" w:color="auto" w:fill="D9E2F3" w:themeFill="accent1" w:themeFillTint="33"/>
            <w:tcMar>
              <w:top w:w="15" w:type="dxa"/>
              <w:left w:w="70" w:type="dxa"/>
              <w:bottom w:w="15" w:type="dxa"/>
              <w:right w:w="70" w:type="dxa"/>
            </w:tcMar>
            <w:vAlign w:val="center"/>
            <w:hideMark/>
          </w:tcPr>
          <w:p w14:paraId="503B7240" w14:textId="09D667D6" w:rsidR="00020366" w:rsidRPr="000B0127" w:rsidRDefault="00D10C9A"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E03</w:t>
            </w:r>
            <w:r w:rsidR="00F96605">
              <w:rPr>
                <w:rFonts w:ascii="Calibri" w:eastAsia="Times New Roman" w:hAnsi="Calibri" w:cs="Times New Roman"/>
                <w:b/>
                <w:bCs/>
                <w:color w:val="000000" w:themeColor="text1"/>
                <w:lang w:eastAsia="it-IT"/>
              </w:rPr>
              <w:t>4</w:t>
            </w:r>
          </w:p>
        </w:tc>
        <w:tc>
          <w:tcPr>
            <w:tcW w:w="8821" w:type="dxa"/>
            <w:shd w:val="clear" w:color="auto" w:fill="D9E2F3" w:themeFill="accent1" w:themeFillTint="33"/>
            <w:tcMar>
              <w:top w:w="15" w:type="dxa"/>
              <w:left w:w="70" w:type="dxa"/>
              <w:bottom w:w="15" w:type="dxa"/>
              <w:right w:w="70" w:type="dxa"/>
            </w:tcMar>
            <w:vAlign w:val="center"/>
            <w:hideMark/>
          </w:tcPr>
          <w:p w14:paraId="139ADB18" w14:textId="77777777" w:rsidR="00020366" w:rsidRPr="000B0127" w:rsidRDefault="00020366" w:rsidP="00877C0B">
            <w:pPr>
              <w:spacing w:after="0" w:line="240" w:lineRule="auto"/>
              <w:jc w:val="both"/>
              <w:rPr>
                <w:rFonts w:ascii="Arial" w:eastAsia="Times New Roman" w:hAnsi="Arial" w:cs="Arial"/>
                <w:b/>
                <w:bCs/>
                <w:color w:val="000000"/>
                <w:sz w:val="20"/>
                <w:szCs w:val="20"/>
                <w:lang w:eastAsia="it-IT"/>
              </w:rPr>
            </w:pPr>
            <w:r w:rsidRPr="00E060A1">
              <w:rPr>
                <w:rFonts w:ascii="Arial" w:eastAsia="Times New Roman" w:hAnsi="Arial" w:cs="Arial"/>
                <w:b/>
                <w:bCs/>
                <w:color w:val="000000" w:themeColor="text1"/>
                <w:sz w:val="20"/>
                <w:szCs w:val="20"/>
                <w:lang w:eastAsia="it-IT"/>
              </w:rPr>
              <w:t xml:space="preserve">In Emilia-Romagna, secondo la Legge regionale n. 15 "Disposizioni per la tutela della fauna minore in Emilia-Romagna", è possibile catturare Anfibi e Rettili autoctoni? </w:t>
            </w:r>
          </w:p>
        </w:tc>
      </w:tr>
      <w:tr w:rsidR="00020366" w:rsidRPr="002F6021" w14:paraId="06476D7B" w14:textId="77777777" w:rsidTr="008B13C8">
        <w:trPr>
          <w:trHeight w:val="285"/>
        </w:trPr>
        <w:tc>
          <w:tcPr>
            <w:tcW w:w="1244" w:type="dxa"/>
            <w:tcMar>
              <w:top w:w="15" w:type="dxa"/>
              <w:left w:w="70" w:type="dxa"/>
              <w:bottom w:w="15" w:type="dxa"/>
              <w:right w:w="70" w:type="dxa"/>
            </w:tcMar>
            <w:vAlign w:val="center"/>
            <w:hideMark/>
          </w:tcPr>
          <w:p w14:paraId="77538CEE" w14:textId="77777777" w:rsidR="00020366" w:rsidRPr="002F6021" w:rsidRDefault="00020366" w:rsidP="00877C0B">
            <w:pPr>
              <w:spacing w:after="0" w:line="240" w:lineRule="auto"/>
              <w:jc w:val="center"/>
              <w:rPr>
                <w:rFonts w:ascii="Arial" w:eastAsia="Times New Roman" w:hAnsi="Arial" w:cs="Arial"/>
                <w:color w:val="000000"/>
                <w:sz w:val="20"/>
                <w:szCs w:val="20"/>
                <w:lang w:eastAsia="it-IT"/>
              </w:rPr>
            </w:pPr>
            <w:r w:rsidRPr="002F6021">
              <w:rPr>
                <w:rFonts w:ascii="Webdings" w:eastAsia="Times New Roman" w:hAnsi="Webdings" w:cs="Arial"/>
                <w:color w:val="000000"/>
                <w:sz w:val="20"/>
                <w:szCs w:val="20"/>
                <w:lang w:eastAsia="it-IT"/>
              </w:rPr>
              <w:t></w:t>
            </w:r>
            <w:r w:rsidRPr="002F6021">
              <w:rPr>
                <w:rFonts w:ascii="Arial" w:eastAsia="Times New Roman" w:hAnsi="Arial" w:cs="Arial"/>
                <w:color w:val="000000"/>
                <w:sz w:val="20"/>
                <w:szCs w:val="20"/>
                <w:lang w:eastAsia="it-IT"/>
              </w:rPr>
              <w:t xml:space="preserve"> a)</w:t>
            </w:r>
          </w:p>
        </w:tc>
        <w:tc>
          <w:tcPr>
            <w:tcW w:w="8821" w:type="dxa"/>
            <w:tcMar>
              <w:top w:w="15" w:type="dxa"/>
              <w:left w:w="70" w:type="dxa"/>
              <w:bottom w:w="15" w:type="dxa"/>
              <w:right w:w="70" w:type="dxa"/>
            </w:tcMar>
            <w:vAlign w:val="center"/>
            <w:hideMark/>
          </w:tcPr>
          <w:p w14:paraId="5B527B0C" w14:textId="77777777" w:rsidR="00020366" w:rsidRPr="00E060A1" w:rsidRDefault="00020366" w:rsidP="00877C0B">
            <w:pPr>
              <w:spacing w:after="0" w:line="240" w:lineRule="auto"/>
              <w:jc w:val="both"/>
              <w:rPr>
                <w:rFonts w:ascii="Arial" w:eastAsia="Times New Roman" w:hAnsi="Arial" w:cs="Arial"/>
                <w:color w:val="000000" w:themeColor="text1"/>
                <w:sz w:val="20"/>
                <w:szCs w:val="20"/>
                <w:lang w:eastAsia="it-IT"/>
              </w:rPr>
            </w:pPr>
            <w:r w:rsidRPr="00E060A1">
              <w:rPr>
                <w:rFonts w:ascii="Arial" w:eastAsia="Times New Roman" w:hAnsi="Arial" w:cs="Arial"/>
                <w:color w:val="000000" w:themeColor="text1"/>
                <w:sz w:val="20"/>
                <w:szCs w:val="20"/>
                <w:lang w:eastAsia="it-IT"/>
              </w:rPr>
              <w:t>Sì, perché non sono specie protette dalla legge 157/92 relativa alla fauna omeoterma</w:t>
            </w:r>
          </w:p>
        </w:tc>
      </w:tr>
      <w:tr w:rsidR="00020366" w:rsidRPr="002F6021" w14:paraId="79C03F5D" w14:textId="77777777" w:rsidTr="008B13C8">
        <w:trPr>
          <w:trHeight w:val="510"/>
        </w:trPr>
        <w:tc>
          <w:tcPr>
            <w:tcW w:w="1244" w:type="dxa"/>
            <w:tcMar>
              <w:top w:w="15" w:type="dxa"/>
              <w:left w:w="70" w:type="dxa"/>
              <w:bottom w:w="15" w:type="dxa"/>
              <w:right w:w="70" w:type="dxa"/>
            </w:tcMar>
            <w:vAlign w:val="center"/>
            <w:hideMark/>
          </w:tcPr>
          <w:p w14:paraId="7D3FAD4B" w14:textId="77777777" w:rsidR="00020366" w:rsidRPr="002F6021" w:rsidRDefault="00020366" w:rsidP="00877C0B">
            <w:pPr>
              <w:spacing w:after="0" w:line="240" w:lineRule="auto"/>
              <w:jc w:val="center"/>
              <w:rPr>
                <w:rFonts w:ascii="Arial" w:eastAsia="Times New Roman" w:hAnsi="Arial" w:cs="Arial"/>
                <w:color w:val="000000"/>
                <w:sz w:val="20"/>
                <w:szCs w:val="20"/>
                <w:lang w:eastAsia="it-IT"/>
              </w:rPr>
            </w:pPr>
            <w:r w:rsidRPr="002F6021">
              <w:rPr>
                <w:rFonts w:ascii="Webdings" w:eastAsia="Times New Roman" w:hAnsi="Webdings" w:cs="Arial"/>
                <w:color w:val="000000"/>
                <w:sz w:val="20"/>
                <w:szCs w:val="20"/>
                <w:lang w:eastAsia="it-IT"/>
              </w:rPr>
              <w:t></w:t>
            </w:r>
            <w:r w:rsidRPr="002F6021">
              <w:rPr>
                <w:rFonts w:ascii="Arial" w:eastAsia="Times New Roman" w:hAnsi="Arial" w:cs="Arial"/>
                <w:color w:val="000000"/>
                <w:sz w:val="20"/>
                <w:szCs w:val="20"/>
                <w:lang w:eastAsia="it-IT"/>
              </w:rPr>
              <w:t xml:space="preserve"> b)</w:t>
            </w:r>
          </w:p>
        </w:tc>
        <w:tc>
          <w:tcPr>
            <w:tcW w:w="8821" w:type="dxa"/>
            <w:tcMar>
              <w:top w:w="15" w:type="dxa"/>
              <w:left w:w="70" w:type="dxa"/>
              <w:bottom w:w="15" w:type="dxa"/>
              <w:right w:w="70" w:type="dxa"/>
            </w:tcMar>
            <w:vAlign w:val="center"/>
            <w:hideMark/>
          </w:tcPr>
          <w:p w14:paraId="0EE81D7F" w14:textId="77777777" w:rsidR="00020366" w:rsidRPr="002F6021" w:rsidRDefault="00020366" w:rsidP="00877C0B">
            <w:pPr>
              <w:spacing w:after="0" w:line="240" w:lineRule="auto"/>
              <w:jc w:val="both"/>
              <w:rPr>
                <w:rFonts w:ascii="Arial" w:eastAsia="Times New Roman" w:hAnsi="Arial" w:cs="Arial"/>
                <w:color w:val="000000"/>
                <w:sz w:val="20"/>
                <w:szCs w:val="20"/>
                <w:lang w:eastAsia="it-IT"/>
              </w:rPr>
            </w:pPr>
            <w:r w:rsidRPr="002F6021">
              <w:rPr>
                <w:rFonts w:ascii="Arial" w:eastAsia="Times New Roman" w:hAnsi="Arial" w:cs="Arial"/>
                <w:color w:val="000000"/>
                <w:sz w:val="20"/>
                <w:szCs w:val="20"/>
                <w:lang w:eastAsia="it-IT"/>
              </w:rPr>
              <w:t xml:space="preserve">Sì, ma solo all’esterno delle aree protette e dei siti della Rete Natura 2000 </w:t>
            </w:r>
          </w:p>
        </w:tc>
      </w:tr>
      <w:tr w:rsidR="00020366" w14:paraId="6F124C78" w14:textId="77777777" w:rsidTr="008B13C8">
        <w:trPr>
          <w:trHeight w:val="510"/>
        </w:trPr>
        <w:tc>
          <w:tcPr>
            <w:tcW w:w="1244" w:type="dxa"/>
            <w:tcMar>
              <w:top w:w="15" w:type="dxa"/>
              <w:left w:w="70" w:type="dxa"/>
              <w:bottom w:w="15" w:type="dxa"/>
              <w:right w:w="70" w:type="dxa"/>
            </w:tcMar>
            <w:vAlign w:val="center"/>
            <w:hideMark/>
          </w:tcPr>
          <w:p w14:paraId="5F4BD5C2" w14:textId="77777777" w:rsidR="00020366" w:rsidRPr="000838B0" w:rsidRDefault="00020366" w:rsidP="00877C0B">
            <w:pPr>
              <w:spacing w:after="0" w:line="240" w:lineRule="auto"/>
              <w:jc w:val="center"/>
              <w:rPr>
                <w:rFonts w:ascii="Arial" w:eastAsia="Times New Roman" w:hAnsi="Arial" w:cs="Arial"/>
                <w:color w:val="000000"/>
                <w:sz w:val="20"/>
                <w:szCs w:val="20"/>
                <w:lang w:eastAsia="it-IT"/>
              </w:rPr>
            </w:pPr>
            <w:r w:rsidRPr="000838B0">
              <w:rPr>
                <w:rFonts w:ascii="Webdings" w:eastAsia="Times New Roman" w:hAnsi="Webdings" w:cs="Arial"/>
                <w:color w:val="000000"/>
                <w:sz w:val="20"/>
                <w:szCs w:val="20"/>
                <w:lang w:eastAsia="it-IT"/>
              </w:rPr>
              <w:t></w:t>
            </w:r>
            <w:r w:rsidRPr="000838B0">
              <w:rPr>
                <w:rFonts w:ascii="Arial" w:eastAsia="Times New Roman" w:hAnsi="Arial" w:cs="Arial"/>
                <w:color w:val="000000"/>
                <w:sz w:val="20"/>
                <w:szCs w:val="20"/>
                <w:lang w:eastAsia="it-IT"/>
              </w:rPr>
              <w:t xml:space="preserve"> c)</w:t>
            </w:r>
          </w:p>
        </w:tc>
        <w:tc>
          <w:tcPr>
            <w:tcW w:w="8821" w:type="dxa"/>
            <w:shd w:val="clear" w:color="auto" w:fill="FBE4D5" w:themeFill="accent2" w:themeFillTint="33"/>
            <w:tcMar>
              <w:top w:w="15" w:type="dxa"/>
              <w:left w:w="70" w:type="dxa"/>
              <w:bottom w:w="15" w:type="dxa"/>
              <w:right w:w="70" w:type="dxa"/>
            </w:tcMar>
            <w:vAlign w:val="center"/>
            <w:hideMark/>
          </w:tcPr>
          <w:p w14:paraId="7B5460CB" w14:textId="77777777" w:rsidR="00020366" w:rsidRDefault="00020366" w:rsidP="00877C0B">
            <w:pPr>
              <w:spacing w:after="0" w:line="240" w:lineRule="auto"/>
              <w:jc w:val="both"/>
              <w:rPr>
                <w:rFonts w:ascii="Arial" w:eastAsia="Times New Roman" w:hAnsi="Arial" w:cs="Arial"/>
                <w:sz w:val="20"/>
                <w:szCs w:val="20"/>
                <w:lang w:eastAsia="it-IT"/>
              </w:rPr>
            </w:pPr>
            <w:r w:rsidRPr="000838B0">
              <w:rPr>
                <w:rFonts w:ascii="Arial" w:eastAsia="Times New Roman" w:hAnsi="Arial" w:cs="Arial"/>
                <w:sz w:val="20"/>
                <w:szCs w:val="20"/>
                <w:lang w:eastAsia="it-IT"/>
              </w:rPr>
              <w:t xml:space="preserve">No, mai, salvo il caso speciale di deroga autorizzata dall’Ente competente </w:t>
            </w:r>
            <w:r w:rsidRPr="00E060A1">
              <w:rPr>
                <w:rFonts w:ascii="Arial" w:eastAsia="Times New Roman" w:hAnsi="Arial" w:cs="Arial"/>
                <w:color w:val="000000" w:themeColor="text1"/>
                <w:sz w:val="20"/>
                <w:szCs w:val="20"/>
                <w:lang w:eastAsia="it-IT"/>
              </w:rPr>
              <w:t xml:space="preserve">o di allevamento per scopi produttivi, che devono comunque autorizzati secondo le norme in materia di acquacoltura </w:t>
            </w:r>
          </w:p>
        </w:tc>
      </w:tr>
    </w:tbl>
    <w:p w14:paraId="2C0C9A32" w14:textId="77B93A58" w:rsidR="00020366" w:rsidRDefault="00020366" w:rsidP="00020366">
      <w:pPr>
        <w:spacing w:after="0" w:line="240" w:lineRule="auto"/>
        <w:rPr>
          <w:rFonts w:ascii="Arial" w:eastAsia="Times New Roman" w:hAnsi="Arial" w:cs="Arial"/>
          <w:b/>
          <w:bCs/>
          <w:color w:val="000000"/>
          <w:sz w:val="20"/>
          <w:szCs w:val="20"/>
          <w:lang w:eastAsia="it-IT"/>
        </w:rPr>
      </w:pPr>
      <w:r w:rsidRPr="00242B06">
        <w:rPr>
          <w:rFonts w:ascii="Arial" w:eastAsia="Times New Roman" w:hAnsi="Arial" w:cs="Arial"/>
          <w:b/>
          <w:bCs/>
          <w:color w:val="000000"/>
          <w:sz w:val="20"/>
          <w:szCs w:val="20"/>
          <w:lang w:eastAsia="it-IT"/>
        </w:rPr>
        <w:t xml:space="preserve"> </w:t>
      </w:r>
    </w:p>
    <w:p w14:paraId="180026FA" w14:textId="77777777" w:rsidR="00F44C8F" w:rsidRPr="00242B06" w:rsidRDefault="00F44C8F" w:rsidP="00020366">
      <w:pPr>
        <w:spacing w:after="0" w:line="240" w:lineRule="auto"/>
        <w:rPr>
          <w:rFonts w:ascii="Arial" w:eastAsia="Times New Roman" w:hAnsi="Arial" w:cs="Arial"/>
          <w:b/>
          <w:bCs/>
          <w:color w:val="000000"/>
          <w:sz w:val="20"/>
          <w:szCs w:val="20"/>
          <w:lang w:eastAsia="it-IT"/>
        </w:rPr>
      </w:pPr>
    </w:p>
    <w:tbl>
      <w:tblPr>
        <w:tblW w:w="10070" w:type="dxa"/>
        <w:tblInd w:w="-284" w:type="dxa"/>
        <w:tblCellMar>
          <w:left w:w="70" w:type="dxa"/>
          <w:right w:w="70" w:type="dxa"/>
        </w:tblCellMar>
        <w:tblLook w:val="04A0" w:firstRow="1" w:lastRow="0" w:firstColumn="1" w:lastColumn="0" w:noHBand="0" w:noVBand="1"/>
      </w:tblPr>
      <w:tblGrid>
        <w:gridCol w:w="1245"/>
        <w:gridCol w:w="8825"/>
      </w:tblGrid>
      <w:tr w:rsidR="00020366" w:rsidRPr="00242B06" w14:paraId="0DF8031E" w14:textId="77777777" w:rsidTr="008B13C8">
        <w:trPr>
          <w:trHeight w:val="570"/>
        </w:trPr>
        <w:tc>
          <w:tcPr>
            <w:tcW w:w="1245" w:type="dxa"/>
            <w:shd w:val="clear" w:color="auto" w:fill="D9E2F3" w:themeFill="accent1" w:themeFillTint="33"/>
            <w:tcMar>
              <w:top w:w="15" w:type="dxa"/>
              <w:left w:w="70" w:type="dxa"/>
              <w:bottom w:w="15" w:type="dxa"/>
              <w:right w:w="70" w:type="dxa"/>
            </w:tcMar>
            <w:vAlign w:val="center"/>
            <w:hideMark/>
          </w:tcPr>
          <w:p w14:paraId="7A843AB7" w14:textId="3ABF8B7E" w:rsidR="00020366" w:rsidRDefault="00F96605"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E03</w:t>
            </w:r>
            <w:r>
              <w:rPr>
                <w:rFonts w:ascii="Calibri" w:eastAsia="Times New Roman" w:hAnsi="Calibri" w:cs="Times New Roman"/>
                <w:b/>
                <w:bCs/>
                <w:color w:val="000000" w:themeColor="text1"/>
                <w:lang w:eastAsia="it-IT"/>
              </w:rPr>
              <w:t>5</w:t>
            </w:r>
          </w:p>
        </w:tc>
        <w:tc>
          <w:tcPr>
            <w:tcW w:w="8825" w:type="dxa"/>
            <w:shd w:val="clear" w:color="auto" w:fill="D9E2F3" w:themeFill="accent1" w:themeFillTint="33"/>
            <w:tcMar>
              <w:top w:w="15" w:type="dxa"/>
              <w:left w:w="70" w:type="dxa"/>
              <w:bottom w:w="15" w:type="dxa"/>
              <w:right w:w="70" w:type="dxa"/>
            </w:tcMar>
            <w:vAlign w:val="center"/>
            <w:hideMark/>
          </w:tcPr>
          <w:p w14:paraId="3DCD746B" w14:textId="77777777" w:rsidR="00020366" w:rsidRDefault="00020366" w:rsidP="00877C0B">
            <w:pPr>
              <w:spacing w:after="0" w:line="240" w:lineRule="auto"/>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 xml:space="preserve">In Emilia-Romagna </w:t>
            </w:r>
            <w:r w:rsidRPr="00E060A1">
              <w:rPr>
                <w:rFonts w:ascii="Arial" w:eastAsia="Times New Roman" w:hAnsi="Arial" w:cs="Arial"/>
                <w:b/>
                <w:bCs/>
                <w:color w:val="000000" w:themeColor="text1"/>
                <w:sz w:val="20"/>
                <w:szCs w:val="20"/>
                <w:lang w:eastAsia="it-IT"/>
              </w:rPr>
              <w:t>quali soggetti possono allevare a scopi didattici le specie della fauna minore?</w:t>
            </w:r>
          </w:p>
        </w:tc>
      </w:tr>
      <w:tr w:rsidR="00020366" w:rsidRPr="00E060A1" w14:paraId="52F6837F" w14:textId="77777777" w:rsidTr="008B13C8">
        <w:trPr>
          <w:trHeight w:val="285"/>
        </w:trPr>
        <w:tc>
          <w:tcPr>
            <w:tcW w:w="1245" w:type="dxa"/>
            <w:tcMar>
              <w:top w:w="15" w:type="dxa"/>
              <w:left w:w="70" w:type="dxa"/>
              <w:bottom w:w="15" w:type="dxa"/>
              <w:right w:w="70" w:type="dxa"/>
            </w:tcMar>
            <w:vAlign w:val="center"/>
            <w:hideMark/>
          </w:tcPr>
          <w:p w14:paraId="7E9C4BFE"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a)</w:t>
            </w:r>
          </w:p>
        </w:tc>
        <w:tc>
          <w:tcPr>
            <w:tcW w:w="8825" w:type="dxa"/>
            <w:tcMar>
              <w:top w:w="15" w:type="dxa"/>
              <w:left w:w="70" w:type="dxa"/>
              <w:bottom w:w="15" w:type="dxa"/>
              <w:right w:w="70" w:type="dxa"/>
            </w:tcMar>
            <w:vAlign w:val="center"/>
            <w:hideMark/>
          </w:tcPr>
          <w:p w14:paraId="4D1C5505" w14:textId="77777777" w:rsidR="00020366" w:rsidRPr="00E060A1" w:rsidRDefault="00020366" w:rsidP="00877C0B">
            <w:pPr>
              <w:spacing w:after="0" w:line="240" w:lineRule="auto"/>
              <w:jc w:val="both"/>
              <w:rPr>
                <w:rFonts w:ascii="Arial" w:eastAsia="Times New Roman" w:hAnsi="Arial" w:cs="Arial"/>
                <w:color w:val="000000" w:themeColor="text1"/>
                <w:sz w:val="20"/>
                <w:szCs w:val="20"/>
                <w:lang w:eastAsia="it-IT"/>
              </w:rPr>
            </w:pPr>
            <w:r w:rsidRPr="00E060A1">
              <w:rPr>
                <w:rFonts w:ascii="Arial" w:eastAsia="Times New Roman" w:hAnsi="Arial" w:cs="Arial"/>
                <w:color w:val="000000" w:themeColor="text1"/>
                <w:sz w:val="20"/>
                <w:szCs w:val="20"/>
                <w:lang w:eastAsia="it-IT"/>
              </w:rPr>
              <w:t>Nessuno perché l’allevamento a scopi didattici è vietato dalla Legge regionale n. 15/2006 “Disposizioni per la tutela della fauna minore in Emilia-Romagna”</w:t>
            </w:r>
          </w:p>
        </w:tc>
      </w:tr>
      <w:tr w:rsidR="00020366" w:rsidRPr="00E060A1" w14:paraId="0275D8D0" w14:textId="77777777" w:rsidTr="008B13C8">
        <w:trPr>
          <w:trHeight w:val="510"/>
        </w:trPr>
        <w:tc>
          <w:tcPr>
            <w:tcW w:w="1245" w:type="dxa"/>
            <w:tcMar>
              <w:top w:w="15" w:type="dxa"/>
              <w:left w:w="70" w:type="dxa"/>
              <w:bottom w:w="15" w:type="dxa"/>
              <w:right w:w="70" w:type="dxa"/>
            </w:tcMar>
            <w:vAlign w:val="center"/>
            <w:hideMark/>
          </w:tcPr>
          <w:p w14:paraId="561F8171"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b)</w:t>
            </w:r>
          </w:p>
        </w:tc>
        <w:tc>
          <w:tcPr>
            <w:tcW w:w="8825" w:type="dxa"/>
            <w:tcMar>
              <w:top w:w="15" w:type="dxa"/>
              <w:left w:w="70" w:type="dxa"/>
              <w:bottom w:w="15" w:type="dxa"/>
              <w:right w:w="70" w:type="dxa"/>
            </w:tcMar>
            <w:vAlign w:val="center"/>
            <w:hideMark/>
          </w:tcPr>
          <w:p w14:paraId="11B5B1E2" w14:textId="77777777" w:rsidR="00020366" w:rsidRPr="00E060A1" w:rsidRDefault="00020366" w:rsidP="00877C0B">
            <w:pPr>
              <w:spacing w:after="0" w:line="240" w:lineRule="auto"/>
              <w:jc w:val="both"/>
              <w:rPr>
                <w:rFonts w:ascii="Arial" w:eastAsia="Times New Roman" w:hAnsi="Arial" w:cs="Arial"/>
                <w:color w:val="000000" w:themeColor="text1"/>
                <w:sz w:val="20"/>
                <w:szCs w:val="20"/>
                <w:lang w:eastAsia="it-IT"/>
              </w:rPr>
            </w:pPr>
            <w:r w:rsidRPr="00E060A1">
              <w:rPr>
                <w:rFonts w:ascii="Arial" w:eastAsia="Times New Roman" w:hAnsi="Arial" w:cs="Arial"/>
                <w:color w:val="000000" w:themeColor="text1"/>
                <w:sz w:val="20"/>
                <w:szCs w:val="20"/>
                <w:lang w:eastAsia="it-IT"/>
              </w:rPr>
              <w:t>Chiunque può farlo ma solo dopo avere presentato una richiesta all’Ente territorialmente competente e ottenuto l’autorizzazione</w:t>
            </w:r>
          </w:p>
        </w:tc>
      </w:tr>
      <w:tr w:rsidR="00020366" w:rsidRPr="00E060A1" w14:paraId="5E662BF4" w14:textId="77777777" w:rsidTr="008B13C8">
        <w:trPr>
          <w:trHeight w:val="510"/>
        </w:trPr>
        <w:tc>
          <w:tcPr>
            <w:tcW w:w="1245" w:type="dxa"/>
            <w:tcMar>
              <w:top w:w="15" w:type="dxa"/>
              <w:left w:w="70" w:type="dxa"/>
              <w:bottom w:w="15" w:type="dxa"/>
              <w:right w:w="70" w:type="dxa"/>
            </w:tcMar>
            <w:vAlign w:val="center"/>
            <w:hideMark/>
          </w:tcPr>
          <w:p w14:paraId="7E0B4F64"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c)</w:t>
            </w:r>
          </w:p>
        </w:tc>
        <w:tc>
          <w:tcPr>
            <w:tcW w:w="8825" w:type="dxa"/>
            <w:shd w:val="clear" w:color="auto" w:fill="FBE4D5" w:themeFill="accent2" w:themeFillTint="33"/>
            <w:tcMar>
              <w:top w:w="15" w:type="dxa"/>
              <w:left w:w="70" w:type="dxa"/>
              <w:bottom w:w="15" w:type="dxa"/>
              <w:right w:w="70" w:type="dxa"/>
            </w:tcMar>
            <w:vAlign w:val="center"/>
            <w:hideMark/>
          </w:tcPr>
          <w:p w14:paraId="12F1B980" w14:textId="77777777" w:rsidR="00020366" w:rsidRPr="00E060A1" w:rsidRDefault="00020366" w:rsidP="00877C0B">
            <w:pPr>
              <w:spacing w:after="0" w:line="240" w:lineRule="auto"/>
              <w:jc w:val="both"/>
              <w:rPr>
                <w:rFonts w:ascii="Arial" w:eastAsia="Times New Roman" w:hAnsi="Arial" w:cs="Arial"/>
                <w:color w:val="000000" w:themeColor="text1"/>
                <w:sz w:val="20"/>
                <w:szCs w:val="20"/>
                <w:lang w:eastAsia="it-IT"/>
              </w:rPr>
            </w:pPr>
            <w:r w:rsidRPr="00E060A1">
              <w:rPr>
                <w:rFonts w:ascii="Arial" w:eastAsia="Times New Roman" w:hAnsi="Arial" w:cs="Arial"/>
                <w:color w:val="000000" w:themeColor="text1"/>
                <w:sz w:val="20"/>
                <w:szCs w:val="20"/>
                <w:lang w:eastAsia="it-IT"/>
              </w:rPr>
              <w:t xml:space="preserve">Possono farlo solo scuole, enti o associazioni che abbiano preventivamente presentato una comunicazione all’Ente territorialmente competente, che può esprimere eventuale diniego </w:t>
            </w:r>
          </w:p>
        </w:tc>
      </w:tr>
    </w:tbl>
    <w:p w14:paraId="10B12249" w14:textId="58E3F29A" w:rsidR="00020366" w:rsidRDefault="00020366" w:rsidP="00020366">
      <w:pPr>
        <w:tabs>
          <w:tab w:val="left" w:pos="1030"/>
        </w:tabs>
        <w:spacing w:after="0" w:line="240" w:lineRule="auto"/>
        <w:ind w:left="-214"/>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p w14:paraId="3BDED71C" w14:textId="77777777" w:rsidR="00F44C8F" w:rsidRDefault="00F44C8F" w:rsidP="00020366">
      <w:pPr>
        <w:tabs>
          <w:tab w:val="left" w:pos="1030"/>
        </w:tabs>
        <w:spacing w:after="0" w:line="240" w:lineRule="auto"/>
        <w:ind w:left="-214"/>
        <w:rPr>
          <w:rFonts w:ascii="Arial" w:eastAsia="Times New Roman" w:hAnsi="Arial" w:cs="Arial"/>
          <w:b/>
          <w:bCs/>
          <w:color w:val="000000"/>
          <w:sz w:val="20"/>
          <w:szCs w:val="20"/>
          <w:lang w:eastAsia="it-IT"/>
        </w:rPr>
      </w:pPr>
    </w:p>
    <w:tbl>
      <w:tblPr>
        <w:tblW w:w="10070" w:type="dxa"/>
        <w:tblInd w:w="-284" w:type="dxa"/>
        <w:tblCellMar>
          <w:left w:w="70" w:type="dxa"/>
          <w:right w:w="70" w:type="dxa"/>
        </w:tblCellMar>
        <w:tblLook w:val="04A0" w:firstRow="1" w:lastRow="0" w:firstColumn="1" w:lastColumn="0" w:noHBand="0" w:noVBand="1"/>
      </w:tblPr>
      <w:tblGrid>
        <w:gridCol w:w="1245"/>
        <w:gridCol w:w="8825"/>
      </w:tblGrid>
      <w:tr w:rsidR="00020366" w14:paraId="5117361E" w14:textId="77777777" w:rsidTr="008B13C8">
        <w:trPr>
          <w:trHeight w:val="570"/>
        </w:trPr>
        <w:tc>
          <w:tcPr>
            <w:tcW w:w="1245" w:type="dxa"/>
            <w:shd w:val="clear" w:color="auto" w:fill="D9E2F3" w:themeFill="accent1" w:themeFillTint="33"/>
            <w:tcMar>
              <w:top w:w="15" w:type="dxa"/>
              <w:left w:w="70" w:type="dxa"/>
              <w:bottom w:w="15" w:type="dxa"/>
              <w:right w:w="70" w:type="dxa"/>
            </w:tcMar>
            <w:vAlign w:val="center"/>
            <w:hideMark/>
          </w:tcPr>
          <w:p w14:paraId="767CFA8C" w14:textId="446F27CC" w:rsidR="00020366" w:rsidRDefault="00F96605"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E03</w:t>
            </w:r>
            <w:r>
              <w:rPr>
                <w:rFonts w:ascii="Calibri" w:eastAsia="Times New Roman" w:hAnsi="Calibri" w:cs="Times New Roman"/>
                <w:b/>
                <w:bCs/>
                <w:color w:val="000000" w:themeColor="text1"/>
                <w:lang w:eastAsia="it-IT"/>
              </w:rPr>
              <w:t>6</w:t>
            </w:r>
          </w:p>
        </w:tc>
        <w:tc>
          <w:tcPr>
            <w:tcW w:w="8825" w:type="dxa"/>
            <w:shd w:val="clear" w:color="auto" w:fill="D9E2F3" w:themeFill="accent1" w:themeFillTint="33"/>
            <w:tcMar>
              <w:top w:w="15" w:type="dxa"/>
              <w:left w:w="70" w:type="dxa"/>
              <w:bottom w:w="15" w:type="dxa"/>
              <w:right w:w="70" w:type="dxa"/>
            </w:tcMar>
            <w:vAlign w:val="center"/>
            <w:hideMark/>
          </w:tcPr>
          <w:p w14:paraId="33A4B742" w14:textId="77777777" w:rsidR="00020366" w:rsidRDefault="00020366" w:rsidP="00877C0B">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Quali specie della fauna minore è possibile allevare a scopi didattici?</w:t>
            </w:r>
          </w:p>
        </w:tc>
      </w:tr>
      <w:tr w:rsidR="00020366" w14:paraId="398C5863" w14:textId="77777777" w:rsidTr="008B13C8">
        <w:trPr>
          <w:trHeight w:val="285"/>
        </w:trPr>
        <w:tc>
          <w:tcPr>
            <w:tcW w:w="1245" w:type="dxa"/>
            <w:tcMar>
              <w:top w:w="15" w:type="dxa"/>
              <w:left w:w="70" w:type="dxa"/>
              <w:bottom w:w="15" w:type="dxa"/>
              <w:right w:w="70" w:type="dxa"/>
            </w:tcMar>
            <w:vAlign w:val="center"/>
            <w:hideMark/>
          </w:tcPr>
          <w:p w14:paraId="02840042"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a)</w:t>
            </w:r>
          </w:p>
        </w:tc>
        <w:tc>
          <w:tcPr>
            <w:tcW w:w="8825" w:type="dxa"/>
            <w:tcMar>
              <w:top w:w="15" w:type="dxa"/>
              <w:left w:w="70" w:type="dxa"/>
              <w:bottom w:w="15" w:type="dxa"/>
              <w:right w:w="70" w:type="dxa"/>
            </w:tcMar>
            <w:vAlign w:val="center"/>
            <w:hideMark/>
          </w:tcPr>
          <w:p w14:paraId="1D0A91E9" w14:textId="77777777" w:rsidR="00020366" w:rsidRDefault="00020366"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Nessuna, perché sono tutte specie protette e ne è vietata la cattura, la detenzione e l’allevamento</w:t>
            </w:r>
          </w:p>
        </w:tc>
      </w:tr>
      <w:tr w:rsidR="00020366" w14:paraId="755C5B87" w14:textId="77777777" w:rsidTr="008B13C8">
        <w:trPr>
          <w:trHeight w:val="510"/>
        </w:trPr>
        <w:tc>
          <w:tcPr>
            <w:tcW w:w="1245" w:type="dxa"/>
            <w:tcMar>
              <w:top w:w="15" w:type="dxa"/>
              <w:left w:w="70" w:type="dxa"/>
              <w:bottom w:w="15" w:type="dxa"/>
              <w:right w:w="70" w:type="dxa"/>
            </w:tcMar>
            <w:vAlign w:val="center"/>
            <w:hideMark/>
          </w:tcPr>
          <w:p w14:paraId="5827960B"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b)</w:t>
            </w:r>
          </w:p>
        </w:tc>
        <w:tc>
          <w:tcPr>
            <w:tcW w:w="8825" w:type="dxa"/>
            <w:shd w:val="clear" w:color="auto" w:fill="FBE4D5" w:themeFill="accent2" w:themeFillTint="33"/>
            <w:tcMar>
              <w:top w:w="15" w:type="dxa"/>
              <w:left w:w="70" w:type="dxa"/>
              <w:bottom w:w="15" w:type="dxa"/>
              <w:right w:w="70" w:type="dxa"/>
            </w:tcMar>
            <w:vAlign w:val="center"/>
            <w:hideMark/>
          </w:tcPr>
          <w:p w14:paraId="01B41A2A" w14:textId="77777777" w:rsidR="00020366" w:rsidRDefault="00020366"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Solo le specie che non sono tra quelle particolarmente protette dalla Legge Regionale 15/2006 “Disposizioni per la tutela della fauna minore in Emilia-Romagna” </w:t>
            </w:r>
          </w:p>
        </w:tc>
      </w:tr>
      <w:tr w:rsidR="00020366" w14:paraId="72181E42" w14:textId="77777777" w:rsidTr="008B13C8">
        <w:trPr>
          <w:trHeight w:val="454"/>
        </w:trPr>
        <w:tc>
          <w:tcPr>
            <w:tcW w:w="1245" w:type="dxa"/>
            <w:tcMar>
              <w:top w:w="15" w:type="dxa"/>
              <w:left w:w="70" w:type="dxa"/>
              <w:bottom w:w="15" w:type="dxa"/>
              <w:right w:w="70" w:type="dxa"/>
            </w:tcMar>
            <w:vAlign w:val="center"/>
            <w:hideMark/>
          </w:tcPr>
          <w:p w14:paraId="73303291"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c)</w:t>
            </w:r>
          </w:p>
        </w:tc>
        <w:tc>
          <w:tcPr>
            <w:tcW w:w="8825" w:type="dxa"/>
            <w:shd w:val="clear" w:color="auto" w:fill="auto"/>
            <w:tcMar>
              <w:top w:w="15" w:type="dxa"/>
              <w:left w:w="70" w:type="dxa"/>
              <w:bottom w:w="15" w:type="dxa"/>
              <w:right w:w="70" w:type="dxa"/>
            </w:tcMar>
            <w:vAlign w:val="center"/>
            <w:hideMark/>
          </w:tcPr>
          <w:p w14:paraId="1B10E46E" w14:textId="77777777" w:rsidR="00020366" w:rsidRDefault="00020366" w:rsidP="00877C0B">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Tutte, tranne i pesci che sono riservati alla pesca ricreativa e agli allevamenti ittici</w:t>
            </w:r>
          </w:p>
        </w:tc>
      </w:tr>
    </w:tbl>
    <w:p w14:paraId="224DC310" w14:textId="77777777" w:rsidR="00020366" w:rsidRPr="0059730F" w:rsidRDefault="00020366" w:rsidP="00020366">
      <w:pPr>
        <w:tabs>
          <w:tab w:val="left" w:pos="1030"/>
        </w:tabs>
        <w:spacing w:after="0" w:line="240" w:lineRule="auto"/>
        <w:ind w:left="-214"/>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10070" w:type="dxa"/>
        <w:tblInd w:w="-284" w:type="dxa"/>
        <w:tblCellMar>
          <w:left w:w="70" w:type="dxa"/>
          <w:right w:w="70" w:type="dxa"/>
        </w:tblCellMar>
        <w:tblLook w:val="04A0" w:firstRow="1" w:lastRow="0" w:firstColumn="1" w:lastColumn="0" w:noHBand="0" w:noVBand="1"/>
      </w:tblPr>
      <w:tblGrid>
        <w:gridCol w:w="1245"/>
        <w:gridCol w:w="8825"/>
      </w:tblGrid>
      <w:tr w:rsidR="00020366" w14:paraId="5A3E5B3C" w14:textId="77777777" w:rsidTr="008B13C8">
        <w:trPr>
          <w:trHeight w:val="570"/>
        </w:trPr>
        <w:tc>
          <w:tcPr>
            <w:tcW w:w="1245" w:type="dxa"/>
            <w:shd w:val="clear" w:color="auto" w:fill="D9E2F3" w:themeFill="accent1" w:themeFillTint="33"/>
            <w:tcMar>
              <w:top w:w="15" w:type="dxa"/>
              <w:left w:w="70" w:type="dxa"/>
              <w:bottom w:w="15" w:type="dxa"/>
              <w:right w:w="70" w:type="dxa"/>
            </w:tcMar>
            <w:vAlign w:val="center"/>
            <w:hideMark/>
          </w:tcPr>
          <w:p w14:paraId="1C4104AC" w14:textId="3C025237" w:rsidR="00020366" w:rsidRDefault="00F96605"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lastRenderedPageBreak/>
              <w:t>E03</w:t>
            </w:r>
            <w:r>
              <w:rPr>
                <w:rFonts w:ascii="Calibri" w:eastAsia="Times New Roman" w:hAnsi="Calibri" w:cs="Times New Roman"/>
                <w:b/>
                <w:bCs/>
                <w:color w:val="000000" w:themeColor="text1"/>
                <w:lang w:eastAsia="it-IT"/>
              </w:rPr>
              <w:t>7</w:t>
            </w:r>
          </w:p>
        </w:tc>
        <w:tc>
          <w:tcPr>
            <w:tcW w:w="8825" w:type="dxa"/>
            <w:shd w:val="clear" w:color="auto" w:fill="D9E2F3" w:themeFill="accent1" w:themeFillTint="33"/>
            <w:tcMar>
              <w:top w:w="15" w:type="dxa"/>
              <w:left w:w="70" w:type="dxa"/>
              <w:bottom w:w="15" w:type="dxa"/>
              <w:right w:w="70" w:type="dxa"/>
            </w:tcMar>
            <w:vAlign w:val="center"/>
            <w:hideMark/>
          </w:tcPr>
          <w:p w14:paraId="055CF562" w14:textId="77777777" w:rsidR="00020366" w:rsidRDefault="00020366" w:rsidP="00877C0B">
            <w:pPr>
              <w:spacing w:after="0" w:line="240" w:lineRule="auto"/>
              <w:jc w:val="both"/>
              <w:rPr>
                <w:rFonts w:ascii="Arial" w:eastAsia="Times New Roman" w:hAnsi="Arial" w:cs="Arial"/>
                <w:b/>
                <w:bCs/>
                <w:color w:val="000000"/>
                <w:sz w:val="20"/>
                <w:szCs w:val="20"/>
                <w:lang w:eastAsia="it-IT"/>
              </w:rPr>
            </w:pPr>
            <w:r w:rsidRPr="0059730F">
              <w:rPr>
                <w:rFonts w:ascii="Arial" w:eastAsia="Times New Roman" w:hAnsi="Arial" w:cs="Arial"/>
                <w:b/>
                <w:bCs/>
                <w:color w:val="000000"/>
                <w:sz w:val="20"/>
                <w:szCs w:val="20"/>
                <w:lang w:eastAsia="it-IT"/>
              </w:rPr>
              <w:t>La tartaruga d’acqua americana (</w:t>
            </w:r>
            <w:proofErr w:type="spellStart"/>
            <w:r w:rsidRPr="00CA2ED4">
              <w:rPr>
                <w:rFonts w:ascii="Arial" w:eastAsia="Times New Roman" w:hAnsi="Arial" w:cs="Arial"/>
                <w:b/>
                <w:bCs/>
                <w:i/>
                <w:color w:val="000000"/>
                <w:sz w:val="20"/>
                <w:szCs w:val="20"/>
                <w:lang w:eastAsia="it-IT"/>
              </w:rPr>
              <w:t>Trachemys</w:t>
            </w:r>
            <w:proofErr w:type="spellEnd"/>
            <w:r w:rsidRPr="00CA2ED4">
              <w:rPr>
                <w:rFonts w:ascii="Arial" w:eastAsia="Times New Roman" w:hAnsi="Arial" w:cs="Arial"/>
                <w:b/>
                <w:bCs/>
                <w:i/>
                <w:color w:val="000000"/>
                <w:sz w:val="20"/>
                <w:szCs w:val="20"/>
                <w:lang w:eastAsia="it-IT"/>
              </w:rPr>
              <w:t xml:space="preserve"> </w:t>
            </w:r>
            <w:proofErr w:type="spellStart"/>
            <w:r w:rsidRPr="00CA2ED4">
              <w:rPr>
                <w:rFonts w:ascii="Arial" w:eastAsia="Times New Roman" w:hAnsi="Arial" w:cs="Arial"/>
                <w:b/>
                <w:bCs/>
                <w:i/>
                <w:color w:val="000000"/>
                <w:sz w:val="20"/>
                <w:szCs w:val="20"/>
                <w:lang w:eastAsia="it-IT"/>
              </w:rPr>
              <w:t>scripta</w:t>
            </w:r>
            <w:proofErr w:type="spellEnd"/>
            <w:r w:rsidRPr="0059730F">
              <w:rPr>
                <w:rFonts w:ascii="Arial" w:eastAsia="Times New Roman" w:hAnsi="Arial" w:cs="Arial"/>
                <w:b/>
                <w:bCs/>
                <w:color w:val="000000"/>
                <w:sz w:val="20"/>
                <w:szCs w:val="20"/>
                <w:lang w:eastAsia="it-IT"/>
              </w:rPr>
              <w:t xml:space="preserve">) è </w:t>
            </w:r>
            <w:r>
              <w:rPr>
                <w:rFonts w:ascii="Arial" w:eastAsia="Times New Roman" w:hAnsi="Arial" w:cs="Arial"/>
                <w:b/>
                <w:bCs/>
                <w:color w:val="000000"/>
                <w:sz w:val="20"/>
                <w:szCs w:val="20"/>
                <w:lang w:eastAsia="it-IT"/>
              </w:rPr>
              <w:t xml:space="preserve">una </w:t>
            </w:r>
            <w:r w:rsidRPr="0059730F">
              <w:rPr>
                <w:rFonts w:ascii="Arial" w:eastAsia="Times New Roman" w:hAnsi="Arial" w:cs="Arial"/>
                <w:b/>
                <w:bCs/>
                <w:color w:val="000000"/>
                <w:sz w:val="20"/>
                <w:szCs w:val="20"/>
                <w:lang w:eastAsia="it-IT"/>
              </w:rPr>
              <w:t>specie protetta</w:t>
            </w:r>
            <w:r>
              <w:rPr>
                <w:rFonts w:ascii="Arial" w:eastAsia="Times New Roman" w:hAnsi="Arial" w:cs="Arial"/>
                <w:b/>
                <w:bCs/>
                <w:color w:val="000000"/>
                <w:sz w:val="20"/>
                <w:szCs w:val="20"/>
                <w:lang w:eastAsia="it-IT"/>
              </w:rPr>
              <w:t xml:space="preserve"> in Emilia-Romagna</w:t>
            </w:r>
            <w:r w:rsidRPr="0059730F">
              <w:rPr>
                <w:rFonts w:ascii="Arial" w:eastAsia="Times New Roman" w:hAnsi="Arial" w:cs="Arial"/>
                <w:b/>
                <w:bCs/>
                <w:color w:val="000000"/>
                <w:sz w:val="20"/>
                <w:szCs w:val="20"/>
                <w:lang w:eastAsia="it-IT"/>
              </w:rPr>
              <w:t>?</w:t>
            </w:r>
          </w:p>
        </w:tc>
      </w:tr>
      <w:tr w:rsidR="00020366" w14:paraId="3EE3D811" w14:textId="77777777" w:rsidTr="008B13C8">
        <w:trPr>
          <w:trHeight w:val="285"/>
        </w:trPr>
        <w:tc>
          <w:tcPr>
            <w:tcW w:w="1245" w:type="dxa"/>
            <w:tcMar>
              <w:top w:w="15" w:type="dxa"/>
              <w:left w:w="70" w:type="dxa"/>
              <w:bottom w:w="15" w:type="dxa"/>
              <w:right w:w="70" w:type="dxa"/>
            </w:tcMar>
            <w:vAlign w:val="center"/>
            <w:hideMark/>
          </w:tcPr>
          <w:p w14:paraId="253EF433"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a)</w:t>
            </w:r>
          </w:p>
        </w:tc>
        <w:tc>
          <w:tcPr>
            <w:tcW w:w="8825" w:type="dxa"/>
            <w:tcMar>
              <w:top w:w="15" w:type="dxa"/>
              <w:left w:w="70" w:type="dxa"/>
              <w:bottom w:w="15" w:type="dxa"/>
              <w:right w:w="70" w:type="dxa"/>
            </w:tcMar>
            <w:vAlign w:val="center"/>
          </w:tcPr>
          <w:p w14:paraId="7B2B157A" w14:textId="77777777" w:rsidR="00020366" w:rsidRDefault="00020366"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Sì, tutti i Rettili sono protetti dalla Legge regionale n. 15/2006 “Disposizioni per la tutela della fauna minore in Emilia-Romagna”</w:t>
            </w:r>
          </w:p>
        </w:tc>
      </w:tr>
      <w:tr w:rsidR="00020366" w14:paraId="3C9B4FC1" w14:textId="77777777" w:rsidTr="008B13C8">
        <w:trPr>
          <w:trHeight w:val="397"/>
        </w:trPr>
        <w:tc>
          <w:tcPr>
            <w:tcW w:w="1245" w:type="dxa"/>
            <w:tcMar>
              <w:top w:w="15" w:type="dxa"/>
              <w:left w:w="70" w:type="dxa"/>
              <w:bottom w:w="15" w:type="dxa"/>
              <w:right w:w="70" w:type="dxa"/>
            </w:tcMar>
            <w:vAlign w:val="center"/>
            <w:hideMark/>
          </w:tcPr>
          <w:p w14:paraId="45E4C9A2"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b)</w:t>
            </w:r>
          </w:p>
        </w:tc>
        <w:tc>
          <w:tcPr>
            <w:tcW w:w="8825" w:type="dxa"/>
            <w:shd w:val="clear" w:color="auto" w:fill="FFFFFF" w:themeFill="background1"/>
            <w:tcMar>
              <w:top w:w="15" w:type="dxa"/>
              <w:left w:w="70" w:type="dxa"/>
              <w:bottom w:w="15" w:type="dxa"/>
              <w:right w:w="70" w:type="dxa"/>
            </w:tcMar>
            <w:vAlign w:val="center"/>
            <w:hideMark/>
          </w:tcPr>
          <w:p w14:paraId="7518344C" w14:textId="77777777" w:rsidR="00020366" w:rsidRDefault="00020366"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sz w:val="20"/>
                <w:szCs w:val="20"/>
                <w:lang w:eastAsia="it-IT"/>
              </w:rPr>
              <w:t>Sì, ma solo all’interno del territorio delle aree protette e dei siti della Rete Natura 2000</w:t>
            </w:r>
          </w:p>
        </w:tc>
      </w:tr>
      <w:tr w:rsidR="00020366" w14:paraId="119FC20D" w14:textId="77777777" w:rsidTr="008B13C8">
        <w:trPr>
          <w:trHeight w:val="397"/>
        </w:trPr>
        <w:tc>
          <w:tcPr>
            <w:tcW w:w="1245" w:type="dxa"/>
            <w:tcMar>
              <w:top w:w="15" w:type="dxa"/>
              <w:left w:w="70" w:type="dxa"/>
              <w:bottom w:w="15" w:type="dxa"/>
              <w:right w:w="70" w:type="dxa"/>
            </w:tcMar>
            <w:vAlign w:val="center"/>
            <w:hideMark/>
          </w:tcPr>
          <w:p w14:paraId="2D4F7A9A"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c)</w:t>
            </w:r>
          </w:p>
        </w:tc>
        <w:tc>
          <w:tcPr>
            <w:tcW w:w="8825" w:type="dxa"/>
            <w:shd w:val="clear" w:color="auto" w:fill="FBE4D5" w:themeFill="accent2" w:themeFillTint="33"/>
            <w:tcMar>
              <w:top w:w="15" w:type="dxa"/>
              <w:left w:w="70" w:type="dxa"/>
              <w:bottom w:w="15" w:type="dxa"/>
              <w:right w:w="70" w:type="dxa"/>
            </w:tcMar>
            <w:vAlign w:val="center"/>
            <w:hideMark/>
          </w:tcPr>
          <w:p w14:paraId="5D1F3777" w14:textId="77777777" w:rsidR="00020366" w:rsidRDefault="00020366" w:rsidP="00877C0B">
            <w:pPr>
              <w:spacing w:after="0" w:line="240" w:lineRule="auto"/>
              <w:jc w:val="both"/>
              <w:rPr>
                <w:rFonts w:ascii="Arial" w:eastAsia="Times New Roman" w:hAnsi="Arial" w:cs="Arial"/>
                <w:sz w:val="20"/>
                <w:szCs w:val="20"/>
                <w:lang w:eastAsia="it-IT"/>
              </w:rPr>
            </w:pPr>
            <w:r>
              <w:rPr>
                <w:rFonts w:ascii="Arial" w:eastAsia="Times New Roman" w:hAnsi="Arial" w:cs="Arial"/>
                <w:color w:val="000000"/>
                <w:sz w:val="20"/>
                <w:szCs w:val="20"/>
                <w:lang w:eastAsia="it-IT"/>
              </w:rPr>
              <w:t>No, perché è una specie alloctona</w:t>
            </w:r>
            <w:r>
              <w:rPr>
                <w:rFonts w:ascii="Arial" w:eastAsia="Times New Roman" w:hAnsi="Arial" w:cs="Arial"/>
                <w:sz w:val="20"/>
                <w:szCs w:val="20"/>
                <w:lang w:eastAsia="it-IT"/>
              </w:rPr>
              <w:t xml:space="preserve">   </w:t>
            </w:r>
          </w:p>
        </w:tc>
      </w:tr>
    </w:tbl>
    <w:p w14:paraId="38E41CD4" w14:textId="77777777" w:rsidR="00020366" w:rsidRDefault="00020366" w:rsidP="00020366">
      <w:pPr>
        <w:tabs>
          <w:tab w:val="left" w:pos="1030"/>
        </w:tabs>
        <w:spacing w:after="0" w:line="240" w:lineRule="auto"/>
        <w:ind w:left="-214"/>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10070" w:type="dxa"/>
        <w:tblInd w:w="-284" w:type="dxa"/>
        <w:tblCellMar>
          <w:left w:w="70" w:type="dxa"/>
          <w:right w:w="70" w:type="dxa"/>
        </w:tblCellMar>
        <w:tblLook w:val="04A0" w:firstRow="1" w:lastRow="0" w:firstColumn="1" w:lastColumn="0" w:noHBand="0" w:noVBand="1"/>
      </w:tblPr>
      <w:tblGrid>
        <w:gridCol w:w="1245"/>
        <w:gridCol w:w="8825"/>
      </w:tblGrid>
      <w:tr w:rsidR="00020366" w14:paraId="05689B7A" w14:textId="77777777" w:rsidTr="008B13C8">
        <w:trPr>
          <w:trHeight w:val="570"/>
        </w:trPr>
        <w:tc>
          <w:tcPr>
            <w:tcW w:w="1245" w:type="dxa"/>
            <w:shd w:val="clear" w:color="auto" w:fill="D9E2F3" w:themeFill="accent1" w:themeFillTint="33"/>
            <w:tcMar>
              <w:top w:w="15" w:type="dxa"/>
              <w:left w:w="70" w:type="dxa"/>
              <w:bottom w:w="15" w:type="dxa"/>
              <w:right w:w="70" w:type="dxa"/>
            </w:tcMar>
            <w:vAlign w:val="center"/>
            <w:hideMark/>
          </w:tcPr>
          <w:p w14:paraId="2232BC05" w14:textId="67745FC3" w:rsidR="00020366" w:rsidRDefault="00F96605"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E03</w:t>
            </w:r>
            <w:r>
              <w:rPr>
                <w:rFonts w:ascii="Calibri" w:eastAsia="Times New Roman" w:hAnsi="Calibri" w:cs="Times New Roman"/>
                <w:b/>
                <w:bCs/>
                <w:color w:val="000000" w:themeColor="text1"/>
                <w:lang w:eastAsia="it-IT"/>
              </w:rPr>
              <w:t>8</w:t>
            </w:r>
          </w:p>
        </w:tc>
        <w:tc>
          <w:tcPr>
            <w:tcW w:w="8825" w:type="dxa"/>
            <w:shd w:val="clear" w:color="auto" w:fill="D9E2F3" w:themeFill="accent1" w:themeFillTint="33"/>
            <w:tcMar>
              <w:top w:w="15" w:type="dxa"/>
              <w:left w:w="70" w:type="dxa"/>
              <w:bottom w:w="15" w:type="dxa"/>
              <w:right w:w="70" w:type="dxa"/>
            </w:tcMar>
            <w:vAlign w:val="center"/>
            <w:hideMark/>
          </w:tcPr>
          <w:p w14:paraId="0F63DED7" w14:textId="77777777" w:rsidR="00020366" w:rsidRDefault="00020366" w:rsidP="00877C0B">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 xml:space="preserve">Ai </w:t>
            </w:r>
            <w:r w:rsidRPr="00D96315">
              <w:rPr>
                <w:rFonts w:ascii="Arial" w:eastAsia="Times New Roman" w:hAnsi="Arial" w:cs="Arial"/>
                <w:b/>
                <w:bCs/>
                <w:color w:val="000000"/>
                <w:sz w:val="20"/>
                <w:szCs w:val="20"/>
                <w:lang w:eastAsia="it-IT"/>
              </w:rPr>
              <w:t xml:space="preserve">sensi della </w:t>
            </w:r>
            <w:r w:rsidRPr="00D96315">
              <w:rPr>
                <w:rFonts w:ascii="Arial" w:eastAsia="Times New Roman" w:hAnsi="Arial" w:cs="Arial"/>
                <w:b/>
                <w:color w:val="000000"/>
                <w:sz w:val="20"/>
                <w:szCs w:val="20"/>
                <w:lang w:eastAsia="it-IT"/>
              </w:rPr>
              <w:t xml:space="preserve">Legge </w:t>
            </w:r>
            <w:r>
              <w:rPr>
                <w:rFonts w:ascii="Arial" w:eastAsia="Times New Roman" w:hAnsi="Arial" w:cs="Arial"/>
                <w:b/>
                <w:color w:val="000000"/>
                <w:sz w:val="20"/>
                <w:szCs w:val="20"/>
                <w:lang w:eastAsia="it-IT"/>
              </w:rPr>
              <w:t>r</w:t>
            </w:r>
            <w:r w:rsidRPr="00D96315">
              <w:rPr>
                <w:rFonts w:ascii="Arial" w:eastAsia="Times New Roman" w:hAnsi="Arial" w:cs="Arial"/>
                <w:b/>
                <w:color w:val="000000"/>
                <w:sz w:val="20"/>
                <w:szCs w:val="20"/>
                <w:lang w:eastAsia="it-IT"/>
              </w:rPr>
              <w:t xml:space="preserve">egionale </w:t>
            </w:r>
            <w:r>
              <w:rPr>
                <w:rFonts w:ascii="Arial" w:eastAsia="Times New Roman" w:hAnsi="Arial" w:cs="Arial"/>
                <w:b/>
                <w:color w:val="000000"/>
                <w:sz w:val="20"/>
                <w:szCs w:val="20"/>
                <w:lang w:eastAsia="it-IT"/>
              </w:rPr>
              <w:t xml:space="preserve">n. </w:t>
            </w:r>
            <w:r w:rsidRPr="00D96315">
              <w:rPr>
                <w:rFonts w:ascii="Arial" w:eastAsia="Times New Roman" w:hAnsi="Arial" w:cs="Arial"/>
                <w:b/>
                <w:color w:val="000000"/>
                <w:sz w:val="20"/>
                <w:szCs w:val="20"/>
                <w:lang w:eastAsia="it-IT"/>
              </w:rPr>
              <w:t xml:space="preserve">15/2006 “Disposizioni per la tutela della fauna minore in Emilia-Romagna” </w:t>
            </w:r>
            <w:r>
              <w:rPr>
                <w:rFonts w:ascii="Arial" w:eastAsia="Times New Roman" w:hAnsi="Arial" w:cs="Arial"/>
                <w:b/>
                <w:bCs/>
                <w:color w:val="000000"/>
                <w:sz w:val="20"/>
                <w:szCs w:val="20"/>
                <w:lang w:eastAsia="it-IT"/>
              </w:rPr>
              <w:t>s</w:t>
            </w:r>
            <w:r w:rsidRPr="00744FA8">
              <w:rPr>
                <w:rFonts w:ascii="Arial" w:eastAsia="Times New Roman" w:hAnsi="Arial" w:cs="Arial"/>
                <w:b/>
                <w:bCs/>
                <w:color w:val="000000"/>
                <w:sz w:val="20"/>
                <w:szCs w:val="20"/>
                <w:lang w:eastAsia="it-IT"/>
              </w:rPr>
              <w:t>i possono allevare le rane</w:t>
            </w:r>
            <w:r w:rsidRPr="0059730F">
              <w:rPr>
                <w:rFonts w:ascii="Arial" w:eastAsia="Times New Roman" w:hAnsi="Arial" w:cs="Arial"/>
                <w:b/>
                <w:bCs/>
                <w:color w:val="000000"/>
                <w:sz w:val="20"/>
                <w:szCs w:val="20"/>
                <w:lang w:eastAsia="it-IT"/>
              </w:rPr>
              <w:t>?</w:t>
            </w:r>
          </w:p>
        </w:tc>
      </w:tr>
      <w:tr w:rsidR="00020366" w14:paraId="501CD646" w14:textId="77777777" w:rsidTr="008B13C8">
        <w:trPr>
          <w:trHeight w:val="285"/>
        </w:trPr>
        <w:tc>
          <w:tcPr>
            <w:tcW w:w="1245" w:type="dxa"/>
            <w:tcMar>
              <w:top w:w="15" w:type="dxa"/>
              <w:left w:w="70" w:type="dxa"/>
              <w:bottom w:w="15" w:type="dxa"/>
              <w:right w:w="70" w:type="dxa"/>
            </w:tcMar>
            <w:vAlign w:val="center"/>
            <w:hideMark/>
          </w:tcPr>
          <w:p w14:paraId="192141BC"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a)</w:t>
            </w:r>
          </w:p>
        </w:tc>
        <w:tc>
          <w:tcPr>
            <w:tcW w:w="8825" w:type="dxa"/>
            <w:tcMar>
              <w:top w:w="15" w:type="dxa"/>
              <w:left w:w="70" w:type="dxa"/>
              <w:bottom w:w="15" w:type="dxa"/>
              <w:right w:w="70" w:type="dxa"/>
            </w:tcMar>
            <w:vAlign w:val="center"/>
          </w:tcPr>
          <w:p w14:paraId="2BE3756E" w14:textId="77777777" w:rsidR="00020366" w:rsidRDefault="00020366"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sz w:val="20"/>
                <w:szCs w:val="20"/>
                <w:lang w:eastAsia="it-IT"/>
              </w:rPr>
              <w:t>Sì, ma dipende dalle specie oggetto di allevamento</w:t>
            </w:r>
            <w:r>
              <w:rPr>
                <w:rFonts w:ascii="Arial" w:eastAsia="Times New Roman" w:hAnsi="Arial" w:cs="Arial"/>
                <w:color w:val="000000"/>
                <w:sz w:val="20"/>
                <w:szCs w:val="20"/>
                <w:lang w:eastAsia="it-IT"/>
              </w:rPr>
              <w:t xml:space="preserve"> </w:t>
            </w:r>
          </w:p>
        </w:tc>
      </w:tr>
      <w:tr w:rsidR="00020366" w:rsidRPr="00E060A1" w14:paraId="7E6E6455" w14:textId="77777777" w:rsidTr="008B13C8">
        <w:trPr>
          <w:trHeight w:val="510"/>
        </w:trPr>
        <w:tc>
          <w:tcPr>
            <w:tcW w:w="1245" w:type="dxa"/>
            <w:tcMar>
              <w:top w:w="15" w:type="dxa"/>
              <w:left w:w="70" w:type="dxa"/>
              <w:bottom w:w="15" w:type="dxa"/>
              <w:right w:w="70" w:type="dxa"/>
            </w:tcMar>
            <w:vAlign w:val="center"/>
            <w:hideMark/>
          </w:tcPr>
          <w:p w14:paraId="7D55290C"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b)</w:t>
            </w:r>
          </w:p>
        </w:tc>
        <w:tc>
          <w:tcPr>
            <w:tcW w:w="8825" w:type="dxa"/>
            <w:shd w:val="clear" w:color="auto" w:fill="FBE4D5" w:themeFill="accent2" w:themeFillTint="33"/>
            <w:tcMar>
              <w:top w:w="15" w:type="dxa"/>
              <w:left w:w="70" w:type="dxa"/>
              <w:bottom w:w="15" w:type="dxa"/>
              <w:right w:w="70" w:type="dxa"/>
            </w:tcMar>
            <w:vAlign w:val="center"/>
            <w:hideMark/>
          </w:tcPr>
          <w:p w14:paraId="4714A799" w14:textId="77777777" w:rsidR="00020366" w:rsidRPr="00E060A1" w:rsidRDefault="00020366" w:rsidP="00877C0B">
            <w:pPr>
              <w:spacing w:after="0" w:line="240" w:lineRule="auto"/>
              <w:jc w:val="both"/>
              <w:rPr>
                <w:rFonts w:ascii="Arial" w:eastAsia="Times New Roman" w:hAnsi="Arial" w:cs="Arial"/>
                <w:color w:val="000000" w:themeColor="text1"/>
                <w:sz w:val="20"/>
                <w:szCs w:val="20"/>
                <w:lang w:eastAsia="it-IT"/>
              </w:rPr>
            </w:pPr>
            <w:r w:rsidRPr="00E060A1">
              <w:rPr>
                <w:rFonts w:ascii="Arial" w:eastAsia="Times New Roman" w:hAnsi="Arial" w:cs="Arial"/>
                <w:color w:val="000000" w:themeColor="text1"/>
                <w:sz w:val="20"/>
                <w:szCs w:val="20"/>
                <w:lang w:eastAsia="it-IT"/>
              </w:rPr>
              <w:t>Sì, ma esclusivamente nei casi di allevamento di tipo produttivo o nei casi di allevamento autorizzato a scopo scientifico, di conservazione o per attività di scuole, enti e associazioni</w:t>
            </w:r>
          </w:p>
        </w:tc>
      </w:tr>
      <w:tr w:rsidR="00020366" w:rsidRPr="00E060A1" w14:paraId="0AB8B169" w14:textId="77777777" w:rsidTr="008B13C8">
        <w:trPr>
          <w:trHeight w:val="510"/>
        </w:trPr>
        <w:tc>
          <w:tcPr>
            <w:tcW w:w="1245" w:type="dxa"/>
            <w:tcMar>
              <w:top w:w="15" w:type="dxa"/>
              <w:left w:w="70" w:type="dxa"/>
              <w:bottom w:w="15" w:type="dxa"/>
              <w:right w:w="70" w:type="dxa"/>
            </w:tcMar>
            <w:vAlign w:val="center"/>
            <w:hideMark/>
          </w:tcPr>
          <w:p w14:paraId="6C0C0338"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c)</w:t>
            </w:r>
          </w:p>
        </w:tc>
        <w:tc>
          <w:tcPr>
            <w:tcW w:w="8825" w:type="dxa"/>
            <w:shd w:val="clear" w:color="auto" w:fill="auto"/>
            <w:tcMar>
              <w:top w:w="15" w:type="dxa"/>
              <w:left w:w="70" w:type="dxa"/>
              <w:bottom w:w="15" w:type="dxa"/>
              <w:right w:w="70" w:type="dxa"/>
            </w:tcMar>
            <w:vAlign w:val="center"/>
            <w:hideMark/>
          </w:tcPr>
          <w:p w14:paraId="23E45C61" w14:textId="77777777" w:rsidR="00020366" w:rsidRPr="00E060A1" w:rsidRDefault="00020366" w:rsidP="00877C0B">
            <w:pPr>
              <w:spacing w:after="0" w:line="240" w:lineRule="auto"/>
              <w:jc w:val="both"/>
              <w:rPr>
                <w:rFonts w:ascii="Arial" w:eastAsia="Times New Roman" w:hAnsi="Arial" w:cs="Arial"/>
                <w:color w:val="000000" w:themeColor="text1"/>
                <w:sz w:val="20"/>
                <w:szCs w:val="20"/>
                <w:lang w:eastAsia="it-IT"/>
              </w:rPr>
            </w:pPr>
            <w:r w:rsidRPr="00E060A1">
              <w:rPr>
                <w:rFonts w:ascii="Arial" w:eastAsia="Times New Roman" w:hAnsi="Arial" w:cs="Arial"/>
                <w:color w:val="000000" w:themeColor="text1"/>
                <w:sz w:val="20"/>
                <w:szCs w:val="20"/>
                <w:lang w:eastAsia="it-IT"/>
              </w:rPr>
              <w:t>No, tutti gli Anfibi sono protetti dalla Legge regionale n.  15/2006 e quindi ne è vietato l’allevamento</w:t>
            </w:r>
          </w:p>
        </w:tc>
      </w:tr>
    </w:tbl>
    <w:p w14:paraId="6A7AB726" w14:textId="77777777" w:rsidR="00020366" w:rsidRDefault="00020366" w:rsidP="00020366">
      <w:pPr>
        <w:tabs>
          <w:tab w:val="left" w:pos="1030"/>
        </w:tabs>
        <w:spacing w:after="0" w:line="240" w:lineRule="auto"/>
        <w:ind w:left="-214"/>
        <w:rPr>
          <w:rFonts w:ascii="Arial" w:eastAsia="Times New Roman" w:hAnsi="Arial" w:cs="Arial"/>
          <w:b/>
          <w:bCs/>
          <w:color w:val="000000"/>
          <w:sz w:val="20"/>
          <w:szCs w:val="20"/>
          <w:lang w:eastAsia="it-IT"/>
        </w:rPr>
      </w:pPr>
    </w:p>
    <w:tbl>
      <w:tblPr>
        <w:tblW w:w="10070" w:type="dxa"/>
        <w:tblInd w:w="-284" w:type="dxa"/>
        <w:tblCellMar>
          <w:left w:w="70" w:type="dxa"/>
          <w:right w:w="70" w:type="dxa"/>
        </w:tblCellMar>
        <w:tblLook w:val="04A0" w:firstRow="1" w:lastRow="0" w:firstColumn="1" w:lastColumn="0" w:noHBand="0" w:noVBand="1"/>
      </w:tblPr>
      <w:tblGrid>
        <w:gridCol w:w="1245"/>
        <w:gridCol w:w="8825"/>
      </w:tblGrid>
      <w:tr w:rsidR="00020366" w14:paraId="483943E8" w14:textId="77777777" w:rsidTr="008B13C8">
        <w:trPr>
          <w:trHeight w:val="570"/>
        </w:trPr>
        <w:tc>
          <w:tcPr>
            <w:tcW w:w="1245" w:type="dxa"/>
            <w:shd w:val="clear" w:color="auto" w:fill="D9E2F3" w:themeFill="accent1" w:themeFillTint="33"/>
            <w:tcMar>
              <w:top w:w="15" w:type="dxa"/>
              <w:left w:w="70" w:type="dxa"/>
              <w:bottom w:w="15" w:type="dxa"/>
              <w:right w:w="70" w:type="dxa"/>
            </w:tcMar>
            <w:vAlign w:val="center"/>
            <w:hideMark/>
          </w:tcPr>
          <w:p w14:paraId="00D11AE1" w14:textId="1B104A40" w:rsidR="00020366" w:rsidRDefault="00F96605"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E03</w:t>
            </w:r>
            <w:r>
              <w:rPr>
                <w:rFonts w:ascii="Calibri" w:eastAsia="Times New Roman" w:hAnsi="Calibri" w:cs="Times New Roman"/>
                <w:b/>
                <w:bCs/>
                <w:color w:val="000000" w:themeColor="text1"/>
                <w:lang w:eastAsia="it-IT"/>
              </w:rPr>
              <w:t>9</w:t>
            </w:r>
          </w:p>
        </w:tc>
        <w:tc>
          <w:tcPr>
            <w:tcW w:w="8825" w:type="dxa"/>
            <w:shd w:val="clear" w:color="auto" w:fill="D9E2F3" w:themeFill="accent1" w:themeFillTint="33"/>
            <w:tcMar>
              <w:top w:w="15" w:type="dxa"/>
              <w:left w:w="70" w:type="dxa"/>
              <w:bottom w:w="15" w:type="dxa"/>
              <w:right w:w="70" w:type="dxa"/>
            </w:tcMar>
            <w:vAlign w:val="center"/>
            <w:hideMark/>
          </w:tcPr>
          <w:p w14:paraId="7100D6B1" w14:textId="77777777" w:rsidR="00020366" w:rsidRDefault="00020366" w:rsidP="00877C0B">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In Emilia-Romagna è consentito da parte di un ristorante servire piatti a base di rane?</w:t>
            </w:r>
          </w:p>
        </w:tc>
      </w:tr>
      <w:tr w:rsidR="00020366" w:rsidRPr="00E060A1" w14:paraId="2962F58D" w14:textId="77777777" w:rsidTr="008B13C8">
        <w:trPr>
          <w:trHeight w:hRule="exact" w:val="1134"/>
        </w:trPr>
        <w:tc>
          <w:tcPr>
            <w:tcW w:w="1245" w:type="dxa"/>
            <w:shd w:val="clear" w:color="auto" w:fill="FFFFFF" w:themeFill="background1"/>
            <w:tcMar>
              <w:top w:w="15" w:type="dxa"/>
              <w:left w:w="70" w:type="dxa"/>
              <w:bottom w:w="15" w:type="dxa"/>
              <w:right w:w="70" w:type="dxa"/>
            </w:tcMar>
            <w:vAlign w:val="center"/>
            <w:hideMark/>
          </w:tcPr>
          <w:p w14:paraId="57EEE72F"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a)</w:t>
            </w:r>
          </w:p>
        </w:tc>
        <w:tc>
          <w:tcPr>
            <w:tcW w:w="8825" w:type="dxa"/>
            <w:shd w:val="clear" w:color="auto" w:fill="FFFFFF" w:themeFill="background1"/>
            <w:tcMar>
              <w:top w:w="15" w:type="dxa"/>
              <w:left w:w="70" w:type="dxa"/>
              <w:bottom w:w="15" w:type="dxa"/>
              <w:right w:w="70" w:type="dxa"/>
            </w:tcMar>
            <w:vAlign w:val="center"/>
            <w:hideMark/>
          </w:tcPr>
          <w:p w14:paraId="0327CFFE" w14:textId="77777777" w:rsidR="00020366" w:rsidRPr="00E060A1" w:rsidRDefault="00020366" w:rsidP="00877C0B">
            <w:pPr>
              <w:spacing w:after="0" w:line="240" w:lineRule="auto"/>
              <w:jc w:val="both"/>
              <w:rPr>
                <w:rFonts w:ascii="Arial" w:eastAsia="Times New Roman" w:hAnsi="Arial" w:cs="Arial"/>
                <w:color w:val="000000" w:themeColor="text1"/>
                <w:sz w:val="20"/>
                <w:szCs w:val="20"/>
                <w:lang w:eastAsia="it-IT"/>
              </w:rPr>
            </w:pPr>
            <w:r w:rsidRPr="00E060A1">
              <w:rPr>
                <w:rFonts w:ascii="Arial" w:eastAsia="Times New Roman" w:hAnsi="Arial" w:cs="Arial"/>
                <w:color w:val="000000" w:themeColor="text1"/>
                <w:sz w:val="20"/>
                <w:szCs w:val="20"/>
                <w:lang w:eastAsia="it-IT"/>
              </w:rPr>
              <w:t>No, è vietata dalla Legge Regionale n. 11/2012 “Norme per la tutela della fauna ittica e dell’ecosistema acquatico e per la disciplina della pesca, dell’acquicoltura e delle attività connesse nelle acque interne” e dalla Legge Regionale 15/2006 “Disposizioni per la tutela della fauna minore in Emilia-Romagna</w:t>
            </w:r>
            <w:r w:rsidRPr="00E060A1">
              <w:rPr>
                <w:rFonts w:ascii="Arial" w:eastAsia="Times New Roman" w:hAnsi="Arial" w:cs="Arial"/>
                <w:strike/>
                <w:color w:val="000000" w:themeColor="text1"/>
                <w:sz w:val="20"/>
                <w:szCs w:val="20"/>
                <w:lang w:eastAsia="it-IT"/>
              </w:rPr>
              <w:t xml:space="preserve"> </w:t>
            </w:r>
          </w:p>
        </w:tc>
      </w:tr>
      <w:tr w:rsidR="00020366" w:rsidRPr="00E060A1" w14:paraId="24CF8268" w14:textId="77777777" w:rsidTr="008B13C8">
        <w:trPr>
          <w:trHeight w:val="510"/>
        </w:trPr>
        <w:tc>
          <w:tcPr>
            <w:tcW w:w="1245" w:type="dxa"/>
            <w:tcMar>
              <w:top w:w="15" w:type="dxa"/>
              <w:left w:w="70" w:type="dxa"/>
              <w:bottom w:w="15" w:type="dxa"/>
              <w:right w:w="70" w:type="dxa"/>
            </w:tcMar>
            <w:vAlign w:val="center"/>
            <w:hideMark/>
          </w:tcPr>
          <w:p w14:paraId="5472F77E"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b)</w:t>
            </w:r>
          </w:p>
        </w:tc>
        <w:tc>
          <w:tcPr>
            <w:tcW w:w="8825" w:type="dxa"/>
            <w:shd w:val="clear" w:color="auto" w:fill="FBE4D5" w:themeFill="accent2" w:themeFillTint="33"/>
            <w:tcMar>
              <w:top w:w="15" w:type="dxa"/>
              <w:left w:w="70" w:type="dxa"/>
              <w:bottom w:w="15" w:type="dxa"/>
              <w:right w:w="70" w:type="dxa"/>
            </w:tcMar>
            <w:vAlign w:val="center"/>
            <w:hideMark/>
          </w:tcPr>
          <w:p w14:paraId="598D8260" w14:textId="77777777" w:rsidR="00020366" w:rsidRPr="00E060A1" w:rsidRDefault="00020366" w:rsidP="00877C0B">
            <w:pPr>
              <w:spacing w:after="0" w:line="240" w:lineRule="auto"/>
              <w:jc w:val="both"/>
              <w:rPr>
                <w:rFonts w:ascii="Arial" w:eastAsia="Times New Roman" w:hAnsi="Arial" w:cs="Arial"/>
                <w:color w:val="000000" w:themeColor="text1"/>
                <w:sz w:val="20"/>
                <w:szCs w:val="20"/>
                <w:lang w:eastAsia="it-IT"/>
              </w:rPr>
            </w:pPr>
            <w:r w:rsidRPr="00E060A1">
              <w:rPr>
                <w:rFonts w:ascii="Arial" w:eastAsia="Times New Roman" w:hAnsi="Arial" w:cs="Arial"/>
                <w:color w:val="000000" w:themeColor="text1"/>
                <w:sz w:val="20"/>
                <w:szCs w:val="20"/>
                <w:lang w:eastAsia="it-IT"/>
              </w:rPr>
              <w:t>Sì, ma solo se il ristorante è in possesso di certificato indicante la provenienza degli animali, da allevamento autorizzato ad uso commerciale, e attestante la avvenuta nascita in cattività</w:t>
            </w:r>
          </w:p>
        </w:tc>
      </w:tr>
      <w:tr w:rsidR="00020366" w:rsidRPr="00E060A1" w14:paraId="124F64CF" w14:textId="77777777" w:rsidTr="008B13C8">
        <w:trPr>
          <w:trHeight w:val="510"/>
        </w:trPr>
        <w:tc>
          <w:tcPr>
            <w:tcW w:w="1245" w:type="dxa"/>
            <w:tcMar>
              <w:top w:w="15" w:type="dxa"/>
              <w:left w:w="70" w:type="dxa"/>
              <w:bottom w:w="15" w:type="dxa"/>
              <w:right w:w="70" w:type="dxa"/>
            </w:tcMar>
            <w:vAlign w:val="center"/>
            <w:hideMark/>
          </w:tcPr>
          <w:p w14:paraId="47CA87FA"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c)</w:t>
            </w:r>
          </w:p>
        </w:tc>
        <w:tc>
          <w:tcPr>
            <w:tcW w:w="8825" w:type="dxa"/>
            <w:shd w:val="clear" w:color="auto" w:fill="auto"/>
            <w:tcMar>
              <w:top w:w="15" w:type="dxa"/>
              <w:left w:w="70" w:type="dxa"/>
              <w:bottom w:w="15" w:type="dxa"/>
              <w:right w:w="70" w:type="dxa"/>
            </w:tcMar>
            <w:vAlign w:val="center"/>
            <w:hideMark/>
          </w:tcPr>
          <w:p w14:paraId="3FCF6480" w14:textId="77777777" w:rsidR="00020366" w:rsidRPr="00E060A1" w:rsidRDefault="00020366" w:rsidP="00877C0B">
            <w:pPr>
              <w:spacing w:after="0" w:line="240" w:lineRule="auto"/>
              <w:jc w:val="both"/>
              <w:rPr>
                <w:rFonts w:ascii="Arial" w:eastAsia="Times New Roman" w:hAnsi="Arial" w:cs="Arial"/>
                <w:color w:val="000000" w:themeColor="text1"/>
                <w:sz w:val="20"/>
                <w:szCs w:val="20"/>
                <w:lang w:eastAsia="it-IT"/>
              </w:rPr>
            </w:pPr>
            <w:r w:rsidRPr="00E060A1">
              <w:rPr>
                <w:rFonts w:ascii="Arial" w:eastAsia="Times New Roman" w:hAnsi="Arial" w:cs="Arial"/>
                <w:color w:val="000000" w:themeColor="text1"/>
                <w:sz w:val="20"/>
                <w:szCs w:val="20"/>
                <w:lang w:eastAsia="it-IT"/>
              </w:rPr>
              <w:t xml:space="preserve">Sì, la vendita delle rane nella ristorazione è liberamente consentita dalla Legge Regionale 15/2006 “Disposizioni per la tutela della fauna minore in Emilia-Romagna”, a salvaguardia delle tradizioni regionali </w:t>
            </w:r>
          </w:p>
        </w:tc>
      </w:tr>
    </w:tbl>
    <w:p w14:paraId="0ADB18AB" w14:textId="77777777" w:rsidR="00020366" w:rsidRPr="005B3A51" w:rsidRDefault="00020366" w:rsidP="00020366">
      <w:pPr>
        <w:tabs>
          <w:tab w:val="left" w:pos="1030"/>
        </w:tabs>
        <w:spacing w:after="0" w:line="240" w:lineRule="auto"/>
        <w:ind w:left="-214"/>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10070" w:type="dxa"/>
        <w:tblInd w:w="-284" w:type="dxa"/>
        <w:tblCellMar>
          <w:left w:w="70" w:type="dxa"/>
          <w:right w:w="70" w:type="dxa"/>
        </w:tblCellMar>
        <w:tblLook w:val="04A0" w:firstRow="1" w:lastRow="0" w:firstColumn="1" w:lastColumn="0" w:noHBand="0" w:noVBand="1"/>
      </w:tblPr>
      <w:tblGrid>
        <w:gridCol w:w="1245"/>
        <w:gridCol w:w="8825"/>
      </w:tblGrid>
      <w:tr w:rsidR="00020366" w14:paraId="67E9DDF9" w14:textId="77777777" w:rsidTr="008B13C8">
        <w:trPr>
          <w:trHeight w:val="570"/>
        </w:trPr>
        <w:tc>
          <w:tcPr>
            <w:tcW w:w="1245" w:type="dxa"/>
            <w:shd w:val="clear" w:color="auto" w:fill="D9E2F3" w:themeFill="accent1" w:themeFillTint="33"/>
            <w:tcMar>
              <w:top w:w="15" w:type="dxa"/>
              <w:left w:w="70" w:type="dxa"/>
              <w:bottom w:w="15" w:type="dxa"/>
              <w:right w:w="70" w:type="dxa"/>
            </w:tcMar>
            <w:vAlign w:val="center"/>
            <w:hideMark/>
          </w:tcPr>
          <w:p w14:paraId="124E05D5" w14:textId="3C6AFFF2" w:rsidR="00020366" w:rsidRDefault="00F96605"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40</w:t>
            </w:r>
          </w:p>
        </w:tc>
        <w:tc>
          <w:tcPr>
            <w:tcW w:w="8825" w:type="dxa"/>
            <w:shd w:val="clear" w:color="auto" w:fill="D9E2F3" w:themeFill="accent1" w:themeFillTint="33"/>
            <w:tcMar>
              <w:top w:w="15" w:type="dxa"/>
              <w:left w:w="70" w:type="dxa"/>
              <w:bottom w:w="15" w:type="dxa"/>
              <w:right w:w="70" w:type="dxa"/>
            </w:tcMar>
            <w:vAlign w:val="center"/>
            <w:hideMark/>
          </w:tcPr>
          <w:p w14:paraId="56426836" w14:textId="77777777" w:rsidR="00020366" w:rsidRPr="005B3A51" w:rsidRDefault="00020366" w:rsidP="00877C0B">
            <w:pPr>
              <w:spacing w:after="0" w:line="240" w:lineRule="auto"/>
              <w:rPr>
                <w:rFonts w:ascii="Arial" w:eastAsia="Times New Roman" w:hAnsi="Arial" w:cs="Arial"/>
                <w:b/>
                <w:bCs/>
                <w:color w:val="000000"/>
                <w:sz w:val="20"/>
                <w:szCs w:val="20"/>
                <w:lang w:eastAsia="it-IT"/>
              </w:rPr>
            </w:pPr>
            <w:r w:rsidRPr="005B3A51">
              <w:rPr>
                <w:rFonts w:ascii="Arial" w:eastAsia="Times New Roman" w:hAnsi="Arial" w:cs="Arial"/>
                <w:b/>
                <w:bCs/>
                <w:color w:val="000000"/>
                <w:sz w:val="20"/>
                <w:szCs w:val="20"/>
                <w:lang w:eastAsia="it-IT"/>
              </w:rPr>
              <w:t>La fauna minore di un territorio quali animali comprende?</w:t>
            </w:r>
          </w:p>
          <w:p w14:paraId="4CA4C36C" w14:textId="77777777" w:rsidR="00020366" w:rsidRDefault="00020366" w:rsidP="00877C0B">
            <w:pPr>
              <w:spacing w:after="0" w:line="240" w:lineRule="auto"/>
              <w:rPr>
                <w:rFonts w:ascii="Arial" w:eastAsia="Times New Roman" w:hAnsi="Arial" w:cs="Arial"/>
                <w:b/>
                <w:bCs/>
                <w:color w:val="000000"/>
                <w:sz w:val="20"/>
                <w:szCs w:val="20"/>
                <w:lang w:eastAsia="it-IT"/>
              </w:rPr>
            </w:pPr>
          </w:p>
        </w:tc>
      </w:tr>
      <w:tr w:rsidR="00020366" w:rsidRPr="00E060A1" w14:paraId="4C1DAE4B" w14:textId="77777777" w:rsidTr="008B13C8">
        <w:trPr>
          <w:trHeight w:hRule="exact" w:val="567"/>
        </w:trPr>
        <w:tc>
          <w:tcPr>
            <w:tcW w:w="1245" w:type="dxa"/>
            <w:shd w:val="clear" w:color="auto" w:fill="FFFFFF" w:themeFill="background1"/>
            <w:tcMar>
              <w:top w:w="15" w:type="dxa"/>
              <w:left w:w="70" w:type="dxa"/>
              <w:bottom w:w="15" w:type="dxa"/>
              <w:right w:w="70" w:type="dxa"/>
            </w:tcMar>
            <w:hideMark/>
          </w:tcPr>
          <w:p w14:paraId="11F58E33"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color w:val="000000" w:themeColor="text1"/>
              </w:rPr>
              <w:t xml:space="preserve"> </w:t>
            </w: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a)</w:t>
            </w:r>
          </w:p>
        </w:tc>
        <w:tc>
          <w:tcPr>
            <w:tcW w:w="8825" w:type="dxa"/>
            <w:shd w:val="clear" w:color="auto" w:fill="FFFFFF" w:themeFill="background1"/>
            <w:tcMar>
              <w:top w:w="15" w:type="dxa"/>
              <w:left w:w="70" w:type="dxa"/>
              <w:bottom w:w="15" w:type="dxa"/>
              <w:right w:w="70" w:type="dxa"/>
            </w:tcMar>
            <w:vAlign w:val="center"/>
            <w:hideMark/>
          </w:tcPr>
          <w:p w14:paraId="145CEDDB" w14:textId="77777777" w:rsidR="00020366" w:rsidRPr="00E060A1" w:rsidRDefault="00020366" w:rsidP="00877C0B">
            <w:pPr>
              <w:spacing w:after="0" w:line="240" w:lineRule="auto"/>
              <w:rPr>
                <w:rFonts w:ascii="Arial" w:eastAsia="Times New Roman" w:hAnsi="Arial" w:cs="Arial"/>
                <w:color w:val="000000" w:themeColor="text1"/>
                <w:sz w:val="20"/>
                <w:szCs w:val="20"/>
                <w:lang w:eastAsia="it-IT"/>
              </w:rPr>
            </w:pPr>
            <w:r w:rsidRPr="00E060A1">
              <w:rPr>
                <w:rFonts w:ascii="Arial" w:hAnsi="Arial" w:cs="Arial"/>
                <w:color w:val="000000" w:themeColor="text1"/>
                <w:sz w:val="20"/>
                <w:szCs w:val="20"/>
              </w:rPr>
              <w:t>Tutte le specie animali al di sotto di determinate dimensioni: lunghezza massima del corpo 12 cm, peso massimo 1 Kg</w:t>
            </w:r>
          </w:p>
        </w:tc>
      </w:tr>
      <w:tr w:rsidR="00020366" w:rsidRPr="00E060A1" w14:paraId="6F5355C6" w14:textId="77777777" w:rsidTr="008B13C8">
        <w:trPr>
          <w:trHeight w:hRule="exact" w:val="624"/>
        </w:trPr>
        <w:tc>
          <w:tcPr>
            <w:tcW w:w="1245" w:type="dxa"/>
            <w:tcMar>
              <w:top w:w="15" w:type="dxa"/>
              <w:left w:w="70" w:type="dxa"/>
              <w:bottom w:w="15" w:type="dxa"/>
              <w:right w:w="70" w:type="dxa"/>
            </w:tcMar>
            <w:hideMark/>
          </w:tcPr>
          <w:p w14:paraId="29B454E1"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b)</w:t>
            </w:r>
          </w:p>
        </w:tc>
        <w:tc>
          <w:tcPr>
            <w:tcW w:w="8825" w:type="dxa"/>
            <w:shd w:val="clear" w:color="auto" w:fill="FBE4D5" w:themeFill="accent2" w:themeFillTint="33"/>
            <w:tcMar>
              <w:top w:w="15" w:type="dxa"/>
              <w:left w:w="70" w:type="dxa"/>
              <w:bottom w:w="15" w:type="dxa"/>
              <w:right w:w="70" w:type="dxa"/>
            </w:tcMar>
            <w:vAlign w:val="center"/>
            <w:hideMark/>
          </w:tcPr>
          <w:p w14:paraId="06290938" w14:textId="77777777" w:rsidR="00020366" w:rsidRPr="00E060A1" w:rsidRDefault="00020366" w:rsidP="00877C0B">
            <w:pPr>
              <w:spacing w:after="0" w:line="240" w:lineRule="auto"/>
              <w:rPr>
                <w:rFonts w:ascii="Arial" w:eastAsia="Times New Roman" w:hAnsi="Arial" w:cs="Arial"/>
                <w:color w:val="000000" w:themeColor="text1"/>
                <w:sz w:val="20"/>
                <w:szCs w:val="20"/>
                <w:lang w:eastAsia="it-IT"/>
              </w:rPr>
            </w:pPr>
            <w:r w:rsidRPr="00E060A1">
              <w:rPr>
                <w:rFonts w:ascii="Arial" w:hAnsi="Arial" w:cs="Arial"/>
                <w:color w:val="000000" w:themeColor="text1"/>
                <w:sz w:val="20"/>
                <w:szCs w:val="20"/>
              </w:rPr>
              <w:t xml:space="preserve">Tutte le specie animali che su quel territorio vivono e si riproducono in maniera autonoma, senza la necessità di un supporto continuo da parte dell’uomo </w:t>
            </w:r>
          </w:p>
        </w:tc>
      </w:tr>
      <w:tr w:rsidR="00020366" w:rsidRPr="00E060A1" w14:paraId="51EF5F54" w14:textId="77777777" w:rsidTr="008B13C8">
        <w:trPr>
          <w:trHeight w:val="510"/>
        </w:trPr>
        <w:tc>
          <w:tcPr>
            <w:tcW w:w="1245" w:type="dxa"/>
            <w:tcMar>
              <w:top w:w="15" w:type="dxa"/>
              <w:left w:w="70" w:type="dxa"/>
              <w:bottom w:w="15" w:type="dxa"/>
              <w:right w:w="70" w:type="dxa"/>
            </w:tcMar>
            <w:hideMark/>
          </w:tcPr>
          <w:p w14:paraId="6B0E821D"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c)</w:t>
            </w:r>
          </w:p>
        </w:tc>
        <w:tc>
          <w:tcPr>
            <w:tcW w:w="8825" w:type="dxa"/>
            <w:shd w:val="clear" w:color="auto" w:fill="auto"/>
            <w:tcMar>
              <w:top w:w="15" w:type="dxa"/>
              <w:left w:w="70" w:type="dxa"/>
              <w:bottom w:w="15" w:type="dxa"/>
              <w:right w:w="70" w:type="dxa"/>
            </w:tcMar>
            <w:vAlign w:val="center"/>
            <w:hideMark/>
          </w:tcPr>
          <w:p w14:paraId="26A29609" w14:textId="77777777" w:rsidR="00020366" w:rsidRPr="00E060A1" w:rsidRDefault="00020366" w:rsidP="00877C0B">
            <w:pPr>
              <w:spacing w:after="0" w:line="240" w:lineRule="auto"/>
              <w:rPr>
                <w:rFonts w:ascii="Arial" w:hAnsi="Arial" w:cs="Arial"/>
                <w:color w:val="000000" w:themeColor="text1"/>
                <w:sz w:val="20"/>
                <w:szCs w:val="20"/>
              </w:rPr>
            </w:pPr>
            <w:r w:rsidRPr="00E060A1">
              <w:rPr>
                <w:rFonts w:ascii="Arial" w:hAnsi="Arial" w:cs="Arial"/>
                <w:color w:val="000000" w:themeColor="text1"/>
                <w:sz w:val="20"/>
                <w:szCs w:val="20"/>
              </w:rPr>
              <w:t xml:space="preserve">Tutte le specie animali che su quel territorio vivono e si riproducono però sono meno conosciute dalla scienza </w:t>
            </w:r>
          </w:p>
          <w:p w14:paraId="4662A8B7" w14:textId="77777777" w:rsidR="00020366" w:rsidRPr="00E060A1" w:rsidRDefault="00020366" w:rsidP="00877C0B">
            <w:pPr>
              <w:spacing w:after="0" w:line="240" w:lineRule="auto"/>
              <w:jc w:val="both"/>
              <w:rPr>
                <w:rFonts w:ascii="Arial" w:eastAsia="Times New Roman" w:hAnsi="Arial" w:cs="Arial"/>
                <w:color w:val="000000" w:themeColor="text1"/>
                <w:sz w:val="20"/>
                <w:szCs w:val="20"/>
                <w:lang w:eastAsia="it-IT"/>
              </w:rPr>
            </w:pPr>
          </w:p>
        </w:tc>
      </w:tr>
    </w:tbl>
    <w:p w14:paraId="6728F41A" w14:textId="77777777" w:rsidR="00020366" w:rsidRPr="003A0128" w:rsidRDefault="00020366" w:rsidP="00020366">
      <w:pPr>
        <w:pStyle w:val="Paragrafoelenco"/>
        <w:tabs>
          <w:tab w:val="left" w:pos="1030"/>
        </w:tabs>
        <w:spacing w:after="0" w:line="240" w:lineRule="auto"/>
        <w:ind w:left="-214"/>
        <w:rPr>
          <w:b/>
        </w:rPr>
      </w:pPr>
      <w:r>
        <w:rPr>
          <w:rFonts w:ascii="Arial" w:eastAsia="Times New Roman" w:hAnsi="Arial" w:cs="Arial"/>
          <w:b/>
          <w:bCs/>
          <w:color w:val="000000"/>
          <w:sz w:val="20"/>
          <w:szCs w:val="20"/>
          <w:lang w:eastAsia="it-IT"/>
        </w:rPr>
        <w:tab/>
      </w:r>
    </w:p>
    <w:tbl>
      <w:tblPr>
        <w:tblW w:w="10070" w:type="dxa"/>
        <w:tblInd w:w="-284" w:type="dxa"/>
        <w:tblCellMar>
          <w:left w:w="70" w:type="dxa"/>
          <w:right w:w="70" w:type="dxa"/>
        </w:tblCellMar>
        <w:tblLook w:val="04A0" w:firstRow="1" w:lastRow="0" w:firstColumn="1" w:lastColumn="0" w:noHBand="0" w:noVBand="1"/>
      </w:tblPr>
      <w:tblGrid>
        <w:gridCol w:w="1245"/>
        <w:gridCol w:w="8825"/>
      </w:tblGrid>
      <w:tr w:rsidR="00020366" w14:paraId="51153668" w14:textId="77777777" w:rsidTr="008B13C8">
        <w:trPr>
          <w:trHeight w:val="570"/>
        </w:trPr>
        <w:tc>
          <w:tcPr>
            <w:tcW w:w="1245" w:type="dxa"/>
            <w:shd w:val="clear" w:color="auto" w:fill="D9E2F3" w:themeFill="accent1" w:themeFillTint="33"/>
            <w:tcMar>
              <w:top w:w="15" w:type="dxa"/>
              <w:left w:w="70" w:type="dxa"/>
              <w:bottom w:w="15" w:type="dxa"/>
              <w:right w:w="70" w:type="dxa"/>
            </w:tcMar>
            <w:vAlign w:val="center"/>
            <w:hideMark/>
          </w:tcPr>
          <w:p w14:paraId="29297A70" w14:textId="37ED6C99" w:rsidR="00020366" w:rsidRDefault="00F3054F"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41</w:t>
            </w:r>
          </w:p>
        </w:tc>
        <w:tc>
          <w:tcPr>
            <w:tcW w:w="8825" w:type="dxa"/>
            <w:shd w:val="clear" w:color="auto" w:fill="D9E2F3" w:themeFill="accent1" w:themeFillTint="33"/>
            <w:tcMar>
              <w:top w:w="15" w:type="dxa"/>
              <w:left w:w="70" w:type="dxa"/>
              <w:bottom w:w="15" w:type="dxa"/>
              <w:right w:w="70" w:type="dxa"/>
            </w:tcMar>
            <w:vAlign w:val="center"/>
            <w:hideMark/>
          </w:tcPr>
          <w:p w14:paraId="374AF13B" w14:textId="77777777" w:rsidR="00020366" w:rsidRPr="00E060A1" w:rsidRDefault="00020366" w:rsidP="00877C0B">
            <w:pPr>
              <w:pStyle w:val="Paragrafoelenco"/>
              <w:spacing w:after="0" w:line="240" w:lineRule="auto"/>
              <w:ind w:left="0"/>
              <w:rPr>
                <w:rFonts w:ascii="Arial" w:hAnsi="Arial" w:cs="Arial"/>
                <w:b/>
                <w:color w:val="000000" w:themeColor="text1"/>
                <w:sz w:val="20"/>
                <w:szCs w:val="20"/>
              </w:rPr>
            </w:pPr>
            <w:r w:rsidRPr="00E060A1">
              <w:rPr>
                <w:rFonts w:ascii="Arial" w:hAnsi="Arial" w:cs="Arial"/>
                <w:b/>
                <w:color w:val="000000" w:themeColor="text1"/>
                <w:sz w:val="20"/>
                <w:szCs w:val="20"/>
              </w:rPr>
              <w:t>Le specie domestiche di fauna rientrano in quelle comprese dalla normativa sulla fauna minore (L.R. 15/2006)?</w:t>
            </w:r>
          </w:p>
        </w:tc>
      </w:tr>
      <w:tr w:rsidR="00020366" w:rsidRPr="00E060A1" w14:paraId="45A33DAD" w14:textId="77777777" w:rsidTr="008B13C8">
        <w:trPr>
          <w:trHeight w:val="283"/>
        </w:trPr>
        <w:tc>
          <w:tcPr>
            <w:tcW w:w="1245" w:type="dxa"/>
            <w:shd w:val="clear" w:color="auto" w:fill="FFFFFF" w:themeFill="background1"/>
            <w:tcMar>
              <w:top w:w="15" w:type="dxa"/>
              <w:left w:w="70" w:type="dxa"/>
              <w:bottom w:w="15" w:type="dxa"/>
              <w:right w:w="70" w:type="dxa"/>
            </w:tcMar>
            <w:hideMark/>
          </w:tcPr>
          <w:p w14:paraId="35D502AF"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color w:val="000000" w:themeColor="text1"/>
              </w:rPr>
              <w:t xml:space="preserve"> </w:t>
            </w: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a)</w:t>
            </w:r>
          </w:p>
        </w:tc>
        <w:tc>
          <w:tcPr>
            <w:tcW w:w="8825" w:type="dxa"/>
            <w:shd w:val="clear" w:color="auto" w:fill="FFFFFF" w:themeFill="background1"/>
            <w:tcMar>
              <w:top w:w="15" w:type="dxa"/>
              <w:left w:w="70" w:type="dxa"/>
              <w:bottom w:w="15" w:type="dxa"/>
              <w:right w:w="70" w:type="dxa"/>
            </w:tcMar>
            <w:vAlign w:val="center"/>
            <w:hideMark/>
          </w:tcPr>
          <w:p w14:paraId="47D4B151" w14:textId="77777777" w:rsidR="00020366" w:rsidRPr="00E060A1" w:rsidRDefault="00020366" w:rsidP="00877C0B">
            <w:pPr>
              <w:spacing w:after="0" w:line="240" w:lineRule="auto"/>
              <w:jc w:val="both"/>
              <w:rPr>
                <w:rFonts w:ascii="Arial" w:eastAsia="Times New Roman" w:hAnsi="Arial" w:cs="Arial"/>
                <w:color w:val="000000" w:themeColor="text1"/>
                <w:sz w:val="20"/>
                <w:szCs w:val="20"/>
                <w:lang w:eastAsia="it-IT"/>
              </w:rPr>
            </w:pPr>
            <w:r w:rsidRPr="00E060A1">
              <w:rPr>
                <w:rFonts w:ascii="Arial" w:hAnsi="Arial" w:cs="Arial"/>
                <w:color w:val="000000" w:themeColor="text1"/>
                <w:sz w:val="20"/>
                <w:szCs w:val="20"/>
              </w:rPr>
              <w:t>Sì, ne fanno parte perché fanno riferimento a specie che esistono anche in natura in forma selvatica</w:t>
            </w:r>
          </w:p>
        </w:tc>
      </w:tr>
      <w:tr w:rsidR="00020366" w:rsidRPr="00E060A1" w14:paraId="005A2CDE" w14:textId="77777777" w:rsidTr="008B13C8">
        <w:trPr>
          <w:trHeight w:val="397"/>
        </w:trPr>
        <w:tc>
          <w:tcPr>
            <w:tcW w:w="1245" w:type="dxa"/>
            <w:tcMar>
              <w:top w:w="15" w:type="dxa"/>
              <w:left w:w="70" w:type="dxa"/>
              <w:bottom w:w="15" w:type="dxa"/>
              <w:right w:w="70" w:type="dxa"/>
            </w:tcMar>
            <w:hideMark/>
          </w:tcPr>
          <w:p w14:paraId="2281FA1B"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b)</w:t>
            </w:r>
          </w:p>
        </w:tc>
        <w:tc>
          <w:tcPr>
            <w:tcW w:w="8825" w:type="dxa"/>
            <w:shd w:val="clear" w:color="auto" w:fill="FFFFFF" w:themeFill="background1"/>
            <w:tcMar>
              <w:top w:w="15" w:type="dxa"/>
              <w:left w:w="70" w:type="dxa"/>
              <w:bottom w:w="15" w:type="dxa"/>
              <w:right w:w="70" w:type="dxa"/>
            </w:tcMar>
            <w:vAlign w:val="center"/>
            <w:hideMark/>
          </w:tcPr>
          <w:p w14:paraId="6F6492A1" w14:textId="77777777" w:rsidR="00020366" w:rsidRPr="00E060A1" w:rsidRDefault="00020366" w:rsidP="00877C0B">
            <w:pPr>
              <w:spacing w:after="0" w:line="240" w:lineRule="auto"/>
              <w:rPr>
                <w:rFonts w:ascii="Arial" w:eastAsia="Times New Roman" w:hAnsi="Arial" w:cs="Arial"/>
                <w:color w:val="000000" w:themeColor="text1"/>
                <w:sz w:val="20"/>
                <w:szCs w:val="20"/>
                <w:lang w:eastAsia="it-IT"/>
              </w:rPr>
            </w:pPr>
            <w:r w:rsidRPr="00E060A1">
              <w:rPr>
                <w:rFonts w:ascii="Arial" w:hAnsi="Arial" w:cs="Arial"/>
                <w:color w:val="000000" w:themeColor="text1"/>
                <w:sz w:val="20"/>
                <w:szCs w:val="20"/>
              </w:rPr>
              <w:t xml:space="preserve">Sì, ne fanno parte ma solo le specie di piccole dimensioni </w:t>
            </w:r>
          </w:p>
        </w:tc>
      </w:tr>
      <w:tr w:rsidR="00020366" w14:paraId="3A1EAD26" w14:textId="77777777" w:rsidTr="008B13C8">
        <w:trPr>
          <w:trHeight w:val="510"/>
        </w:trPr>
        <w:tc>
          <w:tcPr>
            <w:tcW w:w="1245" w:type="dxa"/>
            <w:tcMar>
              <w:top w:w="15" w:type="dxa"/>
              <w:left w:w="70" w:type="dxa"/>
              <w:bottom w:w="15" w:type="dxa"/>
              <w:right w:w="70" w:type="dxa"/>
            </w:tcMar>
            <w:hideMark/>
          </w:tcPr>
          <w:p w14:paraId="1E77F639"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c)</w:t>
            </w:r>
          </w:p>
        </w:tc>
        <w:tc>
          <w:tcPr>
            <w:tcW w:w="8825" w:type="dxa"/>
            <w:shd w:val="clear" w:color="auto" w:fill="FBE4D5" w:themeFill="accent2" w:themeFillTint="33"/>
            <w:tcMar>
              <w:top w:w="15" w:type="dxa"/>
              <w:left w:w="70" w:type="dxa"/>
              <w:bottom w:w="15" w:type="dxa"/>
              <w:right w:w="70" w:type="dxa"/>
            </w:tcMar>
            <w:vAlign w:val="center"/>
            <w:hideMark/>
          </w:tcPr>
          <w:p w14:paraId="7B2DBDAD" w14:textId="77777777" w:rsidR="00020366" w:rsidRPr="006E45A1" w:rsidRDefault="00020366" w:rsidP="00877C0B">
            <w:pPr>
              <w:spacing w:after="0" w:line="240" w:lineRule="auto"/>
              <w:rPr>
                <w:rFonts w:ascii="Arial" w:hAnsi="Arial" w:cs="Arial"/>
                <w:sz w:val="20"/>
                <w:szCs w:val="20"/>
              </w:rPr>
            </w:pPr>
            <w:r w:rsidRPr="00387224">
              <w:rPr>
                <w:rFonts w:ascii="Arial" w:hAnsi="Arial" w:cs="Arial"/>
                <w:sz w:val="20"/>
                <w:szCs w:val="20"/>
              </w:rPr>
              <w:t xml:space="preserve">No, non ne fanno parte </w:t>
            </w:r>
          </w:p>
          <w:p w14:paraId="24D27D53" w14:textId="77777777" w:rsidR="00020366" w:rsidRDefault="00020366" w:rsidP="00877C0B">
            <w:pPr>
              <w:spacing w:after="0" w:line="240" w:lineRule="auto"/>
              <w:rPr>
                <w:rFonts w:ascii="Arial" w:eastAsia="Times New Roman" w:hAnsi="Arial" w:cs="Arial"/>
                <w:sz w:val="20"/>
                <w:szCs w:val="20"/>
                <w:lang w:eastAsia="it-IT"/>
              </w:rPr>
            </w:pPr>
          </w:p>
        </w:tc>
      </w:tr>
    </w:tbl>
    <w:p w14:paraId="45E55608" w14:textId="77777777" w:rsidR="00020366" w:rsidRPr="00101854" w:rsidRDefault="00020366" w:rsidP="00020366">
      <w:pPr>
        <w:tabs>
          <w:tab w:val="left" w:pos="1030"/>
        </w:tabs>
        <w:spacing w:after="0" w:line="240" w:lineRule="auto"/>
        <w:ind w:left="-214"/>
        <w:rPr>
          <w:b/>
        </w:rPr>
      </w:pPr>
      <w:r>
        <w:rPr>
          <w:rFonts w:ascii="Arial" w:eastAsia="Times New Roman" w:hAnsi="Arial" w:cs="Arial"/>
          <w:b/>
          <w:bCs/>
          <w:color w:val="000000"/>
          <w:sz w:val="20"/>
          <w:szCs w:val="20"/>
          <w:lang w:eastAsia="it-IT"/>
        </w:rPr>
        <w:tab/>
      </w:r>
    </w:p>
    <w:tbl>
      <w:tblPr>
        <w:tblW w:w="10070" w:type="dxa"/>
        <w:tblInd w:w="-284" w:type="dxa"/>
        <w:tblCellMar>
          <w:left w:w="70" w:type="dxa"/>
          <w:right w:w="70" w:type="dxa"/>
        </w:tblCellMar>
        <w:tblLook w:val="04A0" w:firstRow="1" w:lastRow="0" w:firstColumn="1" w:lastColumn="0" w:noHBand="0" w:noVBand="1"/>
      </w:tblPr>
      <w:tblGrid>
        <w:gridCol w:w="1245"/>
        <w:gridCol w:w="8825"/>
      </w:tblGrid>
      <w:tr w:rsidR="00020366" w:rsidRPr="00E060A1" w14:paraId="17270349" w14:textId="77777777" w:rsidTr="008B13C8">
        <w:trPr>
          <w:trHeight w:val="570"/>
        </w:trPr>
        <w:tc>
          <w:tcPr>
            <w:tcW w:w="1245" w:type="dxa"/>
            <w:shd w:val="clear" w:color="auto" w:fill="D9E2F3" w:themeFill="accent1" w:themeFillTint="33"/>
            <w:tcMar>
              <w:top w:w="15" w:type="dxa"/>
              <w:left w:w="70" w:type="dxa"/>
              <w:bottom w:w="15" w:type="dxa"/>
              <w:right w:w="70" w:type="dxa"/>
            </w:tcMar>
            <w:vAlign w:val="center"/>
            <w:hideMark/>
          </w:tcPr>
          <w:p w14:paraId="0A2258D6" w14:textId="3C155131" w:rsidR="00020366" w:rsidRPr="00E060A1" w:rsidRDefault="00F3054F"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42</w:t>
            </w:r>
          </w:p>
        </w:tc>
        <w:tc>
          <w:tcPr>
            <w:tcW w:w="8825" w:type="dxa"/>
            <w:shd w:val="clear" w:color="auto" w:fill="D9E2F3" w:themeFill="accent1" w:themeFillTint="33"/>
            <w:tcMar>
              <w:top w:w="15" w:type="dxa"/>
              <w:left w:w="70" w:type="dxa"/>
              <w:bottom w:w="15" w:type="dxa"/>
              <w:right w:w="70" w:type="dxa"/>
            </w:tcMar>
            <w:vAlign w:val="center"/>
            <w:hideMark/>
          </w:tcPr>
          <w:p w14:paraId="62B6BABE" w14:textId="77777777" w:rsidR="00020366" w:rsidRPr="00E060A1" w:rsidRDefault="00020366" w:rsidP="00877C0B">
            <w:pPr>
              <w:spacing w:after="0" w:line="240" w:lineRule="auto"/>
              <w:rPr>
                <w:rFonts w:ascii="Arial" w:hAnsi="Arial" w:cs="Arial"/>
                <w:b/>
                <w:sz w:val="20"/>
                <w:szCs w:val="20"/>
              </w:rPr>
            </w:pPr>
            <w:r w:rsidRPr="00E060A1">
              <w:rPr>
                <w:rFonts w:ascii="Arial" w:hAnsi="Arial" w:cs="Arial"/>
                <w:b/>
                <w:sz w:val="20"/>
                <w:szCs w:val="20"/>
              </w:rPr>
              <w:t>Quali specie comprende la fauna minore?</w:t>
            </w:r>
          </w:p>
        </w:tc>
      </w:tr>
      <w:tr w:rsidR="00020366" w14:paraId="65EA8E3D" w14:textId="77777777" w:rsidTr="008B13C8">
        <w:trPr>
          <w:trHeight w:val="340"/>
        </w:trPr>
        <w:tc>
          <w:tcPr>
            <w:tcW w:w="1245" w:type="dxa"/>
            <w:shd w:val="clear" w:color="auto" w:fill="FFFFFF" w:themeFill="background1"/>
            <w:tcMar>
              <w:top w:w="15" w:type="dxa"/>
              <w:left w:w="70" w:type="dxa"/>
              <w:bottom w:w="15" w:type="dxa"/>
              <w:right w:w="70" w:type="dxa"/>
            </w:tcMar>
            <w:hideMark/>
          </w:tcPr>
          <w:p w14:paraId="4EB5CF73" w14:textId="77777777" w:rsidR="00020366" w:rsidRPr="00A946CB" w:rsidRDefault="00020366" w:rsidP="00877C0B">
            <w:pPr>
              <w:spacing w:after="0" w:line="240" w:lineRule="auto"/>
              <w:jc w:val="center"/>
              <w:rPr>
                <w:rFonts w:ascii="Arial" w:eastAsia="Times New Roman" w:hAnsi="Arial" w:cs="Arial"/>
                <w:color w:val="000000"/>
                <w:sz w:val="20"/>
                <w:szCs w:val="20"/>
                <w:lang w:eastAsia="it-IT"/>
              </w:rPr>
            </w:pPr>
            <w:r>
              <w:t xml:space="preserve"> </w:t>
            </w:r>
            <w:r w:rsidRPr="00A946CB">
              <w:rPr>
                <w:rFonts w:ascii="Webdings" w:eastAsia="Times New Roman" w:hAnsi="Webdings" w:cs="Arial"/>
                <w:color w:val="000000"/>
                <w:sz w:val="20"/>
                <w:szCs w:val="20"/>
                <w:lang w:eastAsia="it-IT"/>
              </w:rPr>
              <w:t></w:t>
            </w:r>
            <w:r w:rsidRPr="00A946CB">
              <w:rPr>
                <w:rFonts w:ascii="Arial" w:eastAsia="Times New Roman" w:hAnsi="Arial" w:cs="Arial"/>
                <w:color w:val="000000"/>
                <w:sz w:val="20"/>
                <w:szCs w:val="20"/>
                <w:lang w:eastAsia="it-IT"/>
              </w:rPr>
              <w:t xml:space="preserve"> a)</w:t>
            </w:r>
          </w:p>
        </w:tc>
        <w:tc>
          <w:tcPr>
            <w:tcW w:w="8825" w:type="dxa"/>
            <w:shd w:val="clear" w:color="auto" w:fill="FBE4D5" w:themeFill="accent2" w:themeFillTint="33"/>
            <w:tcMar>
              <w:top w:w="15" w:type="dxa"/>
              <w:left w:w="70" w:type="dxa"/>
              <w:bottom w:w="15" w:type="dxa"/>
              <w:right w:w="70" w:type="dxa"/>
            </w:tcMar>
            <w:vAlign w:val="center"/>
            <w:hideMark/>
          </w:tcPr>
          <w:p w14:paraId="2FE45701" w14:textId="77777777" w:rsidR="00020366" w:rsidRPr="00387224" w:rsidRDefault="00020366" w:rsidP="00877C0B">
            <w:pPr>
              <w:spacing w:after="0" w:line="240" w:lineRule="auto"/>
              <w:rPr>
                <w:rFonts w:ascii="Arial" w:hAnsi="Arial" w:cs="Arial"/>
                <w:sz w:val="20"/>
                <w:szCs w:val="20"/>
              </w:rPr>
            </w:pPr>
            <w:r w:rsidRPr="00387224">
              <w:rPr>
                <w:rFonts w:ascii="Arial" w:hAnsi="Arial" w:cs="Arial"/>
                <w:sz w:val="20"/>
                <w:szCs w:val="20"/>
              </w:rPr>
              <w:t>Invertebrati, ciclostomi, pesci, anfibi, rettili, chirotteri e piccoli mammiferi</w:t>
            </w:r>
          </w:p>
        </w:tc>
      </w:tr>
      <w:tr w:rsidR="00020366" w14:paraId="3E4CB08A" w14:textId="77777777" w:rsidTr="008B13C8">
        <w:trPr>
          <w:trHeight w:val="340"/>
        </w:trPr>
        <w:tc>
          <w:tcPr>
            <w:tcW w:w="1245" w:type="dxa"/>
            <w:tcMar>
              <w:top w:w="15" w:type="dxa"/>
              <w:left w:w="70" w:type="dxa"/>
              <w:bottom w:w="15" w:type="dxa"/>
              <w:right w:w="70" w:type="dxa"/>
            </w:tcMar>
            <w:hideMark/>
          </w:tcPr>
          <w:p w14:paraId="725FA1EF"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b)</w:t>
            </w:r>
          </w:p>
        </w:tc>
        <w:tc>
          <w:tcPr>
            <w:tcW w:w="8825" w:type="dxa"/>
            <w:shd w:val="clear" w:color="auto" w:fill="FFFFFF" w:themeFill="background1"/>
            <w:tcMar>
              <w:top w:w="15" w:type="dxa"/>
              <w:left w:w="70" w:type="dxa"/>
              <w:bottom w:w="15" w:type="dxa"/>
              <w:right w:w="70" w:type="dxa"/>
            </w:tcMar>
            <w:vAlign w:val="center"/>
            <w:hideMark/>
          </w:tcPr>
          <w:p w14:paraId="59D43D9E" w14:textId="77777777" w:rsidR="00020366" w:rsidRPr="00101854" w:rsidRDefault="00020366" w:rsidP="00877C0B">
            <w:pPr>
              <w:spacing w:after="0" w:line="240" w:lineRule="auto"/>
              <w:rPr>
                <w:rFonts w:ascii="Arial" w:eastAsia="Times New Roman" w:hAnsi="Arial" w:cs="Arial"/>
                <w:color w:val="000000"/>
                <w:sz w:val="20"/>
                <w:szCs w:val="20"/>
                <w:lang w:eastAsia="it-IT"/>
              </w:rPr>
            </w:pPr>
            <w:r w:rsidRPr="00101854">
              <w:rPr>
                <w:rFonts w:ascii="Arial" w:hAnsi="Arial" w:cs="Arial"/>
                <w:sz w:val="20"/>
                <w:szCs w:val="20"/>
              </w:rPr>
              <w:t>Animali pluricellulari, anfibi, rettili, chirotteri e piccoli mammiferi</w:t>
            </w:r>
          </w:p>
        </w:tc>
      </w:tr>
      <w:tr w:rsidR="00020366" w14:paraId="22D4959B" w14:textId="77777777" w:rsidTr="008B13C8">
        <w:trPr>
          <w:trHeight w:val="340"/>
        </w:trPr>
        <w:tc>
          <w:tcPr>
            <w:tcW w:w="1245" w:type="dxa"/>
            <w:tcMar>
              <w:top w:w="15" w:type="dxa"/>
              <w:left w:w="70" w:type="dxa"/>
              <w:bottom w:w="15" w:type="dxa"/>
              <w:right w:w="70" w:type="dxa"/>
            </w:tcMar>
            <w:hideMark/>
          </w:tcPr>
          <w:p w14:paraId="1F1D6551"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lastRenderedPageBreak/>
              <w:t></w:t>
            </w:r>
            <w:r>
              <w:rPr>
                <w:rFonts w:ascii="Arial" w:eastAsia="Times New Roman" w:hAnsi="Arial" w:cs="Arial"/>
                <w:color w:val="000000"/>
                <w:sz w:val="20"/>
                <w:szCs w:val="20"/>
                <w:lang w:eastAsia="it-IT"/>
              </w:rPr>
              <w:t xml:space="preserve"> c)</w:t>
            </w:r>
          </w:p>
        </w:tc>
        <w:tc>
          <w:tcPr>
            <w:tcW w:w="8825" w:type="dxa"/>
            <w:shd w:val="clear" w:color="auto" w:fill="FFFFFF" w:themeFill="background1"/>
            <w:tcMar>
              <w:top w:w="15" w:type="dxa"/>
              <w:left w:w="70" w:type="dxa"/>
              <w:bottom w:w="15" w:type="dxa"/>
              <w:right w:w="70" w:type="dxa"/>
            </w:tcMar>
            <w:vAlign w:val="center"/>
            <w:hideMark/>
          </w:tcPr>
          <w:p w14:paraId="45C49D55" w14:textId="77777777" w:rsidR="00020366" w:rsidRPr="00101854" w:rsidRDefault="00020366" w:rsidP="00877C0B">
            <w:pPr>
              <w:spacing w:after="0" w:line="240" w:lineRule="auto"/>
              <w:rPr>
                <w:rFonts w:ascii="Arial" w:eastAsia="Times New Roman" w:hAnsi="Arial" w:cs="Arial"/>
                <w:sz w:val="20"/>
                <w:szCs w:val="20"/>
                <w:lang w:eastAsia="it-IT"/>
              </w:rPr>
            </w:pPr>
            <w:r w:rsidRPr="00101854">
              <w:rPr>
                <w:rFonts w:ascii="Arial" w:hAnsi="Arial" w:cs="Arial"/>
                <w:sz w:val="20"/>
                <w:szCs w:val="20"/>
              </w:rPr>
              <w:t>Invertebrati, ciclostomi, pesci, anfibi, rettili, e piccoli mammiferi</w:t>
            </w:r>
          </w:p>
        </w:tc>
      </w:tr>
    </w:tbl>
    <w:p w14:paraId="507C18F9" w14:textId="41156BBC" w:rsidR="00020366" w:rsidRDefault="00020366" w:rsidP="00020366">
      <w:pPr>
        <w:tabs>
          <w:tab w:val="left" w:pos="1030"/>
        </w:tabs>
        <w:spacing w:after="0" w:line="240" w:lineRule="auto"/>
        <w:ind w:left="-214"/>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p w14:paraId="6DD2D4CD" w14:textId="77777777" w:rsidR="00F44C8F" w:rsidRPr="0069125E" w:rsidRDefault="00F44C8F" w:rsidP="00020366">
      <w:pPr>
        <w:tabs>
          <w:tab w:val="left" w:pos="1030"/>
        </w:tabs>
        <w:spacing w:after="0" w:line="240" w:lineRule="auto"/>
        <w:ind w:left="-214"/>
        <w:rPr>
          <w:rFonts w:ascii="Arial" w:hAnsi="Arial" w:cs="Arial"/>
          <w:b/>
          <w:sz w:val="20"/>
          <w:szCs w:val="20"/>
        </w:rPr>
      </w:pPr>
    </w:p>
    <w:tbl>
      <w:tblPr>
        <w:tblW w:w="10212" w:type="dxa"/>
        <w:tblInd w:w="-284" w:type="dxa"/>
        <w:tblCellMar>
          <w:left w:w="70" w:type="dxa"/>
          <w:right w:w="70" w:type="dxa"/>
        </w:tblCellMar>
        <w:tblLook w:val="04A0" w:firstRow="1" w:lastRow="0" w:firstColumn="1" w:lastColumn="0" w:noHBand="0" w:noVBand="1"/>
      </w:tblPr>
      <w:tblGrid>
        <w:gridCol w:w="142"/>
        <w:gridCol w:w="1103"/>
        <w:gridCol w:w="142"/>
        <w:gridCol w:w="8683"/>
        <w:gridCol w:w="142"/>
      </w:tblGrid>
      <w:tr w:rsidR="00020366" w14:paraId="305C291A" w14:textId="77777777" w:rsidTr="008B13C8">
        <w:trPr>
          <w:gridBefore w:val="1"/>
          <w:wBefore w:w="142" w:type="dxa"/>
          <w:trHeight w:val="570"/>
        </w:trPr>
        <w:tc>
          <w:tcPr>
            <w:tcW w:w="1245" w:type="dxa"/>
            <w:gridSpan w:val="2"/>
            <w:shd w:val="clear" w:color="auto" w:fill="D9E2F3" w:themeFill="accent1" w:themeFillTint="33"/>
            <w:tcMar>
              <w:top w:w="15" w:type="dxa"/>
              <w:left w:w="70" w:type="dxa"/>
              <w:bottom w:w="15" w:type="dxa"/>
              <w:right w:w="70" w:type="dxa"/>
            </w:tcMar>
            <w:vAlign w:val="center"/>
            <w:hideMark/>
          </w:tcPr>
          <w:p w14:paraId="43D6F51A" w14:textId="490A0280" w:rsidR="00020366" w:rsidRDefault="00F3054F"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43</w:t>
            </w:r>
          </w:p>
        </w:tc>
        <w:tc>
          <w:tcPr>
            <w:tcW w:w="8825" w:type="dxa"/>
            <w:gridSpan w:val="2"/>
            <w:shd w:val="clear" w:color="auto" w:fill="D9E2F3" w:themeFill="accent1" w:themeFillTint="33"/>
            <w:tcMar>
              <w:top w:w="15" w:type="dxa"/>
              <w:left w:w="70" w:type="dxa"/>
              <w:bottom w:w="15" w:type="dxa"/>
              <w:right w:w="70" w:type="dxa"/>
            </w:tcMar>
            <w:vAlign w:val="bottom"/>
            <w:hideMark/>
          </w:tcPr>
          <w:p w14:paraId="2885CED2" w14:textId="77777777" w:rsidR="00020366" w:rsidRPr="0069125E" w:rsidRDefault="00020366" w:rsidP="00877C0B">
            <w:pPr>
              <w:spacing w:after="0" w:line="240" w:lineRule="auto"/>
              <w:jc w:val="both"/>
              <w:rPr>
                <w:rFonts w:ascii="Arial" w:hAnsi="Arial" w:cs="Arial"/>
                <w:b/>
                <w:sz w:val="20"/>
                <w:szCs w:val="20"/>
              </w:rPr>
            </w:pPr>
            <w:r w:rsidRPr="0069125E">
              <w:rPr>
                <w:rFonts w:ascii="Arial" w:hAnsi="Arial" w:cs="Arial"/>
                <w:b/>
                <w:sz w:val="20"/>
                <w:szCs w:val="20"/>
              </w:rPr>
              <w:t xml:space="preserve">La Legge regionale n. 15 "Disposizioni per la tutela della fauna minore in Emilia-Romagna", approvata nel luglio 2006, individua gruppi di specie protette, con quale obiettivo? </w:t>
            </w:r>
          </w:p>
        </w:tc>
      </w:tr>
      <w:tr w:rsidR="00020366" w14:paraId="1166DEE2" w14:textId="77777777" w:rsidTr="008B13C8">
        <w:trPr>
          <w:gridAfter w:val="1"/>
          <w:wAfter w:w="142" w:type="dxa"/>
          <w:trHeight w:val="510"/>
        </w:trPr>
        <w:tc>
          <w:tcPr>
            <w:tcW w:w="1245" w:type="dxa"/>
            <w:gridSpan w:val="2"/>
            <w:shd w:val="clear" w:color="auto" w:fill="FFFFFF" w:themeFill="background1"/>
            <w:tcMar>
              <w:top w:w="15" w:type="dxa"/>
              <w:left w:w="70" w:type="dxa"/>
              <w:bottom w:w="15" w:type="dxa"/>
              <w:right w:w="70" w:type="dxa"/>
            </w:tcMar>
            <w:hideMark/>
          </w:tcPr>
          <w:p w14:paraId="5AA1A9FA" w14:textId="77777777" w:rsidR="00020366" w:rsidRPr="00A946CB" w:rsidRDefault="00020366" w:rsidP="00877C0B">
            <w:pPr>
              <w:spacing w:after="0" w:line="240" w:lineRule="auto"/>
              <w:jc w:val="center"/>
              <w:rPr>
                <w:rFonts w:ascii="Arial" w:eastAsia="Times New Roman" w:hAnsi="Arial" w:cs="Arial"/>
                <w:color w:val="000000"/>
                <w:sz w:val="20"/>
                <w:szCs w:val="20"/>
                <w:lang w:eastAsia="it-IT"/>
              </w:rPr>
            </w:pPr>
            <w:r>
              <w:t xml:space="preserve"> </w:t>
            </w:r>
            <w:r w:rsidRPr="00A946CB">
              <w:rPr>
                <w:rFonts w:ascii="Webdings" w:eastAsia="Times New Roman" w:hAnsi="Webdings" w:cs="Arial"/>
                <w:color w:val="000000"/>
                <w:sz w:val="20"/>
                <w:szCs w:val="20"/>
                <w:lang w:eastAsia="it-IT"/>
              </w:rPr>
              <w:t></w:t>
            </w:r>
            <w:r w:rsidRPr="00A946CB">
              <w:rPr>
                <w:rFonts w:ascii="Arial" w:eastAsia="Times New Roman" w:hAnsi="Arial" w:cs="Arial"/>
                <w:color w:val="000000"/>
                <w:sz w:val="20"/>
                <w:szCs w:val="20"/>
                <w:lang w:eastAsia="it-IT"/>
              </w:rPr>
              <w:t xml:space="preserve"> a)</w:t>
            </w:r>
          </w:p>
        </w:tc>
        <w:tc>
          <w:tcPr>
            <w:tcW w:w="8825" w:type="dxa"/>
            <w:gridSpan w:val="2"/>
            <w:shd w:val="clear" w:color="auto" w:fill="FBE4D5" w:themeFill="accent2" w:themeFillTint="33"/>
            <w:tcMar>
              <w:top w:w="15" w:type="dxa"/>
              <w:left w:w="70" w:type="dxa"/>
              <w:bottom w:w="15" w:type="dxa"/>
              <w:right w:w="70" w:type="dxa"/>
            </w:tcMar>
            <w:vAlign w:val="center"/>
            <w:hideMark/>
          </w:tcPr>
          <w:p w14:paraId="0702CC5E" w14:textId="77777777" w:rsidR="00020366" w:rsidRPr="00387224" w:rsidRDefault="00020366" w:rsidP="00877C0B">
            <w:pPr>
              <w:spacing w:after="0" w:line="240" w:lineRule="auto"/>
              <w:jc w:val="both"/>
              <w:rPr>
                <w:rFonts w:ascii="Arial" w:hAnsi="Arial" w:cs="Arial"/>
                <w:sz w:val="20"/>
                <w:szCs w:val="20"/>
              </w:rPr>
            </w:pPr>
            <w:r w:rsidRPr="00387224">
              <w:rPr>
                <w:rFonts w:ascii="Arial" w:hAnsi="Arial" w:cs="Arial"/>
                <w:sz w:val="20"/>
                <w:szCs w:val="20"/>
              </w:rPr>
              <w:t>Garantire adeguate forme di tutela a tutte le specie di anfibi, rettili e chirotteri che vivono sul territorio regionale, ma anche piccoli mammiferi, pesci e insetti</w:t>
            </w:r>
          </w:p>
        </w:tc>
      </w:tr>
      <w:tr w:rsidR="00020366" w14:paraId="2AA0857A" w14:textId="77777777" w:rsidTr="008B13C8">
        <w:trPr>
          <w:gridAfter w:val="1"/>
          <w:wAfter w:w="142" w:type="dxa"/>
          <w:trHeight w:val="510"/>
        </w:trPr>
        <w:tc>
          <w:tcPr>
            <w:tcW w:w="1245" w:type="dxa"/>
            <w:gridSpan w:val="2"/>
            <w:tcMar>
              <w:top w:w="15" w:type="dxa"/>
              <w:left w:w="70" w:type="dxa"/>
              <w:bottom w:w="15" w:type="dxa"/>
              <w:right w:w="70" w:type="dxa"/>
            </w:tcMar>
            <w:hideMark/>
          </w:tcPr>
          <w:p w14:paraId="32814870"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b)</w:t>
            </w:r>
          </w:p>
        </w:tc>
        <w:tc>
          <w:tcPr>
            <w:tcW w:w="8825" w:type="dxa"/>
            <w:gridSpan w:val="2"/>
            <w:shd w:val="clear" w:color="auto" w:fill="FFFFFF" w:themeFill="background1"/>
            <w:tcMar>
              <w:top w:w="15" w:type="dxa"/>
              <w:left w:w="70" w:type="dxa"/>
              <w:bottom w:w="15" w:type="dxa"/>
              <w:right w:w="70" w:type="dxa"/>
            </w:tcMar>
            <w:vAlign w:val="center"/>
            <w:hideMark/>
          </w:tcPr>
          <w:p w14:paraId="24C4BD57" w14:textId="77777777" w:rsidR="00020366" w:rsidRPr="00101854" w:rsidRDefault="00020366" w:rsidP="00877C0B">
            <w:pPr>
              <w:spacing w:after="0" w:line="240" w:lineRule="auto"/>
              <w:rPr>
                <w:rFonts w:ascii="Arial" w:eastAsia="Times New Roman" w:hAnsi="Arial" w:cs="Arial"/>
                <w:color w:val="000000"/>
                <w:sz w:val="20"/>
                <w:szCs w:val="20"/>
                <w:lang w:eastAsia="it-IT"/>
              </w:rPr>
            </w:pPr>
            <w:r w:rsidRPr="0068750F">
              <w:rPr>
                <w:rFonts w:ascii="Arial" w:hAnsi="Arial" w:cs="Arial"/>
                <w:sz w:val="20"/>
                <w:szCs w:val="20"/>
              </w:rPr>
              <w:t>Garantire forme di protezione ad alcune delle specie che vivono sul territorio regionale come ad ese</w:t>
            </w:r>
            <w:r>
              <w:rPr>
                <w:rFonts w:ascii="Arial" w:hAnsi="Arial" w:cs="Arial"/>
                <w:sz w:val="20"/>
                <w:szCs w:val="20"/>
              </w:rPr>
              <w:t>mpio anfibi, rettili e volatili</w:t>
            </w:r>
          </w:p>
        </w:tc>
      </w:tr>
      <w:tr w:rsidR="00020366" w14:paraId="0045E6F9" w14:textId="77777777" w:rsidTr="008B13C8">
        <w:trPr>
          <w:gridAfter w:val="1"/>
          <w:wAfter w:w="142" w:type="dxa"/>
          <w:trHeight w:val="510"/>
        </w:trPr>
        <w:tc>
          <w:tcPr>
            <w:tcW w:w="1245" w:type="dxa"/>
            <w:gridSpan w:val="2"/>
            <w:tcMar>
              <w:top w:w="15" w:type="dxa"/>
              <w:left w:w="70" w:type="dxa"/>
              <w:bottom w:w="15" w:type="dxa"/>
              <w:right w:w="70" w:type="dxa"/>
            </w:tcMar>
            <w:hideMark/>
          </w:tcPr>
          <w:p w14:paraId="6B2D6F1C"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c)</w:t>
            </w:r>
          </w:p>
        </w:tc>
        <w:tc>
          <w:tcPr>
            <w:tcW w:w="8825" w:type="dxa"/>
            <w:gridSpan w:val="2"/>
            <w:shd w:val="clear" w:color="auto" w:fill="FFFFFF" w:themeFill="background1"/>
            <w:tcMar>
              <w:top w:w="15" w:type="dxa"/>
              <w:left w:w="70" w:type="dxa"/>
              <w:bottom w:w="15" w:type="dxa"/>
              <w:right w:w="70" w:type="dxa"/>
            </w:tcMar>
            <w:vAlign w:val="center"/>
            <w:hideMark/>
          </w:tcPr>
          <w:p w14:paraId="490C848D" w14:textId="77777777" w:rsidR="00020366" w:rsidRPr="00101854" w:rsidRDefault="00020366" w:rsidP="00877C0B">
            <w:pPr>
              <w:spacing w:after="0" w:line="240" w:lineRule="auto"/>
              <w:rPr>
                <w:rFonts w:ascii="Arial" w:eastAsia="Times New Roman" w:hAnsi="Arial" w:cs="Arial"/>
                <w:sz w:val="20"/>
                <w:szCs w:val="20"/>
                <w:lang w:eastAsia="it-IT"/>
              </w:rPr>
            </w:pPr>
            <w:r w:rsidRPr="0068750F">
              <w:rPr>
                <w:rFonts w:ascii="Arial" w:hAnsi="Arial" w:cs="Arial"/>
                <w:sz w:val="20"/>
                <w:szCs w:val="20"/>
              </w:rPr>
              <w:t>Garantire adeguate forme di prevenzione e protezione alle specie di anfibi, rettili e chirotteri che vivono sul territorio regionale</w:t>
            </w:r>
          </w:p>
        </w:tc>
      </w:tr>
    </w:tbl>
    <w:p w14:paraId="14BA9874" w14:textId="77777777" w:rsidR="00020366" w:rsidRPr="0061460E" w:rsidRDefault="00020366" w:rsidP="00020366">
      <w:pPr>
        <w:tabs>
          <w:tab w:val="left" w:pos="1030"/>
        </w:tabs>
        <w:spacing w:after="0" w:line="240" w:lineRule="auto"/>
        <w:ind w:left="-214"/>
        <w:rPr>
          <w:rFonts w:ascii="Arial" w:hAnsi="Arial" w:cs="Arial"/>
          <w:b/>
          <w:sz w:val="20"/>
          <w:szCs w:val="20"/>
        </w:rPr>
      </w:pPr>
      <w:r>
        <w:rPr>
          <w:rFonts w:ascii="Arial" w:eastAsia="Times New Roman" w:hAnsi="Arial" w:cs="Arial"/>
          <w:b/>
          <w:bCs/>
          <w:color w:val="000000"/>
          <w:sz w:val="20"/>
          <w:szCs w:val="20"/>
          <w:lang w:eastAsia="it-IT"/>
        </w:rPr>
        <w:tab/>
      </w:r>
    </w:p>
    <w:tbl>
      <w:tblPr>
        <w:tblW w:w="10070" w:type="dxa"/>
        <w:tblInd w:w="-284" w:type="dxa"/>
        <w:tblCellMar>
          <w:left w:w="70" w:type="dxa"/>
          <w:right w:w="70" w:type="dxa"/>
        </w:tblCellMar>
        <w:tblLook w:val="04A0" w:firstRow="1" w:lastRow="0" w:firstColumn="1" w:lastColumn="0" w:noHBand="0" w:noVBand="1"/>
      </w:tblPr>
      <w:tblGrid>
        <w:gridCol w:w="1245"/>
        <w:gridCol w:w="8825"/>
      </w:tblGrid>
      <w:tr w:rsidR="00020366" w14:paraId="1CE83E22" w14:textId="77777777" w:rsidTr="00877C0B">
        <w:trPr>
          <w:trHeight w:val="624"/>
        </w:trPr>
        <w:tc>
          <w:tcPr>
            <w:tcW w:w="1244" w:type="dxa"/>
            <w:shd w:val="clear" w:color="auto" w:fill="D9E2F3" w:themeFill="accent1" w:themeFillTint="33"/>
            <w:tcMar>
              <w:top w:w="15" w:type="dxa"/>
              <w:left w:w="70" w:type="dxa"/>
              <w:bottom w:w="15" w:type="dxa"/>
              <w:right w:w="70" w:type="dxa"/>
            </w:tcMar>
            <w:vAlign w:val="center"/>
            <w:hideMark/>
          </w:tcPr>
          <w:p w14:paraId="5577643F" w14:textId="74F03B47" w:rsidR="00020366" w:rsidRDefault="00F3054F"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44</w:t>
            </w:r>
          </w:p>
        </w:tc>
        <w:tc>
          <w:tcPr>
            <w:tcW w:w="8821" w:type="dxa"/>
            <w:shd w:val="clear" w:color="auto" w:fill="D9E2F3" w:themeFill="accent1" w:themeFillTint="33"/>
            <w:tcMar>
              <w:top w:w="15" w:type="dxa"/>
              <w:left w:w="70" w:type="dxa"/>
              <w:bottom w:w="15" w:type="dxa"/>
              <w:right w:w="70" w:type="dxa"/>
            </w:tcMar>
            <w:vAlign w:val="center"/>
            <w:hideMark/>
          </w:tcPr>
          <w:p w14:paraId="604D9F61" w14:textId="77777777" w:rsidR="00020366" w:rsidRPr="0061460E" w:rsidRDefault="00020366" w:rsidP="00877C0B">
            <w:pPr>
              <w:spacing w:after="0" w:line="240" w:lineRule="auto"/>
              <w:rPr>
                <w:rFonts w:ascii="Arial" w:hAnsi="Arial" w:cs="Arial"/>
                <w:b/>
                <w:sz w:val="20"/>
                <w:szCs w:val="20"/>
              </w:rPr>
            </w:pPr>
            <w:r w:rsidRPr="0061460E">
              <w:rPr>
                <w:rFonts w:ascii="Arial" w:hAnsi="Arial" w:cs="Arial"/>
                <w:b/>
                <w:sz w:val="20"/>
                <w:szCs w:val="20"/>
              </w:rPr>
              <w:t>Quali forme di divieto vengono me</w:t>
            </w:r>
            <w:r>
              <w:rPr>
                <w:rFonts w:ascii="Arial" w:hAnsi="Arial" w:cs="Arial"/>
                <w:b/>
                <w:sz w:val="20"/>
                <w:szCs w:val="20"/>
              </w:rPr>
              <w:t>ssi in atto dalla L</w:t>
            </w:r>
            <w:r w:rsidRPr="0061460E">
              <w:rPr>
                <w:rFonts w:ascii="Arial" w:hAnsi="Arial" w:cs="Arial"/>
                <w:b/>
                <w:sz w:val="20"/>
                <w:szCs w:val="20"/>
              </w:rPr>
              <w:t xml:space="preserve">egge </w:t>
            </w:r>
            <w:r>
              <w:rPr>
                <w:rFonts w:ascii="Arial" w:hAnsi="Arial" w:cs="Arial"/>
                <w:b/>
                <w:sz w:val="20"/>
                <w:szCs w:val="20"/>
              </w:rPr>
              <w:t>r</w:t>
            </w:r>
            <w:r w:rsidRPr="0061460E">
              <w:rPr>
                <w:rFonts w:ascii="Arial" w:hAnsi="Arial" w:cs="Arial"/>
                <w:b/>
                <w:sz w:val="20"/>
                <w:szCs w:val="20"/>
              </w:rPr>
              <w:t>egionale n. 15 "Disposizioni per la tutela della fauna minore in Emilia-Romagna", approvata nel luglio 2006?</w:t>
            </w:r>
          </w:p>
        </w:tc>
      </w:tr>
      <w:tr w:rsidR="00020366" w14:paraId="39A22B14" w14:textId="77777777" w:rsidTr="00877C0B">
        <w:trPr>
          <w:trHeight w:val="567"/>
        </w:trPr>
        <w:tc>
          <w:tcPr>
            <w:tcW w:w="1244" w:type="dxa"/>
            <w:shd w:val="clear" w:color="auto" w:fill="FFFFFF" w:themeFill="background1"/>
            <w:tcMar>
              <w:top w:w="15" w:type="dxa"/>
              <w:left w:w="70" w:type="dxa"/>
              <w:bottom w:w="15" w:type="dxa"/>
              <w:right w:w="70" w:type="dxa"/>
            </w:tcMar>
            <w:hideMark/>
          </w:tcPr>
          <w:p w14:paraId="14A4556D" w14:textId="77777777" w:rsidR="00020366" w:rsidRPr="00A946CB" w:rsidRDefault="00020366" w:rsidP="00877C0B">
            <w:pPr>
              <w:spacing w:after="0" w:line="240" w:lineRule="auto"/>
              <w:jc w:val="center"/>
              <w:rPr>
                <w:rFonts w:ascii="Arial" w:eastAsia="Times New Roman" w:hAnsi="Arial" w:cs="Arial"/>
                <w:color w:val="000000"/>
                <w:sz w:val="20"/>
                <w:szCs w:val="20"/>
                <w:lang w:eastAsia="it-IT"/>
              </w:rPr>
            </w:pPr>
            <w:r>
              <w:t xml:space="preserve"> </w:t>
            </w:r>
            <w:r w:rsidRPr="00A946CB">
              <w:rPr>
                <w:rFonts w:ascii="Webdings" w:eastAsia="Times New Roman" w:hAnsi="Webdings" w:cs="Arial"/>
                <w:color w:val="000000"/>
                <w:sz w:val="20"/>
                <w:szCs w:val="20"/>
                <w:lang w:eastAsia="it-IT"/>
              </w:rPr>
              <w:t></w:t>
            </w:r>
            <w:r w:rsidRPr="00A946CB">
              <w:rPr>
                <w:rFonts w:ascii="Arial" w:eastAsia="Times New Roman" w:hAnsi="Arial" w:cs="Arial"/>
                <w:color w:val="000000"/>
                <w:sz w:val="20"/>
                <w:szCs w:val="20"/>
                <w:lang w:eastAsia="it-IT"/>
              </w:rPr>
              <w:t xml:space="preserve"> a)</w:t>
            </w:r>
          </w:p>
        </w:tc>
        <w:tc>
          <w:tcPr>
            <w:tcW w:w="8821" w:type="dxa"/>
            <w:shd w:val="clear" w:color="auto" w:fill="auto"/>
            <w:tcMar>
              <w:top w:w="15" w:type="dxa"/>
              <w:left w:w="70" w:type="dxa"/>
              <w:bottom w:w="15" w:type="dxa"/>
              <w:right w:w="70" w:type="dxa"/>
            </w:tcMar>
            <w:vAlign w:val="center"/>
            <w:hideMark/>
          </w:tcPr>
          <w:p w14:paraId="7F6DFD7A" w14:textId="77777777" w:rsidR="00020366" w:rsidRPr="0061460E" w:rsidRDefault="00020366" w:rsidP="00877C0B">
            <w:pPr>
              <w:spacing w:after="0" w:line="240" w:lineRule="auto"/>
              <w:ind w:left="-42"/>
              <w:jc w:val="both"/>
              <w:rPr>
                <w:rFonts w:ascii="Arial" w:hAnsi="Arial" w:cs="Arial"/>
                <w:sz w:val="20"/>
                <w:szCs w:val="20"/>
              </w:rPr>
            </w:pPr>
            <w:r w:rsidRPr="0061460E">
              <w:rPr>
                <w:rFonts w:ascii="Arial" w:hAnsi="Arial" w:cs="Arial"/>
                <w:sz w:val="20"/>
                <w:szCs w:val="20"/>
              </w:rPr>
              <w:t>Sono vietate la cattura, l’uccisione in qualsiasi forma, le azioni di deterioramento o la distruzione anche se casuale di nidi, ma anche degli habitat di vita</w:t>
            </w:r>
          </w:p>
        </w:tc>
      </w:tr>
      <w:tr w:rsidR="00020366" w14:paraId="191E5BAC" w14:textId="77777777" w:rsidTr="00877C0B">
        <w:trPr>
          <w:trHeight w:val="567"/>
        </w:trPr>
        <w:tc>
          <w:tcPr>
            <w:tcW w:w="1244" w:type="dxa"/>
            <w:tcMar>
              <w:top w:w="15" w:type="dxa"/>
              <w:left w:w="70" w:type="dxa"/>
              <w:bottom w:w="15" w:type="dxa"/>
              <w:right w:w="70" w:type="dxa"/>
            </w:tcMar>
            <w:hideMark/>
          </w:tcPr>
          <w:p w14:paraId="1D5B7E8D"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b)</w:t>
            </w:r>
          </w:p>
        </w:tc>
        <w:tc>
          <w:tcPr>
            <w:tcW w:w="8821" w:type="dxa"/>
            <w:shd w:val="clear" w:color="auto" w:fill="FBE4D5" w:themeFill="accent2" w:themeFillTint="33"/>
            <w:tcMar>
              <w:top w:w="15" w:type="dxa"/>
              <w:left w:w="70" w:type="dxa"/>
              <w:bottom w:w="15" w:type="dxa"/>
              <w:right w:w="70" w:type="dxa"/>
            </w:tcMar>
            <w:vAlign w:val="center"/>
            <w:hideMark/>
          </w:tcPr>
          <w:p w14:paraId="5A12AA5B" w14:textId="77777777" w:rsidR="00020366" w:rsidRPr="00D470AE" w:rsidRDefault="00020366" w:rsidP="00877C0B">
            <w:pPr>
              <w:pStyle w:val="Corpotesto"/>
              <w:spacing w:line="260" w:lineRule="atLeast"/>
              <w:jc w:val="both"/>
              <w:rPr>
                <w:rFonts w:ascii="Arial" w:hAnsi="Arial" w:cs="Arial"/>
                <w:color w:val="000000"/>
                <w:sz w:val="20"/>
              </w:rPr>
            </w:pPr>
            <w:r w:rsidRPr="00D470AE">
              <w:rPr>
                <w:rFonts w:ascii="Arial" w:hAnsi="Arial" w:cs="Arial"/>
                <w:color w:val="auto"/>
                <w:sz w:val="20"/>
              </w:rPr>
              <w:t xml:space="preserve">Sono vietate, se in forma intenzionale, la cattura, l’uccisione, le azioni di danneggiamento o la distruzione di uova, nidi, habitat di vita </w:t>
            </w:r>
          </w:p>
        </w:tc>
      </w:tr>
      <w:tr w:rsidR="00020366" w14:paraId="06F273F5" w14:textId="77777777" w:rsidTr="00877C0B">
        <w:trPr>
          <w:trHeight w:val="567"/>
        </w:trPr>
        <w:tc>
          <w:tcPr>
            <w:tcW w:w="1244" w:type="dxa"/>
            <w:tcMar>
              <w:top w:w="15" w:type="dxa"/>
              <w:left w:w="70" w:type="dxa"/>
              <w:bottom w:w="15" w:type="dxa"/>
              <w:right w:w="70" w:type="dxa"/>
            </w:tcMar>
            <w:hideMark/>
          </w:tcPr>
          <w:p w14:paraId="3CAF9D91"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c)</w:t>
            </w:r>
          </w:p>
        </w:tc>
        <w:tc>
          <w:tcPr>
            <w:tcW w:w="8821" w:type="dxa"/>
            <w:shd w:val="clear" w:color="auto" w:fill="FFFFFF" w:themeFill="background1"/>
            <w:tcMar>
              <w:top w:w="15" w:type="dxa"/>
              <w:left w:w="70" w:type="dxa"/>
              <w:bottom w:w="15" w:type="dxa"/>
              <w:right w:w="70" w:type="dxa"/>
            </w:tcMar>
            <w:vAlign w:val="center"/>
            <w:hideMark/>
          </w:tcPr>
          <w:p w14:paraId="383C937A" w14:textId="77777777" w:rsidR="00020366" w:rsidRPr="00743F0D" w:rsidRDefault="00020366" w:rsidP="00877C0B">
            <w:pPr>
              <w:pStyle w:val="Corpotesto"/>
              <w:spacing w:line="260" w:lineRule="atLeast"/>
              <w:ind w:left="-42"/>
              <w:jc w:val="both"/>
              <w:rPr>
                <w:rFonts w:ascii="Arial" w:hAnsi="Arial" w:cs="Arial"/>
                <w:color w:val="auto"/>
                <w:sz w:val="20"/>
              </w:rPr>
            </w:pPr>
            <w:r w:rsidRPr="009317D2">
              <w:rPr>
                <w:rFonts w:ascii="Arial" w:hAnsi="Arial" w:cs="Arial"/>
                <w:color w:val="auto"/>
                <w:sz w:val="20"/>
              </w:rPr>
              <w:t>Sono impedite le forme di cattura, con diverse forme attività di prevenzione, informazione e sanzioni applicabili da tutti coloro che devono effettuar</w:t>
            </w:r>
            <w:r>
              <w:rPr>
                <w:rFonts w:ascii="Arial" w:hAnsi="Arial" w:cs="Arial"/>
                <w:color w:val="auto"/>
                <w:sz w:val="20"/>
              </w:rPr>
              <w:t>e il controllo sul territorio</w:t>
            </w:r>
          </w:p>
        </w:tc>
      </w:tr>
    </w:tbl>
    <w:p w14:paraId="1E57402B" w14:textId="77777777" w:rsidR="00020366" w:rsidRPr="00F03B19" w:rsidRDefault="00020366" w:rsidP="00020366">
      <w:pPr>
        <w:tabs>
          <w:tab w:val="left" w:pos="1030"/>
        </w:tabs>
        <w:spacing w:after="0" w:line="240" w:lineRule="auto"/>
        <w:ind w:left="-214"/>
        <w:rPr>
          <w:rFonts w:ascii="Arial" w:hAnsi="Arial" w:cs="Arial"/>
          <w:b/>
          <w:sz w:val="20"/>
          <w:szCs w:val="20"/>
        </w:rPr>
      </w:pPr>
      <w:r>
        <w:rPr>
          <w:rFonts w:ascii="Arial" w:eastAsia="Times New Roman" w:hAnsi="Arial" w:cs="Arial"/>
          <w:b/>
          <w:bCs/>
          <w:color w:val="000000"/>
          <w:sz w:val="20"/>
          <w:szCs w:val="20"/>
          <w:lang w:eastAsia="it-IT"/>
        </w:rPr>
        <w:tab/>
      </w:r>
    </w:p>
    <w:tbl>
      <w:tblPr>
        <w:tblW w:w="10070" w:type="dxa"/>
        <w:tblInd w:w="-284" w:type="dxa"/>
        <w:tblCellMar>
          <w:left w:w="70" w:type="dxa"/>
          <w:right w:w="70" w:type="dxa"/>
        </w:tblCellMar>
        <w:tblLook w:val="04A0" w:firstRow="1" w:lastRow="0" w:firstColumn="1" w:lastColumn="0" w:noHBand="0" w:noVBand="1"/>
      </w:tblPr>
      <w:tblGrid>
        <w:gridCol w:w="1245"/>
        <w:gridCol w:w="8825"/>
      </w:tblGrid>
      <w:tr w:rsidR="00020366" w:rsidRPr="00E060A1" w14:paraId="1F57B2BF" w14:textId="77777777" w:rsidTr="00877C0B">
        <w:trPr>
          <w:trHeight w:val="624"/>
        </w:trPr>
        <w:tc>
          <w:tcPr>
            <w:tcW w:w="1244" w:type="dxa"/>
            <w:shd w:val="clear" w:color="auto" w:fill="D9E2F3" w:themeFill="accent1" w:themeFillTint="33"/>
            <w:tcMar>
              <w:top w:w="15" w:type="dxa"/>
              <w:left w:w="70" w:type="dxa"/>
              <w:bottom w:w="15" w:type="dxa"/>
              <w:right w:w="70" w:type="dxa"/>
            </w:tcMar>
            <w:vAlign w:val="center"/>
            <w:hideMark/>
          </w:tcPr>
          <w:p w14:paraId="14457403" w14:textId="6AEC4CB1" w:rsidR="00020366" w:rsidRPr="00E060A1" w:rsidRDefault="00F3054F" w:rsidP="00877C0B">
            <w:pPr>
              <w:spacing w:after="0" w:line="240" w:lineRule="auto"/>
              <w:jc w:val="center"/>
              <w:rPr>
                <w:rFonts w:ascii="Arial" w:eastAsia="Times New Roman" w:hAnsi="Arial" w:cs="Arial"/>
                <w:b/>
                <w:bCs/>
                <w:color w:val="000000" w:themeColor="text1"/>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45</w:t>
            </w:r>
          </w:p>
        </w:tc>
        <w:tc>
          <w:tcPr>
            <w:tcW w:w="8821" w:type="dxa"/>
            <w:shd w:val="clear" w:color="auto" w:fill="D9E2F3" w:themeFill="accent1" w:themeFillTint="33"/>
            <w:tcMar>
              <w:top w:w="15" w:type="dxa"/>
              <w:left w:w="70" w:type="dxa"/>
              <w:bottom w:w="15" w:type="dxa"/>
              <w:right w:w="70" w:type="dxa"/>
            </w:tcMar>
            <w:vAlign w:val="center"/>
            <w:hideMark/>
          </w:tcPr>
          <w:p w14:paraId="47804805" w14:textId="77777777" w:rsidR="00020366" w:rsidRPr="00E060A1" w:rsidRDefault="00020366" w:rsidP="00877C0B">
            <w:pPr>
              <w:spacing w:after="0" w:line="240" w:lineRule="auto"/>
              <w:rPr>
                <w:rFonts w:ascii="Arial" w:hAnsi="Arial" w:cs="Arial"/>
                <w:b/>
                <w:color w:val="000000" w:themeColor="text1"/>
                <w:sz w:val="20"/>
                <w:szCs w:val="20"/>
              </w:rPr>
            </w:pPr>
            <w:r w:rsidRPr="00E060A1">
              <w:rPr>
                <w:rFonts w:ascii="Arial" w:hAnsi="Arial" w:cs="Arial"/>
                <w:b/>
                <w:color w:val="000000" w:themeColor="text1"/>
                <w:sz w:val="20"/>
                <w:szCs w:val="20"/>
              </w:rPr>
              <w:t>Quali forme di tutela, tra quelle di seguito elencate, vengono messe in atto dalla Legge regionale n. 15 "Disposizioni per la tutela della fauna minore in Emilia-Romagna", approvata nel luglio 2006?</w:t>
            </w:r>
          </w:p>
        </w:tc>
      </w:tr>
      <w:tr w:rsidR="00020366" w:rsidRPr="00E060A1" w14:paraId="6F54EB88" w14:textId="77777777" w:rsidTr="00877C0B">
        <w:trPr>
          <w:trHeight w:val="567"/>
        </w:trPr>
        <w:tc>
          <w:tcPr>
            <w:tcW w:w="1244" w:type="dxa"/>
            <w:shd w:val="clear" w:color="auto" w:fill="FFFFFF" w:themeFill="background1"/>
            <w:tcMar>
              <w:top w:w="15" w:type="dxa"/>
              <w:left w:w="70" w:type="dxa"/>
              <w:bottom w:w="15" w:type="dxa"/>
              <w:right w:w="70" w:type="dxa"/>
            </w:tcMar>
            <w:hideMark/>
          </w:tcPr>
          <w:p w14:paraId="02711571"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color w:val="000000" w:themeColor="text1"/>
              </w:rPr>
              <w:t xml:space="preserve"> </w:t>
            </w: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a)</w:t>
            </w:r>
          </w:p>
        </w:tc>
        <w:tc>
          <w:tcPr>
            <w:tcW w:w="8821" w:type="dxa"/>
            <w:shd w:val="clear" w:color="auto" w:fill="auto"/>
            <w:tcMar>
              <w:top w:w="15" w:type="dxa"/>
              <w:left w:w="70" w:type="dxa"/>
              <w:bottom w:w="15" w:type="dxa"/>
              <w:right w:w="70" w:type="dxa"/>
            </w:tcMar>
            <w:vAlign w:val="center"/>
            <w:hideMark/>
          </w:tcPr>
          <w:p w14:paraId="4750518A" w14:textId="77777777" w:rsidR="00020366" w:rsidRPr="00E060A1" w:rsidRDefault="00020366" w:rsidP="00877C0B">
            <w:pPr>
              <w:spacing w:after="0" w:line="240" w:lineRule="auto"/>
              <w:ind w:left="-42"/>
              <w:jc w:val="both"/>
              <w:rPr>
                <w:rFonts w:ascii="Arial" w:hAnsi="Arial" w:cs="Arial"/>
                <w:color w:val="000000" w:themeColor="text1"/>
                <w:sz w:val="20"/>
                <w:szCs w:val="20"/>
              </w:rPr>
            </w:pPr>
            <w:proofErr w:type="gramStart"/>
            <w:r w:rsidRPr="00E060A1">
              <w:rPr>
                <w:rFonts w:ascii="Arial" w:hAnsi="Arial" w:cs="Arial"/>
                <w:color w:val="000000" w:themeColor="text1"/>
                <w:sz w:val="20"/>
                <w:szCs w:val="20"/>
              </w:rPr>
              <w:t>E’</w:t>
            </w:r>
            <w:proofErr w:type="gramEnd"/>
            <w:r w:rsidRPr="00E060A1">
              <w:rPr>
                <w:rFonts w:ascii="Arial" w:hAnsi="Arial" w:cs="Arial"/>
                <w:color w:val="000000" w:themeColor="text1"/>
                <w:sz w:val="20"/>
                <w:szCs w:val="20"/>
              </w:rPr>
              <w:t xml:space="preserve"> incentivato il rilascio in natura di organismi alloctoni in quanto contribuiscono ad aumentare la biodiversità della zona nella quale vive la fauna minore</w:t>
            </w:r>
          </w:p>
        </w:tc>
      </w:tr>
      <w:tr w:rsidR="00020366" w:rsidRPr="00E060A1" w14:paraId="1657EF39" w14:textId="77777777" w:rsidTr="00877C0B">
        <w:trPr>
          <w:trHeight w:hRule="exact" w:val="794"/>
        </w:trPr>
        <w:tc>
          <w:tcPr>
            <w:tcW w:w="1244" w:type="dxa"/>
            <w:tcMar>
              <w:top w:w="15" w:type="dxa"/>
              <w:left w:w="70" w:type="dxa"/>
              <w:bottom w:w="15" w:type="dxa"/>
              <w:right w:w="70" w:type="dxa"/>
            </w:tcMar>
            <w:hideMark/>
          </w:tcPr>
          <w:p w14:paraId="27DCAD6E"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b)</w:t>
            </w:r>
          </w:p>
        </w:tc>
        <w:tc>
          <w:tcPr>
            <w:tcW w:w="8821" w:type="dxa"/>
            <w:shd w:val="clear" w:color="auto" w:fill="FFFFFF" w:themeFill="background1"/>
            <w:tcMar>
              <w:top w:w="15" w:type="dxa"/>
              <w:left w:w="70" w:type="dxa"/>
              <w:bottom w:w="15" w:type="dxa"/>
              <w:right w:w="70" w:type="dxa"/>
            </w:tcMar>
            <w:vAlign w:val="center"/>
            <w:hideMark/>
          </w:tcPr>
          <w:p w14:paraId="57F61386" w14:textId="77777777" w:rsidR="00020366" w:rsidRPr="00E060A1" w:rsidRDefault="00020366" w:rsidP="00877C0B">
            <w:pPr>
              <w:pStyle w:val="Corpotesto"/>
              <w:spacing w:line="260" w:lineRule="atLeast"/>
              <w:ind w:left="-42"/>
              <w:jc w:val="both"/>
              <w:rPr>
                <w:rFonts w:ascii="Arial" w:hAnsi="Arial" w:cs="Arial"/>
                <w:color w:val="000000" w:themeColor="text1"/>
                <w:sz w:val="20"/>
              </w:rPr>
            </w:pPr>
            <w:proofErr w:type="gramStart"/>
            <w:r w:rsidRPr="00E060A1">
              <w:rPr>
                <w:rFonts w:ascii="Arial" w:hAnsi="Arial" w:cs="Arial"/>
                <w:color w:val="000000" w:themeColor="text1"/>
                <w:sz w:val="20"/>
              </w:rPr>
              <w:t>E’</w:t>
            </w:r>
            <w:proofErr w:type="gramEnd"/>
            <w:r w:rsidRPr="00E060A1">
              <w:rPr>
                <w:rFonts w:ascii="Arial" w:hAnsi="Arial" w:cs="Arial"/>
                <w:color w:val="000000" w:themeColor="text1"/>
                <w:sz w:val="20"/>
              </w:rPr>
              <w:t xml:space="preserve"> vietato il rilascio in natura di qualsiasi specie perché potrebbe impoverire le risorse alimentari della zona</w:t>
            </w:r>
          </w:p>
        </w:tc>
      </w:tr>
      <w:tr w:rsidR="00020366" w14:paraId="0892C4C0" w14:textId="77777777" w:rsidTr="00877C0B">
        <w:trPr>
          <w:trHeight w:val="567"/>
        </w:trPr>
        <w:tc>
          <w:tcPr>
            <w:tcW w:w="1244" w:type="dxa"/>
            <w:tcMar>
              <w:top w:w="15" w:type="dxa"/>
              <w:left w:w="70" w:type="dxa"/>
              <w:bottom w:w="15" w:type="dxa"/>
              <w:right w:w="70" w:type="dxa"/>
            </w:tcMar>
            <w:hideMark/>
          </w:tcPr>
          <w:p w14:paraId="468114A1"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c)</w:t>
            </w:r>
          </w:p>
        </w:tc>
        <w:tc>
          <w:tcPr>
            <w:tcW w:w="8821" w:type="dxa"/>
            <w:shd w:val="clear" w:color="auto" w:fill="FBE4D5" w:themeFill="accent2" w:themeFillTint="33"/>
            <w:tcMar>
              <w:top w:w="15" w:type="dxa"/>
              <w:left w:w="70" w:type="dxa"/>
              <w:bottom w:w="15" w:type="dxa"/>
              <w:right w:w="70" w:type="dxa"/>
            </w:tcMar>
            <w:vAlign w:val="center"/>
            <w:hideMark/>
          </w:tcPr>
          <w:p w14:paraId="610143CC" w14:textId="77777777" w:rsidR="00020366" w:rsidRPr="00D470AE" w:rsidRDefault="00020366" w:rsidP="00877C0B">
            <w:pPr>
              <w:spacing w:after="0" w:line="240" w:lineRule="auto"/>
              <w:ind w:left="-42"/>
              <w:jc w:val="both"/>
              <w:rPr>
                <w:rFonts w:ascii="Arial" w:eastAsia="Times New Roman" w:hAnsi="Arial" w:cs="Arial"/>
                <w:sz w:val="20"/>
                <w:szCs w:val="20"/>
                <w:lang w:eastAsia="it-IT"/>
              </w:rPr>
            </w:pPr>
            <w:proofErr w:type="gramStart"/>
            <w:r w:rsidRPr="00D470AE">
              <w:rPr>
                <w:rFonts w:ascii="Arial" w:eastAsia="Times New Roman" w:hAnsi="Arial" w:cs="Arial"/>
                <w:sz w:val="20"/>
                <w:szCs w:val="20"/>
                <w:lang w:eastAsia="it-IT"/>
              </w:rPr>
              <w:t>E’</w:t>
            </w:r>
            <w:proofErr w:type="gramEnd"/>
            <w:r w:rsidRPr="00D470AE">
              <w:rPr>
                <w:rFonts w:ascii="Arial" w:eastAsia="Times New Roman" w:hAnsi="Arial" w:cs="Arial"/>
                <w:sz w:val="20"/>
                <w:szCs w:val="20"/>
                <w:lang w:eastAsia="it-IT"/>
              </w:rPr>
              <w:t xml:space="preserve"> vietato il rilascio in natura di organismi alloctoni in grado di predare o esercitare una competizione per le risorse alimentari o di altro genere nei confronti della fauna minore</w:t>
            </w:r>
          </w:p>
        </w:tc>
      </w:tr>
    </w:tbl>
    <w:p w14:paraId="6E0BFB8D" w14:textId="77777777" w:rsidR="00E74815" w:rsidRPr="00E060A1" w:rsidRDefault="00E74815" w:rsidP="00877C0B">
      <w:pPr>
        <w:tabs>
          <w:tab w:val="left" w:pos="1031"/>
        </w:tabs>
        <w:spacing w:after="0" w:line="240" w:lineRule="auto"/>
        <w:ind w:left="-214"/>
        <w:rPr>
          <w:rFonts w:ascii="Arial" w:hAnsi="Arial" w:cs="Arial"/>
          <w:b/>
          <w:color w:val="000000" w:themeColor="text1"/>
          <w:sz w:val="20"/>
          <w:szCs w:val="20"/>
        </w:rPr>
      </w:pPr>
      <w:r w:rsidRPr="00F517B7">
        <w:rPr>
          <w:rFonts w:ascii="Calibri" w:eastAsia="Times New Roman" w:hAnsi="Calibri" w:cs="Times New Roman"/>
          <w:b/>
          <w:bCs/>
          <w:color w:val="000000" w:themeColor="text1"/>
          <w:lang w:eastAsia="it-IT"/>
        </w:rPr>
        <w:tab/>
      </w:r>
    </w:p>
    <w:tbl>
      <w:tblPr>
        <w:tblW w:w="10070" w:type="dxa"/>
        <w:tblInd w:w="-284" w:type="dxa"/>
        <w:tblCellMar>
          <w:left w:w="70" w:type="dxa"/>
          <w:right w:w="70" w:type="dxa"/>
        </w:tblCellMar>
        <w:tblLook w:val="04A0" w:firstRow="1" w:lastRow="0" w:firstColumn="1" w:lastColumn="0" w:noHBand="0" w:noVBand="1"/>
      </w:tblPr>
      <w:tblGrid>
        <w:gridCol w:w="1245"/>
        <w:gridCol w:w="8825"/>
      </w:tblGrid>
      <w:tr w:rsidR="00020366" w:rsidRPr="00E060A1" w14:paraId="0AC96738" w14:textId="77777777" w:rsidTr="00877C0B">
        <w:trPr>
          <w:trHeight w:val="624"/>
        </w:trPr>
        <w:tc>
          <w:tcPr>
            <w:tcW w:w="1244" w:type="dxa"/>
            <w:shd w:val="clear" w:color="auto" w:fill="D9E2F3" w:themeFill="accent1" w:themeFillTint="33"/>
            <w:tcMar>
              <w:top w:w="15" w:type="dxa"/>
              <w:left w:w="70" w:type="dxa"/>
              <w:bottom w:w="15" w:type="dxa"/>
              <w:right w:w="70" w:type="dxa"/>
            </w:tcMar>
            <w:vAlign w:val="center"/>
            <w:hideMark/>
          </w:tcPr>
          <w:p w14:paraId="0192B2D9" w14:textId="3F9E63CD" w:rsidR="00020366" w:rsidRPr="00E060A1" w:rsidRDefault="00CE1468" w:rsidP="00877C0B">
            <w:pPr>
              <w:spacing w:after="0" w:line="240" w:lineRule="auto"/>
              <w:jc w:val="center"/>
              <w:rPr>
                <w:rFonts w:ascii="Arial" w:eastAsia="Times New Roman" w:hAnsi="Arial" w:cs="Arial"/>
                <w:b/>
                <w:bCs/>
                <w:color w:val="000000" w:themeColor="text1"/>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46</w:t>
            </w:r>
          </w:p>
        </w:tc>
        <w:tc>
          <w:tcPr>
            <w:tcW w:w="8821" w:type="dxa"/>
            <w:shd w:val="clear" w:color="auto" w:fill="D9E2F3" w:themeFill="accent1" w:themeFillTint="33"/>
            <w:tcMar>
              <w:top w:w="15" w:type="dxa"/>
              <w:left w:w="70" w:type="dxa"/>
              <w:bottom w:w="15" w:type="dxa"/>
              <w:right w:w="70" w:type="dxa"/>
            </w:tcMar>
            <w:vAlign w:val="center"/>
            <w:hideMark/>
          </w:tcPr>
          <w:p w14:paraId="73E3F20A" w14:textId="4AB074B6" w:rsidR="00020366" w:rsidRPr="00E060A1" w:rsidRDefault="00020366" w:rsidP="00877C0B">
            <w:pPr>
              <w:spacing w:after="0" w:line="240" w:lineRule="auto"/>
              <w:rPr>
                <w:rFonts w:ascii="Arial" w:hAnsi="Arial" w:cs="Arial"/>
                <w:b/>
                <w:color w:val="000000" w:themeColor="text1"/>
                <w:sz w:val="20"/>
                <w:szCs w:val="20"/>
              </w:rPr>
            </w:pPr>
            <w:r w:rsidRPr="00E060A1">
              <w:rPr>
                <w:rFonts w:ascii="Arial" w:hAnsi="Arial" w:cs="Arial"/>
                <w:b/>
                <w:color w:val="000000" w:themeColor="text1"/>
                <w:sz w:val="20"/>
                <w:szCs w:val="20"/>
              </w:rPr>
              <w:t xml:space="preserve">Quanta parte, di tutta la biodiversità animale conosciuta, </w:t>
            </w:r>
            <w:r w:rsidRPr="00F66F3A">
              <w:rPr>
                <w:rFonts w:ascii="Arial" w:hAnsi="Arial" w:cs="Arial"/>
                <w:b/>
                <w:color w:val="000000" w:themeColor="text1"/>
                <w:sz w:val="20"/>
                <w:szCs w:val="20"/>
              </w:rPr>
              <w:t>è rappresentata dagli</w:t>
            </w:r>
            <w:r w:rsidRPr="00E060A1">
              <w:rPr>
                <w:rFonts w:ascii="Arial" w:hAnsi="Arial" w:cs="Arial"/>
                <w:b/>
                <w:color w:val="000000" w:themeColor="text1"/>
                <w:sz w:val="20"/>
                <w:szCs w:val="20"/>
              </w:rPr>
              <w:t xml:space="preserve"> Invertebrati (animali senza colonna vertebrale)?</w:t>
            </w:r>
          </w:p>
        </w:tc>
      </w:tr>
      <w:tr w:rsidR="00020366" w14:paraId="0D1A38D9" w14:textId="77777777" w:rsidTr="00877C0B">
        <w:trPr>
          <w:trHeight w:val="340"/>
        </w:trPr>
        <w:tc>
          <w:tcPr>
            <w:tcW w:w="1244" w:type="dxa"/>
            <w:shd w:val="clear" w:color="auto" w:fill="FFFFFF" w:themeFill="background1"/>
            <w:tcMar>
              <w:top w:w="15" w:type="dxa"/>
              <w:left w:w="70" w:type="dxa"/>
              <w:bottom w:w="15" w:type="dxa"/>
              <w:right w:w="70" w:type="dxa"/>
            </w:tcMar>
            <w:hideMark/>
          </w:tcPr>
          <w:p w14:paraId="6B89787A" w14:textId="77777777" w:rsidR="00020366" w:rsidRPr="00A946CB" w:rsidRDefault="00020366" w:rsidP="00877C0B">
            <w:pPr>
              <w:spacing w:after="0" w:line="240" w:lineRule="auto"/>
              <w:jc w:val="center"/>
              <w:rPr>
                <w:rFonts w:ascii="Arial" w:eastAsia="Times New Roman" w:hAnsi="Arial" w:cs="Arial"/>
                <w:color w:val="000000"/>
                <w:sz w:val="20"/>
                <w:szCs w:val="20"/>
                <w:lang w:eastAsia="it-IT"/>
              </w:rPr>
            </w:pPr>
            <w:r w:rsidRPr="00A946CB">
              <w:rPr>
                <w:rFonts w:ascii="Webdings" w:eastAsia="Times New Roman" w:hAnsi="Webdings" w:cs="Arial"/>
                <w:color w:val="000000"/>
                <w:sz w:val="20"/>
                <w:szCs w:val="20"/>
                <w:lang w:eastAsia="it-IT"/>
              </w:rPr>
              <w:t></w:t>
            </w:r>
            <w:r w:rsidRPr="00A946CB">
              <w:rPr>
                <w:rFonts w:ascii="Arial" w:eastAsia="Times New Roman" w:hAnsi="Arial" w:cs="Arial"/>
                <w:color w:val="000000"/>
                <w:sz w:val="20"/>
                <w:szCs w:val="20"/>
                <w:lang w:eastAsia="it-IT"/>
              </w:rPr>
              <w:t xml:space="preserve"> a)</w:t>
            </w:r>
          </w:p>
        </w:tc>
        <w:tc>
          <w:tcPr>
            <w:tcW w:w="8821" w:type="dxa"/>
            <w:shd w:val="clear" w:color="auto" w:fill="auto"/>
            <w:tcMar>
              <w:top w:w="15" w:type="dxa"/>
              <w:left w:w="70" w:type="dxa"/>
              <w:bottom w:w="15" w:type="dxa"/>
              <w:right w:w="70" w:type="dxa"/>
            </w:tcMar>
            <w:vAlign w:val="center"/>
            <w:hideMark/>
          </w:tcPr>
          <w:p w14:paraId="13DFD5D0" w14:textId="77777777" w:rsidR="00020366" w:rsidRPr="0061460E" w:rsidRDefault="00020366" w:rsidP="00877C0B">
            <w:pPr>
              <w:spacing w:after="0" w:line="240" w:lineRule="auto"/>
              <w:rPr>
                <w:rFonts w:ascii="Arial" w:hAnsi="Arial" w:cs="Arial"/>
                <w:sz w:val="20"/>
                <w:szCs w:val="20"/>
              </w:rPr>
            </w:pPr>
            <w:r w:rsidRPr="00460A8B">
              <w:rPr>
                <w:rFonts w:ascii="Arial" w:hAnsi="Arial" w:cs="Arial"/>
                <w:sz w:val="20"/>
                <w:szCs w:val="20"/>
              </w:rPr>
              <w:t>Meno di un terzo</w:t>
            </w:r>
          </w:p>
        </w:tc>
      </w:tr>
      <w:tr w:rsidR="00020366" w14:paraId="1D583855" w14:textId="77777777" w:rsidTr="00877C0B">
        <w:trPr>
          <w:trHeight w:val="227"/>
        </w:trPr>
        <w:tc>
          <w:tcPr>
            <w:tcW w:w="1244" w:type="dxa"/>
            <w:tcMar>
              <w:top w:w="15" w:type="dxa"/>
              <w:left w:w="70" w:type="dxa"/>
              <w:bottom w:w="15" w:type="dxa"/>
              <w:right w:w="70" w:type="dxa"/>
            </w:tcMar>
            <w:hideMark/>
          </w:tcPr>
          <w:p w14:paraId="42039DB8"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b)</w:t>
            </w:r>
          </w:p>
        </w:tc>
        <w:tc>
          <w:tcPr>
            <w:tcW w:w="8821" w:type="dxa"/>
            <w:shd w:val="clear" w:color="auto" w:fill="FFFFFF" w:themeFill="background1"/>
            <w:tcMar>
              <w:top w:w="15" w:type="dxa"/>
              <w:left w:w="70" w:type="dxa"/>
              <w:bottom w:w="15" w:type="dxa"/>
              <w:right w:w="70" w:type="dxa"/>
            </w:tcMar>
            <w:vAlign w:val="bottom"/>
            <w:hideMark/>
          </w:tcPr>
          <w:p w14:paraId="1FC68139" w14:textId="77777777" w:rsidR="00020366" w:rsidRPr="00460A8B" w:rsidRDefault="00020366" w:rsidP="00877C0B">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C</w:t>
            </w:r>
            <w:r w:rsidRPr="00460A8B">
              <w:rPr>
                <w:rFonts w:ascii="Arial" w:eastAsia="Times New Roman" w:hAnsi="Arial" w:cs="Arial"/>
                <w:sz w:val="20"/>
                <w:szCs w:val="20"/>
                <w:lang w:eastAsia="it-IT"/>
              </w:rPr>
              <w:t>irca il 50%</w:t>
            </w:r>
          </w:p>
        </w:tc>
      </w:tr>
      <w:tr w:rsidR="00020366" w14:paraId="5CD55A65" w14:textId="77777777" w:rsidTr="00877C0B">
        <w:trPr>
          <w:trHeight w:val="340"/>
        </w:trPr>
        <w:tc>
          <w:tcPr>
            <w:tcW w:w="1244" w:type="dxa"/>
            <w:tcMar>
              <w:top w:w="15" w:type="dxa"/>
              <w:left w:w="70" w:type="dxa"/>
              <w:bottom w:w="15" w:type="dxa"/>
              <w:right w:w="70" w:type="dxa"/>
            </w:tcMar>
            <w:vAlign w:val="center"/>
            <w:hideMark/>
          </w:tcPr>
          <w:p w14:paraId="5C75D970"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c)</w:t>
            </w:r>
          </w:p>
        </w:tc>
        <w:tc>
          <w:tcPr>
            <w:tcW w:w="8821" w:type="dxa"/>
            <w:shd w:val="clear" w:color="auto" w:fill="FBE4D5" w:themeFill="accent2" w:themeFillTint="33"/>
            <w:tcMar>
              <w:top w:w="15" w:type="dxa"/>
              <w:left w:w="70" w:type="dxa"/>
              <w:bottom w:w="15" w:type="dxa"/>
              <w:right w:w="70" w:type="dxa"/>
            </w:tcMar>
            <w:vAlign w:val="center"/>
            <w:hideMark/>
          </w:tcPr>
          <w:p w14:paraId="30237F3F" w14:textId="77777777" w:rsidR="00020366" w:rsidRPr="00F03B19" w:rsidRDefault="00020366" w:rsidP="00877C0B">
            <w:pPr>
              <w:spacing w:after="0" w:line="240" w:lineRule="auto"/>
              <w:rPr>
                <w:rFonts w:ascii="Arial" w:eastAsia="Times New Roman" w:hAnsi="Arial" w:cs="Arial"/>
                <w:sz w:val="20"/>
                <w:szCs w:val="20"/>
                <w:lang w:eastAsia="it-IT"/>
              </w:rPr>
            </w:pPr>
            <w:r>
              <w:rPr>
                <w:rFonts w:ascii="Arial" w:eastAsia="Times New Roman" w:hAnsi="Arial" w:cs="Arial"/>
                <w:sz w:val="20"/>
                <w:szCs w:val="20"/>
                <w:lang w:eastAsia="it-IT"/>
              </w:rPr>
              <w:t>L</w:t>
            </w:r>
            <w:r w:rsidRPr="00460A8B">
              <w:rPr>
                <w:rFonts w:ascii="Arial" w:eastAsia="Times New Roman" w:hAnsi="Arial" w:cs="Arial"/>
                <w:sz w:val="20"/>
                <w:szCs w:val="20"/>
                <w:lang w:eastAsia="it-IT"/>
              </w:rPr>
              <w:t>a quasi totalità della biodiversità</w:t>
            </w:r>
          </w:p>
        </w:tc>
      </w:tr>
    </w:tbl>
    <w:p w14:paraId="7FF9AB9B" w14:textId="77777777" w:rsidR="00020366" w:rsidRPr="001D772F" w:rsidRDefault="00020366" w:rsidP="00020366">
      <w:pPr>
        <w:tabs>
          <w:tab w:val="left" w:pos="746"/>
        </w:tabs>
        <w:spacing w:after="0" w:line="240" w:lineRule="auto"/>
        <w:ind w:left="-214"/>
        <w:rPr>
          <w:b/>
        </w:rPr>
      </w:pPr>
      <w:r>
        <w:rPr>
          <w:rFonts w:ascii="Arial" w:eastAsia="Times New Roman" w:hAnsi="Arial" w:cs="Arial"/>
          <w:b/>
          <w:bCs/>
          <w:color w:val="000000"/>
          <w:sz w:val="20"/>
          <w:szCs w:val="20"/>
          <w:lang w:eastAsia="it-IT"/>
        </w:rPr>
        <w:tab/>
      </w:r>
    </w:p>
    <w:tbl>
      <w:tblPr>
        <w:tblW w:w="10070" w:type="dxa"/>
        <w:tblInd w:w="-284" w:type="dxa"/>
        <w:tblCellMar>
          <w:left w:w="70" w:type="dxa"/>
          <w:right w:w="70" w:type="dxa"/>
        </w:tblCellMar>
        <w:tblLook w:val="04A0" w:firstRow="1" w:lastRow="0" w:firstColumn="1" w:lastColumn="0" w:noHBand="0" w:noVBand="1"/>
      </w:tblPr>
      <w:tblGrid>
        <w:gridCol w:w="960"/>
        <w:gridCol w:w="9110"/>
      </w:tblGrid>
      <w:tr w:rsidR="00020366" w14:paraId="1FE28C39" w14:textId="77777777" w:rsidTr="00877C0B">
        <w:trPr>
          <w:trHeight w:val="510"/>
        </w:trPr>
        <w:tc>
          <w:tcPr>
            <w:tcW w:w="960" w:type="dxa"/>
            <w:shd w:val="clear" w:color="auto" w:fill="D9E2F3" w:themeFill="accent1" w:themeFillTint="33"/>
            <w:tcMar>
              <w:top w:w="15" w:type="dxa"/>
              <w:left w:w="70" w:type="dxa"/>
              <w:bottom w:w="15" w:type="dxa"/>
              <w:right w:w="70" w:type="dxa"/>
            </w:tcMar>
            <w:vAlign w:val="center"/>
            <w:hideMark/>
          </w:tcPr>
          <w:p w14:paraId="28394E20" w14:textId="23DBF6AA" w:rsidR="00020366" w:rsidRDefault="00F66F3A"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47</w:t>
            </w:r>
          </w:p>
        </w:tc>
        <w:tc>
          <w:tcPr>
            <w:tcW w:w="9110" w:type="dxa"/>
            <w:shd w:val="clear" w:color="auto" w:fill="D9E2F3" w:themeFill="accent1" w:themeFillTint="33"/>
            <w:tcMar>
              <w:top w:w="15" w:type="dxa"/>
              <w:left w:w="70" w:type="dxa"/>
              <w:bottom w:w="15" w:type="dxa"/>
              <w:right w:w="70" w:type="dxa"/>
            </w:tcMar>
            <w:vAlign w:val="center"/>
            <w:hideMark/>
          </w:tcPr>
          <w:p w14:paraId="3976DBFF" w14:textId="77777777" w:rsidR="00020366" w:rsidRPr="00E060A1" w:rsidRDefault="00020366" w:rsidP="00877C0B">
            <w:pPr>
              <w:spacing w:after="0" w:line="240" w:lineRule="auto"/>
              <w:rPr>
                <w:rFonts w:ascii="Arial" w:hAnsi="Arial" w:cs="Arial"/>
                <w:b/>
                <w:sz w:val="20"/>
                <w:szCs w:val="20"/>
              </w:rPr>
            </w:pPr>
            <w:r w:rsidRPr="00E060A1">
              <w:rPr>
                <w:rFonts w:ascii="Arial" w:hAnsi="Arial" w:cs="Arial"/>
                <w:b/>
                <w:sz w:val="20"/>
                <w:szCs w:val="20"/>
              </w:rPr>
              <w:t>Gli invertebrati in che maniera contribuiscono al funzionamento degli ecosistemi?</w:t>
            </w:r>
          </w:p>
        </w:tc>
      </w:tr>
      <w:tr w:rsidR="00020366" w14:paraId="5C2324DF" w14:textId="77777777" w:rsidTr="00877C0B">
        <w:trPr>
          <w:trHeight w:val="1134"/>
        </w:trPr>
        <w:tc>
          <w:tcPr>
            <w:tcW w:w="960" w:type="dxa"/>
            <w:shd w:val="clear" w:color="auto" w:fill="FFFFFF" w:themeFill="background1"/>
            <w:tcMar>
              <w:top w:w="15" w:type="dxa"/>
              <w:left w:w="70" w:type="dxa"/>
              <w:bottom w:w="15" w:type="dxa"/>
              <w:right w:w="70" w:type="dxa"/>
            </w:tcMar>
            <w:vAlign w:val="center"/>
            <w:hideMark/>
          </w:tcPr>
          <w:p w14:paraId="512A1E3A" w14:textId="77777777" w:rsidR="00020366" w:rsidRPr="00A946CB" w:rsidRDefault="00020366" w:rsidP="00877C0B">
            <w:pPr>
              <w:spacing w:after="0" w:line="240" w:lineRule="auto"/>
              <w:jc w:val="center"/>
              <w:rPr>
                <w:rFonts w:ascii="Arial" w:eastAsia="Times New Roman" w:hAnsi="Arial" w:cs="Arial"/>
                <w:color w:val="000000"/>
                <w:sz w:val="20"/>
                <w:szCs w:val="20"/>
                <w:lang w:eastAsia="it-IT"/>
              </w:rPr>
            </w:pPr>
            <w:r w:rsidRPr="00A946CB">
              <w:rPr>
                <w:rFonts w:ascii="Webdings" w:eastAsia="Times New Roman" w:hAnsi="Webdings" w:cs="Arial"/>
                <w:color w:val="000000"/>
                <w:sz w:val="20"/>
                <w:szCs w:val="20"/>
                <w:lang w:eastAsia="it-IT"/>
              </w:rPr>
              <w:t></w:t>
            </w:r>
            <w:r w:rsidRPr="00A946CB">
              <w:rPr>
                <w:rFonts w:ascii="Arial" w:eastAsia="Times New Roman" w:hAnsi="Arial" w:cs="Arial"/>
                <w:color w:val="000000"/>
                <w:sz w:val="20"/>
                <w:szCs w:val="20"/>
                <w:lang w:eastAsia="it-IT"/>
              </w:rPr>
              <w:t xml:space="preserve"> a)</w:t>
            </w:r>
          </w:p>
        </w:tc>
        <w:tc>
          <w:tcPr>
            <w:tcW w:w="9110" w:type="dxa"/>
            <w:shd w:val="clear" w:color="auto" w:fill="FBE4D5" w:themeFill="accent2" w:themeFillTint="33"/>
            <w:tcMar>
              <w:top w:w="15" w:type="dxa"/>
              <w:left w:w="70" w:type="dxa"/>
              <w:bottom w:w="15" w:type="dxa"/>
              <w:right w:w="70" w:type="dxa"/>
            </w:tcMar>
            <w:vAlign w:val="center"/>
            <w:hideMark/>
          </w:tcPr>
          <w:p w14:paraId="57D687C3" w14:textId="77777777" w:rsidR="00020366" w:rsidRPr="00D470AE" w:rsidRDefault="00020366" w:rsidP="00877C0B">
            <w:pPr>
              <w:spacing w:after="0" w:line="240" w:lineRule="auto"/>
              <w:jc w:val="both"/>
              <w:rPr>
                <w:rFonts w:ascii="Arial" w:hAnsi="Arial" w:cs="Arial"/>
                <w:sz w:val="20"/>
                <w:szCs w:val="20"/>
              </w:rPr>
            </w:pPr>
            <w:r w:rsidRPr="00D470AE">
              <w:rPr>
                <w:rFonts w:ascii="Arial" w:hAnsi="Arial" w:cs="Arial"/>
                <w:sz w:val="20"/>
                <w:szCs w:val="20"/>
              </w:rPr>
              <w:t>Sono nutrimento d</w:t>
            </w:r>
            <w:r w:rsidRPr="00D470AE">
              <w:rPr>
                <w:rFonts w:ascii="Arial" w:hAnsi="Arial" w:cs="Arial"/>
                <w:snapToGrid w:val="0"/>
                <w:sz w:val="20"/>
                <w:szCs w:val="20"/>
              </w:rPr>
              <w:t>i molti altri animali; svolgono la funzione di impollinatori, avviano il processo di decomposizione restituendo nutrienti alle piante; rimescolano i fondali negli ambienti acquatici; sono predatori naturali dei parassiti dei raccolti; sono indicatori della qualità dell’ambiente e dello stato di conservazione della biodiversità, sia negli ecosistemi acquatici che in quelli terrestri</w:t>
            </w:r>
          </w:p>
        </w:tc>
      </w:tr>
      <w:tr w:rsidR="00020366" w14:paraId="6D14D376" w14:textId="77777777" w:rsidTr="00877C0B">
        <w:trPr>
          <w:trHeight w:val="964"/>
        </w:trPr>
        <w:tc>
          <w:tcPr>
            <w:tcW w:w="960" w:type="dxa"/>
            <w:tcMar>
              <w:top w:w="15" w:type="dxa"/>
              <w:left w:w="70" w:type="dxa"/>
              <w:bottom w:w="15" w:type="dxa"/>
              <w:right w:w="70" w:type="dxa"/>
            </w:tcMar>
            <w:vAlign w:val="center"/>
            <w:hideMark/>
          </w:tcPr>
          <w:p w14:paraId="4B4A6178"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b)</w:t>
            </w:r>
          </w:p>
        </w:tc>
        <w:tc>
          <w:tcPr>
            <w:tcW w:w="9110" w:type="dxa"/>
            <w:shd w:val="clear" w:color="auto" w:fill="FFFFFF" w:themeFill="background1"/>
            <w:tcMar>
              <w:top w:w="15" w:type="dxa"/>
              <w:left w:w="70" w:type="dxa"/>
              <w:bottom w:w="15" w:type="dxa"/>
              <w:right w:w="70" w:type="dxa"/>
            </w:tcMar>
            <w:vAlign w:val="bottom"/>
            <w:hideMark/>
          </w:tcPr>
          <w:p w14:paraId="7F8A05FE" w14:textId="77777777" w:rsidR="00020366" w:rsidRPr="006E45A1" w:rsidRDefault="00020366" w:rsidP="00877C0B">
            <w:pPr>
              <w:spacing w:after="0" w:line="240" w:lineRule="auto"/>
              <w:jc w:val="both"/>
              <w:rPr>
                <w:rFonts w:ascii="Arial" w:eastAsia="Times New Roman" w:hAnsi="Arial" w:cs="Arial"/>
                <w:sz w:val="20"/>
                <w:szCs w:val="20"/>
                <w:lang w:eastAsia="it-IT"/>
              </w:rPr>
            </w:pPr>
            <w:r w:rsidRPr="006E45A1">
              <w:rPr>
                <w:rFonts w:ascii="Arial" w:hAnsi="Arial" w:cs="Arial"/>
                <w:snapToGrid w:val="0"/>
                <w:sz w:val="20"/>
                <w:szCs w:val="20"/>
              </w:rPr>
              <w:t>Svolgono la funzione di impollinatori, avviano il processo di decomposizione restituendo nutrienti alle piante; rimescolano i fondali negli ambienti acquatici; sono predatori naturali dei parassiti dei raccolti; sono indicatori della qualità dell’ambiente e dello stato di conservazione della biodiversità, sia negli ecosistemi acquatici che in quelli terrestri; contribuiscono ad incrementare l’industria degli insetticidi</w:t>
            </w:r>
          </w:p>
        </w:tc>
      </w:tr>
      <w:tr w:rsidR="00020366" w14:paraId="6E8F3CEF" w14:textId="77777777" w:rsidTr="00877C0B">
        <w:trPr>
          <w:trHeight w:val="1247"/>
        </w:trPr>
        <w:tc>
          <w:tcPr>
            <w:tcW w:w="960" w:type="dxa"/>
            <w:tcMar>
              <w:top w:w="15" w:type="dxa"/>
              <w:left w:w="70" w:type="dxa"/>
              <w:bottom w:w="15" w:type="dxa"/>
              <w:right w:w="70" w:type="dxa"/>
            </w:tcMar>
            <w:vAlign w:val="center"/>
            <w:hideMark/>
          </w:tcPr>
          <w:p w14:paraId="53014F2D"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lastRenderedPageBreak/>
              <w:t></w:t>
            </w:r>
            <w:r>
              <w:rPr>
                <w:rFonts w:ascii="Arial" w:eastAsia="Times New Roman" w:hAnsi="Arial" w:cs="Arial"/>
                <w:color w:val="000000"/>
                <w:sz w:val="20"/>
                <w:szCs w:val="20"/>
                <w:lang w:eastAsia="it-IT"/>
              </w:rPr>
              <w:t xml:space="preserve"> c)</w:t>
            </w:r>
          </w:p>
        </w:tc>
        <w:tc>
          <w:tcPr>
            <w:tcW w:w="9110" w:type="dxa"/>
            <w:shd w:val="clear" w:color="auto" w:fill="FFFFFF" w:themeFill="background1"/>
            <w:tcMar>
              <w:top w:w="15" w:type="dxa"/>
              <w:left w:w="70" w:type="dxa"/>
              <w:bottom w:w="15" w:type="dxa"/>
              <w:right w:w="70" w:type="dxa"/>
            </w:tcMar>
            <w:vAlign w:val="center"/>
            <w:hideMark/>
          </w:tcPr>
          <w:p w14:paraId="74474E2E" w14:textId="77777777" w:rsidR="00020366" w:rsidRPr="006E45A1" w:rsidRDefault="00020366" w:rsidP="00877C0B">
            <w:pPr>
              <w:spacing w:after="0" w:line="240" w:lineRule="auto"/>
              <w:jc w:val="both"/>
              <w:rPr>
                <w:rFonts w:ascii="Arial" w:hAnsi="Arial" w:cs="Arial"/>
                <w:snapToGrid w:val="0"/>
                <w:sz w:val="20"/>
                <w:szCs w:val="20"/>
              </w:rPr>
            </w:pPr>
            <w:r w:rsidRPr="006E45A1">
              <w:rPr>
                <w:rFonts w:ascii="Arial" w:hAnsi="Arial" w:cs="Arial"/>
                <w:sz w:val="20"/>
                <w:szCs w:val="20"/>
              </w:rPr>
              <w:t>Sono nutrimento d</w:t>
            </w:r>
            <w:r w:rsidRPr="006E45A1">
              <w:rPr>
                <w:rFonts w:ascii="Arial" w:hAnsi="Arial" w:cs="Arial"/>
                <w:snapToGrid w:val="0"/>
                <w:sz w:val="20"/>
                <w:szCs w:val="20"/>
              </w:rPr>
              <w:t>i molti altri animali; avviano il processo di decomposizione restituendo nutrienti alle piante; rimescolano i fondali negli ambienti acquatici; sono predatori naturali dei parassiti dei raccolti; sono indicatori della qualità dell’ambiente e dello stato di conservazione della biodiversità, sia negli ecosistemi acquatici che in quelli terrestri; contribuiscono alla ricerca della industria farmaceutica e tessile</w:t>
            </w:r>
          </w:p>
        </w:tc>
      </w:tr>
    </w:tbl>
    <w:p w14:paraId="08219157" w14:textId="77777777" w:rsidR="00020366" w:rsidRPr="003A0128" w:rsidRDefault="00020366" w:rsidP="00020366">
      <w:pPr>
        <w:pStyle w:val="Paragrafoelenco"/>
        <w:tabs>
          <w:tab w:val="left" w:pos="746"/>
        </w:tabs>
        <w:spacing w:after="0" w:line="240" w:lineRule="auto"/>
        <w:ind w:left="-214"/>
        <w:rPr>
          <w:b/>
        </w:rPr>
      </w:pPr>
      <w:r>
        <w:rPr>
          <w:rFonts w:ascii="Arial" w:eastAsia="Times New Roman" w:hAnsi="Arial" w:cs="Arial"/>
          <w:b/>
          <w:bCs/>
          <w:color w:val="000000"/>
          <w:sz w:val="20"/>
          <w:szCs w:val="20"/>
          <w:lang w:eastAsia="it-IT"/>
        </w:rPr>
        <w:tab/>
      </w:r>
    </w:p>
    <w:tbl>
      <w:tblPr>
        <w:tblW w:w="10070" w:type="dxa"/>
        <w:tblInd w:w="-284" w:type="dxa"/>
        <w:tblCellMar>
          <w:left w:w="70" w:type="dxa"/>
          <w:right w:w="70" w:type="dxa"/>
        </w:tblCellMar>
        <w:tblLook w:val="04A0" w:firstRow="1" w:lastRow="0" w:firstColumn="1" w:lastColumn="0" w:noHBand="0" w:noVBand="1"/>
      </w:tblPr>
      <w:tblGrid>
        <w:gridCol w:w="960"/>
        <w:gridCol w:w="9110"/>
      </w:tblGrid>
      <w:tr w:rsidR="00020366" w14:paraId="6E0D4EFE" w14:textId="77777777" w:rsidTr="00877C0B">
        <w:trPr>
          <w:trHeight w:val="624"/>
        </w:trPr>
        <w:tc>
          <w:tcPr>
            <w:tcW w:w="960" w:type="dxa"/>
            <w:shd w:val="clear" w:color="auto" w:fill="D9E2F3" w:themeFill="accent1" w:themeFillTint="33"/>
            <w:tcMar>
              <w:top w:w="15" w:type="dxa"/>
              <w:left w:w="70" w:type="dxa"/>
              <w:bottom w:w="15" w:type="dxa"/>
              <w:right w:w="70" w:type="dxa"/>
            </w:tcMar>
            <w:vAlign w:val="center"/>
            <w:hideMark/>
          </w:tcPr>
          <w:p w14:paraId="0AD17B78" w14:textId="79B93DED" w:rsidR="00020366" w:rsidRDefault="00F66F3A"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48</w:t>
            </w:r>
          </w:p>
        </w:tc>
        <w:tc>
          <w:tcPr>
            <w:tcW w:w="9110" w:type="dxa"/>
            <w:shd w:val="clear" w:color="auto" w:fill="D9E2F3" w:themeFill="accent1" w:themeFillTint="33"/>
            <w:tcMar>
              <w:top w:w="15" w:type="dxa"/>
              <w:left w:w="70" w:type="dxa"/>
              <w:bottom w:w="15" w:type="dxa"/>
              <w:right w:w="70" w:type="dxa"/>
            </w:tcMar>
            <w:vAlign w:val="center"/>
            <w:hideMark/>
          </w:tcPr>
          <w:p w14:paraId="217A5B4D" w14:textId="77777777" w:rsidR="00020366" w:rsidRPr="00E060A1" w:rsidRDefault="00020366" w:rsidP="00877C0B">
            <w:pPr>
              <w:pStyle w:val="Paragrafoelenco"/>
              <w:spacing w:after="0" w:line="240" w:lineRule="auto"/>
              <w:ind w:left="-42"/>
              <w:rPr>
                <w:rFonts w:ascii="Arial" w:hAnsi="Arial" w:cs="Arial"/>
                <w:b/>
                <w:sz w:val="20"/>
                <w:szCs w:val="20"/>
              </w:rPr>
            </w:pPr>
            <w:r w:rsidRPr="00E060A1">
              <w:rPr>
                <w:rFonts w:ascii="Arial" w:hAnsi="Arial" w:cs="Arial"/>
                <w:b/>
                <w:sz w:val="20"/>
                <w:szCs w:val="20"/>
              </w:rPr>
              <w:t>Quali sono i principali fattori che influenzano la distribuzione dei pesci nel territorio emiliano-romagnolo?</w:t>
            </w:r>
          </w:p>
        </w:tc>
      </w:tr>
      <w:tr w:rsidR="00020366" w14:paraId="371538BE" w14:textId="77777777" w:rsidTr="00877C0B">
        <w:trPr>
          <w:trHeight w:val="340"/>
        </w:trPr>
        <w:tc>
          <w:tcPr>
            <w:tcW w:w="960" w:type="dxa"/>
            <w:shd w:val="clear" w:color="auto" w:fill="FFFFFF" w:themeFill="background1"/>
            <w:tcMar>
              <w:top w:w="15" w:type="dxa"/>
              <w:left w:w="70" w:type="dxa"/>
              <w:bottom w:w="15" w:type="dxa"/>
              <w:right w:w="70" w:type="dxa"/>
            </w:tcMar>
            <w:hideMark/>
          </w:tcPr>
          <w:p w14:paraId="0F9C650E" w14:textId="77777777" w:rsidR="00020366" w:rsidRPr="00A946CB" w:rsidRDefault="00020366" w:rsidP="00877C0B">
            <w:pPr>
              <w:spacing w:after="0" w:line="240" w:lineRule="auto"/>
              <w:jc w:val="center"/>
              <w:rPr>
                <w:rFonts w:ascii="Arial" w:eastAsia="Times New Roman" w:hAnsi="Arial" w:cs="Arial"/>
                <w:color w:val="000000"/>
                <w:sz w:val="20"/>
                <w:szCs w:val="20"/>
                <w:lang w:eastAsia="it-IT"/>
              </w:rPr>
            </w:pPr>
            <w:r w:rsidRPr="00A946CB">
              <w:rPr>
                <w:rFonts w:ascii="Webdings" w:eastAsia="Times New Roman" w:hAnsi="Webdings" w:cs="Arial"/>
                <w:color w:val="000000"/>
                <w:sz w:val="20"/>
                <w:szCs w:val="20"/>
                <w:lang w:eastAsia="it-IT"/>
              </w:rPr>
              <w:t></w:t>
            </w:r>
            <w:r w:rsidRPr="00A946CB">
              <w:rPr>
                <w:rFonts w:ascii="Arial" w:eastAsia="Times New Roman" w:hAnsi="Arial" w:cs="Arial"/>
                <w:color w:val="000000"/>
                <w:sz w:val="20"/>
                <w:szCs w:val="20"/>
                <w:lang w:eastAsia="it-IT"/>
              </w:rPr>
              <w:t xml:space="preserve"> a)</w:t>
            </w:r>
          </w:p>
        </w:tc>
        <w:tc>
          <w:tcPr>
            <w:tcW w:w="9110" w:type="dxa"/>
            <w:shd w:val="clear" w:color="auto" w:fill="auto"/>
            <w:tcMar>
              <w:top w:w="15" w:type="dxa"/>
              <w:left w:w="70" w:type="dxa"/>
              <w:bottom w:w="15" w:type="dxa"/>
              <w:right w:w="70" w:type="dxa"/>
            </w:tcMar>
            <w:vAlign w:val="center"/>
            <w:hideMark/>
          </w:tcPr>
          <w:p w14:paraId="7DDD8A72" w14:textId="77777777" w:rsidR="00020366" w:rsidRPr="0061460E" w:rsidRDefault="00020366" w:rsidP="00877C0B">
            <w:pPr>
              <w:spacing w:after="0" w:line="240" w:lineRule="auto"/>
              <w:rPr>
                <w:rFonts w:ascii="Arial" w:hAnsi="Arial" w:cs="Arial"/>
                <w:sz w:val="20"/>
                <w:szCs w:val="20"/>
              </w:rPr>
            </w:pPr>
            <w:r w:rsidRPr="007D6F29">
              <w:rPr>
                <w:rFonts w:ascii="Arial" w:hAnsi="Arial" w:cs="Arial"/>
                <w:snapToGrid w:val="0"/>
                <w:sz w:val="20"/>
                <w:szCs w:val="20"/>
              </w:rPr>
              <w:t>Fondale, colorazione dell’acqua e mancanza di fonti inquinanti</w:t>
            </w:r>
          </w:p>
        </w:tc>
      </w:tr>
      <w:tr w:rsidR="00020366" w14:paraId="4A4A4882" w14:textId="77777777" w:rsidTr="00877C0B">
        <w:trPr>
          <w:trHeight w:val="340"/>
        </w:trPr>
        <w:tc>
          <w:tcPr>
            <w:tcW w:w="960" w:type="dxa"/>
            <w:tcMar>
              <w:top w:w="15" w:type="dxa"/>
              <w:left w:w="70" w:type="dxa"/>
              <w:bottom w:w="15" w:type="dxa"/>
              <w:right w:w="70" w:type="dxa"/>
            </w:tcMar>
            <w:hideMark/>
          </w:tcPr>
          <w:p w14:paraId="442E9848"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b)</w:t>
            </w:r>
          </w:p>
        </w:tc>
        <w:tc>
          <w:tcPr>
            <w:tcW w:w="9110" w:type="dxa"/>
            <w:shd w:val="clear" w:color="auto" w:fill="FFFFFF" w:themeFill="background1"/>
            <w:tcMar>
              <w:top w:w="15" w:type="dxa"/>
              <w:left w:w="70" w:type="dxa"/>
              <w:bottom w:w="15" w:type="dxa"/>
              <w:right w:w="70" w:type="dxa"/>
            </w:tcMar>
            <w:vAlign w:val="center"/>
            <w:hideMark/>
          </w:tcPr>
          <w:p w14:paraId="4A94D208" w14:textId="77777777" w:rsidR="00020366" w:rsidRPr="007D6F29" w:rsidRDefault="00020366" w:rsidP="00877C0B">
            <w:pPr>
              <w:spacing w:after="0" w:line="240" w:lineRule="auto"/>
              <w:rPr>
                <w:rFonts w:ascii="Arial" w:eastAsia="Times New Roman" w:hAnsi="Arial" w:cs="Arial"/>
                <w:sz w:val="20"/>
                <w:szCs w:val="20"/>
                <w:lang w:eastAsia="it-IT"/>
              </w:rPr>
            </w:pPr>
            <w:r w:rsidRPr="007D6F29">
              <w:rPr>
                <w:rFonts w:ascii="Arial" w:hAnsi="Arial" w:cs="Arial"/>
                <w:snapToGrid w:val="0"/>
                <w:sz w:val="20"/>
                <w:szCs w:val="20"/>
              </w:rPr>
              <w:t>Salinità, presenza eccessiva di specie differenti di pesci, temperatura dell’acqua</w:t>
            </w:r>
          </w:p>
        </w:tc>
      </w:tr>
      <w:tr w:rsidR="00020366" w14:paraId="5E2F9ECE" w14:textId="77777777" w:rsidTr="00877C0B">
        <w:trPr>
          <w:trHeight w:val="340"/>
        </w:trPr>
        <w:tc>
          <w:tcPr>
            <w:tcW w:w="960" w:type="dxa"/>
            <w:tcMar>
              <w:top w:w="15" w:type="dxa"/>
              <w:left w:w="70" w:type="dxa"/>
              <w:bottom w:w="15" w:type="dxa"/>
              <w:right w:w="70" w:type="dxa"/>
            </w:tcMar>
            <w:vAlign w:val="center"/>
            <w:hideMark/>
          </w:tcPr>
          <w:p w14:paraId="1ECC87A2"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c)</w:t>
            </w:r>
          </w:p>
        </w:tc>
        <w:tc>
          <w:tcPr>
            <w:tcW w:w="9110" w:type="dxa"/>
            <w:shd w:val="clear" w:color="auto" w:fill="FBE4D5" w:themeFill="accent2" w:themeFillTint="33"/>
            <w:tcMar>
              <w:top w:w="15" w:type="dxa"/>
              <w:left w:w="70" w:type="dxa"/>
              <w:bottom w:w="15" w:type="dxa"/>
              <w:right w:w="70" w:type="dxa"/>
            </w:tcMar>
            <w:vAlign w:val="center"/>
            <w:hideMark/>
          </w:tcPr>
          <w:p w14:paraId="277C149D" w14:textId="77777777" w:rsidR="00020366" w:rsidRPr="00D470AE" w:rsidRDefault="00020366" w:rsidP="00877C0B">
            <w:pPr>
              <w:spacing w:after="0" w:line="240" w:lineRule="auto"/>
              <w:rPr>
                <w:rFonts w:ascii="Arial" w:eastAsia="Times New Roman" w:hAnsi="Arial" w:cs="Arial"/>
                <w:sz w:val="20"/>
                <w:szCs w:val="20"/>
                <w:lang w:eastAsia="it-IT"/>
              </w:rPr>
            </w:pPr>
            <w:r w:rsidRPr="00D470AE">
              <w:rPr>
                <w:rFonts w:ascii="Arial" w:hAnsi="Arial" w:cs="Arial"/>
                <w:snapToGrid w:val="0"/>
                <w:sz w:val="20"/>
                <w:szCs w:val="20"/>
              </w:rPr>
              <w:t>Temperatura, concentrazione dell’ossigeno disciolto e salinità</w:t>
            </w:r>
          </w:p>
        </w:tc>
      </w:tr>
    </w:tbl>
    <w:p w14:paraId="63EC2185" w14:textId="77777777" w:rsidR="00020366" w:rsidRPr="00A76659" w:rsidRDefault="00020366" w:rsidP="00020366">
      <w:pPr>
        <w:tabs>
          <w:tab w:val="left" w:pos="746"/>
        </w:tabs>
        <w:spacing w:after="0" w:line="240" w:lineRule="auto"/>
        <w:ind w:left="-214"/>
        <w:rPr>
          <w:b/>
        </w:rPr>
      </w:pPr>
      <w:r>
        <w:rPr>
          <w:rFonts w:ascii="Arial" w:eastAsia="Times New Roman" w:hAnsi="Arial" w:cs="Arial"/>
          <w:b/>
          <w:bCs/>
          <w:color w:val="000000"/>
          <w:sz w:val="20"/>
          <w:szCs w:val="20"/>
          <w:lang w:eastAsia="it-IT"/>
        </w:rPr>
        <w:tab/>
      </w:r>
    </w:p>
    <w:tbl>
      <w:tblPr>
        <w:tblW w:w="10070" w:type="dxa"/>
        <w:tblInd w:w="-284" w:type="dxa"/>
        <w:tblCellMar>
          <w:left w:w="70" w:type="dxa"/>
          <w:right w:w="70" w:type="dxa"/>
        </w:tblCellMar>
        <w:tblLook w:val="04A0" w:firstRow="1" w:lastRow="0" w:firstColumn="1" w:lastColumn="0" w:noHBand="0" w:noVBand="1"/>
      </w:tblPr>
      <w:tblGrid>
        <w:gridCol w:w="960"/>
        <w:gridCol w:w="9110"/>
      </w:tblGrid>
      <w:tr w:rsidR="00020366" w14:paraId="23ABE4C3" w14:textId="77777777" w:rsidTr="00877C0B">
        <w:trPr>
          <w:trHeight w:val="510"/>
        </w:trPr>
        <w:tc>
          <w:tcPr>
            <w:tcW w:w="960" w:type="dxa"/>
            <w:shd w:val="clear" w:color="auto" w:fill="D9E2F3" w:themeFill="accent1" w:themeFillTint="33"/>
            <w:tcMar>
              <w:top w:w="15" w:type="dxa"/>
              <w:left w:w="70" w:type="dxa"/>
              <w:bottom w:w="15" w:type="dxa"/>
              <w:right w:w="70" w:type="dxa"/>
            </w:tcMar>
            <w:vAlign w:val="center"/>
            <w:hideMark/>
          </w:tcPr>
          <w:p w14:paraId="74CEDF9A" w14:textId="0699DED6" w:rsidR="00020366" w:rsidRDefault="00396D5D"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49</w:t>
            </w:r>
          </w:p>
        </w:tc>
        <w:tc>
          <w:tcPr>
            <w:tcW w:w="9110" w:type="dxa"/>
            <w:shd w:val="clear" w:color="auto" w:fill="D9E2F3" w:themeFill="accent1" w:themeFillTint="33"/>
            <w:tcMar>
              <w:top w:w="15" w:type="dxa"/>
              <w:left w:w="70" w:type="dxa"/>
              <w:bottom w:w="15" w:type="dxa"/>
              <w:right w:w="70" w:type="dxa"/>
            </w:tcMar>
            <w:vAlign w:val="center"/>
            <w:hideMark/>
          </w:tcPr>
          <w:p w14:paraId="3F65138D" w14:textId="77777777" w:rsidR="00020366" w:rsidRPr="00E060A1" w:rsidRDefault="00020366" w:rsidP="00877C0B">
            <w:pPr>
              <w:spacing w:after="0" w:line="240" w:lineRule="auto"/>
              <w:rPr>
                <w:rFonts w:ascii="Arial" w:hAnsi="Arial" w:cs="Arial"/>
                <w:b/>
                <w:color w:val="000000" w:themeColor="text1"/>
                <w:sz w:val="20"/>
                <w:szCs w:val="20"/>
              </w:rPr>
            </w:pPr>
            <w:r w:rsidRPr="00E060A1">
              <w:rPr>
                <w:rFonts w:ascii="Arial" w:hAnsi="Arial" w:cs="Arial"/>
                <w:b/>
                <w:color w:val="000000" w:themeColor="text1"/>
                <w:sz w:val="20"/>
                <w:szCs w:val="20"/>
              </w:rPr>
              <w:t>Quali sono gli ambienti insostituibili per la riproduzione degli anfibi?</w:t>
            </w:r>
          </w:p>
        </w:tc>
      </w:tr>
      <w:tr w:rsidR="00020366" w:rsidRPr="00E060A1" w14:paraId="5B106D36" w14:textId="77777777" w:rsidTr="00877C0B">
        <w:trPr>
          <w:trHeight w:val="340"/>
        </w:trPr>
        <w:tc>
          <w:tcPr>
            <w:tcW w:w="960" w:type="dxa"/>
            <w:shd w:val="clear" w:color="auto" w:fill="FFFFFF" w:themeFill="background1"/>
            <w:tcMar>
              <w:top w:w="15" w:type="dxa"/>
              <w:left w:w="70" w:type="dxa"/>
              <w:bottom w:w="15" w:type="dxa"/>
              <w:right w:w="70" w:type="dxa"/>
            </w:tcMar>
            <w:hideMark/>
          </w:tcPr>
          <w:p w14:paraId="1473CCD5"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a)</w:t>
            </w:r>
          </w:p>
        </w:tc>
        <w:tc>
          <w:tcPr>
            <w:tcW w:w="9110" w:type="dxa"/>
            <w:shd w:val="clear" w:color="auto" w:fill="FBE4D5" w:themeFill="accent2" w:themeFillTint="33"/>
            <w:tcMar>
              <w:top w:w="15" w:type="dxa"/>
              <w:left w:w="70" w:type="dxa"/>
              <w:bottom w:w="15" w:type="dxa"/>
              <w:right w:w="70" w:type="dxa"/>
            </w:tcMar>
            <w:vAlign w:val="center"/>
            <w:hideMark/>
          </w:tcPr>
          <w:p w14:paraId="3985BF80" w14:textId="77777777" w:rsidR="00020366" w:rsidRPr="00E060A1" w:rsidRDefault="00020366" w:rsidP="00877C0B">
            <w:pPr>
              <w:spacing w:after="0" w:line="240" w:lineRule="auto"/>
              <w:rPr>
                <w:rFonts w:ascii="Arial" w:hAnsi="Arial" w:cs="Arial"/>
                <w:color w:val="000000" w:themeColor="text1"/>
                <w:sz w:val="20"/>
                <w:szCs w:val="20"/>
              </w:rPr>
            </w:pPr>
            <w:r w:rsidRPr="00E060A1">
              <w:rPr>
                <w:rFonts w:ascii="Arial" w:hAnsi="Arial" w:cs="Arial"/>
                <w:snapToGrid w:val="0"/>
                <w:color w:val="000000" w:themeColor="text1"/>
                <w:sz w:val="20"/>
                <w:szCs w:val="20"/>
              </w:rPr>
              <w:t xml:space="preserve">Ambienti acquatici </w:t>
            </w:r>
          </w:p>
        </w:tc>
      </w:tr>
      <w:tr w:rsidR="00020366" w:rsidRPr="00E060A1" w14:paraId="5084215E" w14:textId="77777777" w:rsidTr="00877C0B">
        <w:trPr>
          <w:trHeight w:val="340"/>
        </w:trPr>
        <w:tc>
          <w:tcPr>
            <w:tcW w:w="960" w:type="dxa"/>
            <w:tcMar>
              <w:top w:w="15" w:type="dxa"/>
              <w:left w:w="70" w:type="dxa"/>
              <w:bottom w:w="15" w:type="dxa"/>
              <w:right w:w="70" w:type="dxa"/>
            </w:tcMar>
            <w:hideMark/>
          </w:tcPr>
          <w:p w14:paraId="203A970C"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b)</w:t>
            </w:r>
          </w:p>
        </w:tc>
        <w:tc>
          <w:tcPr>
            <w:tcW w:w="9110" w:type="dxa"/>
            <w:shd w:val="clear" w:color="auto" w:fill="FFFFFF" w:themeFill="background1"/>
            <w:tcMar>
              <w:top w:w="15" w:type="dxa"/>
              <w:left w:w="70" w:type="dxa"/>
              <w:bottom w:w="15" w:type="dxa"/>
              <w:right w:w="70" w:type="dxa"/>
            </w:tcMar>
            <w:vAlign w:val="center"/>
            <w:hideMark/>
          </w:tcPr>
          <w:p w14:paraId="02C16674" w14:textId="77777777" w:rsidR="00020366" w:rsidRPr="00E060A1" w:rsidRDefault="00020366" w:rsidP="00877C0B">
            <w:pPr>
              <w:spacing w:after="0" w:line="240" w:lineRule="auto"/>
              <w:rPr>
                <w:rFonts w:ascii="Arial" w:eastAsia="Times New Roman" w:hAnsi="Arial" w:cs="Arial"/>
                <w:color w:val="000000" w:themeColor="text1"/>
                <w:sz w:val="20"/>
                <w:szCs w:val="20"/>
                <w:lang w:eastAsia="it-IT"/>
              </w:rPr>
            </w:pPr>
            <w:r w:rsidRPr="00E060A1">
              <w:rPr>
                <w:rFonts w:ascii="Arial" w:hAnsi="Arial" w:cs="Arial"/>
                <w:snapToGrid w:val="0"/>
                <w:color w:val="000000" w:themeColor="text1"/>
                <w:sz w:val="20"/>
                <w:szCs w:val="20"/>
              </w:rPr>
              <w:t xml:space="preserve">Ambienti rocciosi </w:t>
            </w:r>
          </w:p>
        </w:tc>
      </w:tr>
      <w:tr w:rsidR="00020366" w:rsidRPr="00E060A1" w14:paraId="0850700E" w14:textId="77777777" w:rsidTr="00877C0B">
        <w:trPr>
          <w:trHeight w:val="340"/>
        </w:trPr>
        <w:tc>
          <w:tcPr>
            <w:tcW w:w="960" w:type="dxa"/>
            <w:tcMar>
              <w:top w:w="15" w:type="dxa"/>
              <w:left w:w="70" w:type="dxa"/>
              <w:bottom w:w="15" w:type="dxa"/>
              <w:right w:w="70" w:type="dxa"/>
            </w:tcMar>
            <w:vAlign w:val="center"/>
            <w:hideMark/>
          </w:tcPr>
          <w:p w14:paraId="7800F9F3" w14:textId="77777777" w:rsidR="00020366" w:rsidRPr="00E060A1" w:rsidRDefault="00020366" w:rsidP="00877C0B">
            <w:pPr>
              <w:spacing w:after="0" w:line="240" w:lineRule="auto"/>
              <w:jc w:val="center"/>
              <w:rPr>
                <w:rFonts w:ascii="Arial" w:eastAsia="Times New Roman" w:hAnsi="Arial" w:cs="Arial"/>
                <w:color w:val="000000" w:themeColor="text1"/>
                <w:sz w:val="20"/>
                <w:szCs w:val="20"/>
                <w:lang w:eastAsia="it-IT"/>
              </w:rPr>
            </w:pPr>
            <w:r w:rsidRPr="00E060A1">
              <w:rPr>
                <w:rFonts w:ascii="Webdings" w:eastAsia="Times New Roman" w:hAnsi="Webdings" w:cs="Arial"/>
                <w:color w:val="000000" w:themeColor="text1"/>
                <w:sz w:val="20"/>
                <w:szCs w:val="20"/>
                <w:lang w:eastAsia="it-IT"/>
              </w:rPr>
              <w:t></w:t>
            </w:r>
            <w:r w:rsidRPr="00E060A1">
              <w:rPr>
                <w:rFonts w:ascii="Arial" w:eastAsia="Times New Roman" w:hAnsi="Arial" w:cs="Arial"/>
                <w:color w:val="000000" w:themeColor="text1"/>
                <w:sz w:val="20"/>
                <w:szCs w:val="20"/>
                <w:lang w:eastAsia="it-IT"/>
              </w:rPr>
              <w:t xml:space="preserve"> c)</w:t>
            </w:r>
          </w:p>
        </w:tc>
        <w:tc>
          <w:tcPr>
            <w:tcW w:w="9110" w:type="dxa"/>
            <w:shd w:val="clear" w:color="auto" w:fill="auto"/>
            <w:tcMar>
              <w:top w:w="15" w:type="dxa"/>
              <w:left w:w="70" w:type="dxa"/>
              <w:bottom w:w="15" w:type="dxa"/>
              <w:right w:w="70" w:type="dxa"/>
            </w:tcMar>
            <w:vAlign w:val="center"/>
            <w:hideMark/>
          </w:tcPr>
          <w:p w14:paraId="5881D836" w14:textId="77777777" w:rsidR="00020366" w:rsidRPr="00E060A1" w:rsidRDefault="00020366" w:rsidP="00877C0B">
            <w:pPr>
              <w:spacing w:after="0" w:line="240" w:lineRule="auto"/>
              <w:rPr>
                <w:rFonts w:ascii="Arial" w:eastAsia="Times New Roman" w:hAnsi="Arial" w:cs="Arial"/>
                <w:color w:val="000000" w:themeColor="text1"/>
                <w:sz w:val="20"/>
                <w:szCs w:val="20"/>
                <w:lang w:eastAsia="it-IT"/>
              </w:rPr>
            </w:pPr>
            <w:r w:rsidRPr="00E060A1">
              <w:rPr>
                <w:rFonts w:ascii="Arial" w:hAnsi="Arial" w:cs="Arial"/>
                <w:snapToGrid w:val="0"/>
                <w:color w:val="000000" w:themeColor="text1"/>
                <w:sz w:val="20"/>
                <w:szCs w:val="20"/>
              </w:rPr>
              <w:t xml:space="preserve">Ambienti boschivi </w:t>
            </w:r>
          </w:p>
        </w:tc>
      </w:tr>
    </w:tbl>
    <w:p w14:paraId="10E773CC" w14:textId="77777777" w:rsidR="00020366" w:rsidRPr="00273F71" w:rsidRDefault="00020366" w:rsidP="00020366">
      <w:pPr>
        <w:tabs>
          <w:tab w:val="left" w:pos="746"/>
        </w:tabs>
        <w:spacing w:after="0" w:line="240" w:lineRule="auto"/>
        <w:ind w:left="-214"/>
        <w:rPr>
          <w:b/>
        </w:rPr>
      </w:pPr>
      <w:r>
        <w:rPr>
          <w:rFonts w:ascii="Arial" w:eastAsia="Times New Roman" w:hAnsi="Arial" w:cs="Arial"/>
          <w:b/>
          <w:bCs/>
          <w:color w:val="000000"/>
          <w:sz w:val="20"/>
          <w:szCs w:val="20"/>
          <w:lang w:eastAsia="it-IT"/>
        </w:rPr>
        <w:tab/>
      </w:r>
    </w:p>
    <w:tbl>
      <w:tblPr>
        <w:tblW w:w="10070" w:type="dxa"/>
        <w:tblInd w:w="-284" w:type="dxa"/>
        <w:tblCellMar>
          <w:left w:w="70" w:type="dxa"/>
          <w:right w:w="70" w:type="dxa"/>
        </w:tblCellMar>
        <w:tblLook w:val="04A0" w:firstRow="1" w:lastRow="0" w:firstColumn="1" w:lastColumn="0" w:noHBand="0" w:noVBand="1"/>
      </w:tblPr>
      <w:tblGrid>
        <w:gridCol w:w="960"/>
        <w:gridCol w:w="9110"/>
      </w:tblGrid>
      <w:tr w:rsidR="00020366" w14:paraId="6CD282B0" w14:textId="77777777" w:rsidTr="00877C0B">
        <w:trPr>
          <w:trHeight w:val="510"/>
        </w:trPr>
        <w:tc>
          <w:tcPr>
            <w:tcW w:w="960" w:type="dxa"/>
            <w:shd w:val="clear" w:color="auto" w:fill="D9E2F3" w:themeFill="accent1" w:themeFillTint="33"/>
            <w:tcMar>
              <w:top w:w="15" w:type="dxa"/>
              <w:left w:w="70" w:type="dxa"/>
              <w:bottom w:w="15" w:type="dxa"/>
              <w:right w:w="70" w:type="dxa"/>
            </w:tcMar>
            <w:vAlign w:val="center"/>
            <w:hideMark/>
          </w:tcPr>
          <w:p w14:paraId="1A52211E" w14:textId="3296C9BA" w:rsidR="00020366" w:rsidRDefault="00396D5D"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50</w:t>
            </w:r>
          </w:p>
        </w:tc>
        <w:tc>
          <w:tcPr>
            <w:tcW w:w="9110" w:type="dxa"/>
            <w:shd w:val="clear" w:color="auto" w:fill="D9E2F3" w:themeFill="accent1" w:themeFillTint="33"/>
            <w:tcMar>
              <w:top w:w="15" w:type="dxa"/>
              <w:left w:w="70" w:type="dxa"/>
              <w:bottom w:w="15" w:type="dxa"/>
              <w:right w:w="70" w:type="dxa"/>
            </w:tcMar>
            <w:vAlign w:val="center"/>
            <w:hideMark/>
          </w:tcPr>
          <w:p w14:paraId="5BCD44BA" w14:textId="77777777" w:rsidR="00020366" w:rsidRPr="00E060A1" w:rsidRDefault="00020366" w:rsidP="00877C0B">
            <w:pPr>
              <w:spacing w:after="0" w:line="240" w:lineRule="auto"/>
              <w:rPr>
                <w:rFonts w:ascii="Arial" w:hAnsi="Arial" w:cs="Arial"/>
                <w:b/>
                <w:sz w:val="20"/>
                <w:szCs w:val="20"/>
              </w:rPr>
            </w:pPr>
            <w:r w:rsidRPr="00E060A1">
              <w:rPr>
                <w:rFonts w:ascii="Arial" w:hAnsi="Arial" w:cs="Arial"/>
                <w:b/>
                <w:sz w:val="20"/>
                <w:szCs w:val="20"/>
              </w:rPr>
              <w:t>In Emilia-Romagna dove è possibile incontrare dei rettili?</w:t>
            </w:r>
          </w:p>
        </w:tc>
      </w:tr>
      <w:tr w:rsidR="00020366" w14:paraId="1DFD1FFB" w14:textId="77777777" w:rsidTr="00877C0B">
        <w:trPr>
          <w:trHeight w:val="340"/>
        </w:trPr>
        <w:tc>
          <w:tcPr>
            <w:tcW w:w="960" w:type="dxa"/>
            <w:shd w:val="clear" w:color="auto" w:fill="FFFFFF" w:themeFill="background1"/>
            <w:tcMar>
              <w:top w:w="15" w:type="dxa"/>
              <w:left w:w="70" w:type="dxa"/>
              <w:bottom w:w="15" w:type="dxa"/>
              <w:right w:w="70" w:type="dxa"/>
            </w:tcMar>
            <w:hideMark/>
          </w:tcPr>
          <w:p w14:paraId="62EC8216" w14:textId="77777777" w:rsidR="00020366" w:rsidRPr="00A946CB" w:rsidRDefault="00020366" w:rsidP="00877C0B">
            <w:pPr>
              <w:spacing w:after="0" w:line="240" w:lineRule="auto"/>
              <w:jc w:val="center"/>
              <w:rPr>
                <w:rFonts w:ascii="Arial" w:eastAsia="Times New Roman" w:hAnsi="Arial" w:cs="Arial"/>
                <w:color w:val="000000"/>
                <w:sz w:val="20"/>
                <w:szCs w:val="20"/>
                <w:lang w:eastAsia="it-IT"/>
              </w:rPr>
            </w:pPr>
            <w:r w:rsidRPr="00A946CB">
              <w:rPr>
                <w:rFonts w:ascii="Webdings" w:eastAsia="Times New Roman" w:hAnsi="Webdings" w:cs="Arial"/>
                <w:color w:val="000000"/>
                <w:sz w:val="20"/>
                <w:szCs w:val="20"/>
                <w:lang w:eastAsia="it-IT"/>
              </w:rPr>
              <w:t></w:t>
            </w:r>
            <w:r w:rsidRPr="00A946CB">
              <w:rPr>
                <w:rFonts w:ascii="Arial" w:eastAsia="Times New Roman" w:hAnsi="Arial" w:cs="Arial"/>
                <w:color w:val="000000"/>
                <w:sz w:val="20"/>
                <w:szCs w:val="20"/>
                <w:lang w:eastAsia="it-IT"/>
              </w:rPr>
              <w:t xml:space="preserve"> a)</w:t>
            </w:r>
          </w:p>
        </w:tc>
        <w:tc>
          <w:tcPr>
            <w:tcW w:w="9110" w:type="dxa"/>
            <w:shd w:val="clear" w:color="auto" w:fill="auto"/>
            <w:tcMar>
              <w:top w:w="15" w:type="dxa"/>
              <w:left w:w="70" w:type="dxa"/>
              <w:bottom w:w="15" w:type="dxa"/>
              <w:right w:w="70" w:type="dxa"/>
            </w:tcMar>
            <w:vAlign w:val="center"/>
            <w:hideMark/>
          </w:tcPr>
          <w:p w14:paraId="2647726A" w14:textId="77777777" w:rsidR="00020366" w:rsidRPr="00273F71" w:rsidRDefault="00020366" w:rsidP="00877C0B">
            <w:pPr>
              <w:spacing w:after="0" w:line="240" w:lineRule="auto"/>
              <w:rPr>
                <w:rFonts w:ascii="Arial" w:hAnsi="Arial" w:cs="Arial"/>
                <w:sz w:val="20"/>
                <w:szCs w:val="20"/>
              </w:rPr>
            </w:pPr>
            <w:r w:rsidRPr="00273F71">
              <w:rPr>
                <w:rFonts w:ascii="Arial" w:hAnsi="Arial" w:cs="Arial"/>
                <w:sz w:val="20"/>
                <w:szCs w:val="20"/>
              </w:rPr>
              <w:t>Solo in pianura</w:t>
            </w:r>
          </w:p>
        </w:tc>
      </w:tr>
      <w:tr w:rsidR="00020366" w14:paraId="6118E21A" w14:textId="77777777" w:rsidTr="00877C0B">
        <w:trPr>
          <w:trHeight w:val="340"/>
        </w:trPr>
        <w:tc>
          <w:tcPr>
            <w:tcW w:w="960" w:type="dxa"/>
            <w:tcMar>
              <w:top w:w="15" w:type="dxa"/>
              <w:left w:w="70" w:type="dxa"/>
              <w:bottom w:w="15" w:type="dxa"/>
              <w:right w:w="70" w:type="dxa"/>
            </w:tcMar>
            <w:hideMark/>
          </w:tcPr>
          <w:p w14:paraId="12C0A100"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b)</w:t>
            </w:r>
          </w:p>
        </w:tc>
        <w:tc>
          <w:tcPr>
            <w:tcW w:w="9110" w:type="dxa"/>
            <w:shd w:val="clear" w:color="auto" w:fill="FFFFFF" w:themeFill="background1"/>
            <w:tcMar>
              <w:top w:w="15" w:type="dxa"/>
              <w:left w:w="70" w:type="dxa"/>
              <w:bottom w:w="15" w:type="dxa"/>
              <w:right w:w="70" w:type="dxa"/>
            </w:tcMar>
            <w:vAlign w:val="center"/>
            <w:hideMark/>
          </w:tcPr>
          <w:p w14:paraId="02ED350D" w14:textId="77777777" w:rsidR="00020366" w:rsidRPr="00273F71" w:rsidRDefault="00020366" w:rsidP="00877C0B">
            <w:pPr>
              <w:spacing w:after="0" w:line="240" w:lineRule="auto"/>
              <w:rPr>
                <w:rFonts w:ascii="Arial" w:eastAsia="Times New Roman" w:hAnsi="Arial" w:cs="Arial"/>
                <w:sz w:val="20"/>
                <w:szCs w:val="20"/>
                <w:lang w:eastAsia="it-IT"/>
              </w:rPr>
            </w:pPr>
            <w:r w:rsidRPr="00273F71">
              <w:rPr>
                <w:rFonts w:ascii="Arial" w:hAnsi="Arial" w:cs="Arial"/>
                <w:sz w:val="20"/>
                <w:szCs w:val="20"/>
              </w:rPr>
              <w:t>Solo nelle radure e nelle zone di calanco</w:t>
            </w:r>
          </w:p>
        </w:tc>
      </w:tr>
      <w:tr w:rsidR="00020366" w14:paraId="467FC21B" w14:textId="77777777" w:rsidTr="00877C0B">
        <w:trPr>
          <w:trHeight w:val="340"/>
        </w:trPr>
        <w:tc>
          <w:tcPr>
            <w:tcW w:w="960" w:type="dxa"/>
            <w:tcMar>
              <w:top w:w="15" w:type="dxa"/>
              <w:left w:w="70" w:type="dxa"/>
              <w:bottom w:w="15" w:type="dxa"/>
              <w:right w:w="70" w:type="dxa"/>
            </w:tcMar>
            <w:vAlign w:val="center"/>
            <w:hideMark/>
          </w:tcPr>
          <w:p w14:paraId="12A6EA00" w14:textId="77777777" w:rsidR="00020366" w:rsidRDefault="00020366" w:rsidP="00877C0B">
            <w:pPr>
              <w:spacing w:after="0" w:line="240" w:lineRule="auto"/>
              <w:jc w:val="center"/>
              <w:rPr>
                <w:rFonts w:ascii="Arial" w:eastAsia="Times New Roman" w:hAnsi="Arial" w:cs="Arial"/>
                <w:color w:val="000000"/>
                <w:sz w:val="20"/>
                <w:szCs w:val="20"/>
                <w:lang w:eastAsia="it-IT"/>
              </w:rPr>
            </w:pPr>
            <w:r>
              <w:rPr>
                <w:rFonts w:ascii="Webdings" w:eastAsia="Times New Roman" w:hAnsi="Webdings" w:cs="Arial"/>
                <w:color w:val="000000"/>
                <w:sz w:val="20"/>
                <w:szCs w:val="20"/>
                <w:lang w:eastAsia="it-IT"/>
              </w:rPr>
              <w:t></w:t>
            </w:r>
            <w:r>
              <w:rPr>
                <w:rFonts w:ascii="Arial" w:eastAsia="Times New Roman" w:hAnsi="Arial" w:cs="Arial"/>
                <w:color w:val="000000"/>
                <w:sz w:val="20"/>
                <w:szCs w:val="20"/>
                <w:lang w:eastAsia="it-IT"/>
              </w:rPr>
              <w:t xml:space="preserve"> c)</w:t>
            </w:r>
          </w:p>
        </w:tc>
        <w:tc>
          <w:tcPr>
            <w:tcW w:w="9110" w:type="dxa"/>
            <w:shd w:val="clear" w:color="auto" w:fill="FBE4D5" w:themeFill="accent2" w:themeFillTint="33"/>
            <w:tcMar>
              <w:top w:w="15" w:type="dxa"/>
              <w:left w:w="70" w:type="dxa"/>
              <w:bottom w:w="15" w:type="dxa"/>
              <w:right w:w="70" w:type="dxa"/>
            </w:tcMar>
            <w:vAlign w:val="center"/>
            <w:hideMark/>
          </w:tcPr>
          <w:p w14:paraId="286BB15B" w14:textId="77777777" w:rsidR="00020366" w:rsidRPr="00D842F8" w:rsidRDefault="00020366" w:rsidP="00877C0B">
            <w:pPr>
              <w:spacing w:after="0" w:line="240" w:lineRule="auto"/>
              <w:rPr>
                <w:rFonts w:ascii="Arial" w:eastAsia="Times New Roman" w:hAnsi="Arial" w:cs="Arial"/>
                <w:sz w:val="20"/>
                <w:szCs w:val="20"/>
                <w:lang w:eastAsia="it-IT"/>
              </w:rPr>
            </w:pPr>
            <w:r w:rsidRPr="00D842F8">
              <w:rPr>
                <w:rFonts w:ascii="Arial" w:hAnsi="Arial" w:cs="Arial"/>
                <w:sz w:val="20"/>
                <w:szCs w:val="20"/>
              </w:rPr>
              <w:t>Dal litorale al crinale appenninico</w:t>
            </w:r>
          </w:p>
        </w:tc>
      </w:tr>
    </w:tbl>
    <w:p w14:paraId="2E465BAE" w14:textId="77777777" w:rsidR="00020366" w:rsidRPr="00203571" w:rsidRDefault="00020366" w:rsidP="00020366">
      <w:pPr>
        <w:tabs>
          <w:tab w:val="left" w:pos="746"/>
        </w:tabs>
        <w:spacing w:after="0" w:line="240" w:lineRule="auto"/>
        <w:ind w:left="-214"/>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10070" w:type="dxa"/>
        <w:tblInd w:w="-284" w:type="dxa"/>
        <w:tblCellMar>
          <w:top w:w="15" w:type="dxa"/>
          <w:left w:w="70" w:type="dxa"/>
          <w:bottom w:w="15" w:type="dxa"/>
          <w:right w:w="70" w:type="dxa"/>
        </w:tblCellMar>
        <w:tblLook w:val="04A0" w:firstRow="1" w:lastRow="0" w:firstColumn="1" w:lastColumn="0" w:noHBand="0" w:noVBand="1"/>
      </w:tblPr>
      <w:tblGrid>
        <w:gridCol w:w="960"/>
        <w:gridCol w:w="9110"/>
      </w:tblGrid>
      <w:tr w:rsidR="00020366" w:rsidRPr="001548A3" w14:paraId="274C2F19" w14:textId="77777777" w:rsidTr="00877C0B">
        <w:trPr>
          <w:trHeight w:val="987"/>
        </w:trPr>
        <w:tc>
          <w:tcPr>
            <w:tcW w:w="960" w:type="dxa"/>
            <w:tcBorders>
              <w:top w:val="nil"/>
              <w:left w:val="nil"/>
              <w:bottom w:val="nil"/>
              <w:right w:val="nil"/>
            </w:tcBorders>
            <w:shd w:val="clear" w:color="auto" w:fill="D9E2F3" w:themeFill="accent1" w:themeFillTint="33"/>
            <w:vAlign w:val="center"/>
            <w:hideMark/>
          </w:tcPr>
          <w:p w14:paraId="5C37DBD4" w14:textId="7E6F314B" w:rsidR="00020366" w:rsidRPr="001548A3" w:rsidRDefault="00396D5D" w:rsidP="00877C0B">
            <w:pPr>
              <w:spacing w:after="0" w:line="240" w:lineRule="auto"/>
              <w:jc w:val="center"/>
              <w:rPr>
                <w:rFonts w:ascii="Arial" w:eastAsia="Times New Roman" w:hAnsi="Arial" w:cs="Arial"/>
                <w:b/>
                <w:bCs/>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51</w:t>
            </w:r>
          </w:p>
        </w:tc>
        <w:tc>
          <w:tcPr>
            <w:tcW w:w="9110" w:type="dxa"/>
            <w:tcBorders>
              <w:top w:val="nil"/>
              <w:left w:val="nil"/>
              <w:bottom w:val="nil"/>
              <w:right w:val="nil"/>
            </w:tcBorders>
            <w:shd w:val="clear" w:color="auto" w:fill="D9E2F3" w:themeFill="accent1" w:themeFillTint="33"/>
            <w:noWrap/>
            <w:vAlign w:val="center"/>
            <w:hideMark/>
          </w:tcPr>
          <w:p w14:paraId="65F94801" w14:textId="77777777" w:rsidR="00020366" w:rsidRPr="00203571" w:rsidRDefault="00020366" w:rsidP="00877C0B">
            <w:pPr>
              <w:spacing w:after="0" w:line="240" w:lineRule="auto"/>
              <w:jc w:val="both"/>
              <w:rPr>
                <w:rFonts w:ascii="Arial" w:eastAsia="Times New Roman" w:hAnsi="Arial" w:cs="Arial"/>
                <w:b/>
                <w:bCs/>
                <w:color w:val="000000"/>
                <w:sz w:val="20"/>
                <w:szCs w:val="20"/>
                <w:lang w:eastAsia="it-IT"/>
              </w:rPr>
            </w:pPr>
            <w:r w:rsidRPr="00203571">
              <w:rPr>
                <w:rFonts w:ascii="Arial" w:eastAsia="Times New Roman" w:hAnsi="Arial" w:cs="Arial"/>
                <w:b/>
                <w:bCs/>
                <w:color w:val="000000"/>
                <w:sz w:val="20"/>
                <w:szCs w:val="20"/>
                <w:lang w:eastAsia="it-IT"/>
              </w:rPr>
              <w:t xml:space="preserve">In base al combinato disposto della </w:t>
            </w:r>
            <w:r w:rsidRPr="00203571">
              <w:rPr>
                <w:rFonts w:ascii="Arial" w:hAnsi="Arial" w:cs="Arial"/>
                <w:b/>
                <w:sz w:val="20"/>
                <w:szCs w:val="20"/>
              </w:rPr>
              <w:t xml:space="preserve">Legge </w:t>
            </w:r>
            <w:r>
              <w:rPr>
                <w:rFonts w:ascii="Arial" w:hAnsi="Arial" w:cs="Arial"/>
                <w:b/>
                <w:sz w:val="20"/>
                <w:szCs w:val="20"/>
              </w:rPr>
              <w:t>r</w:t>
            </w:r>
            <w:r w:rsidRPr="00203571">
              <w:rPr>
                <w:rFonts w:ascii="Arial" w:hAnsi="Arial" w:cs="Arial"/>
                <w:b/>
                <w:sz w:val="20"/>
                <w:szCs w:val="20"/>
              </w:rPr>
              <w:t xml:space="preserve">egionale n. 15 "Disposizioni per la tutela della fauna minore in Emilia-Romagna", </w:t>
            </w:r>
            <w:r w:rsidRPr="00203571">
              <w:rPr>
                <w:rFonts w:ascii="Arial" w:eastAsia="Times New Roman" w:hAnsi="Arial" w:cs="Arial"/>
                <w:b/>
                <w:bCs/>
                <w:color w:val="000000"/>
                <w:sz w:val="20"/>
                <w:szCs w:val="20"/>
                <w:lang w:eastAsia="it-IT"/>
              </w:rPr>
              <w:t xml:space="preserve">e la </w:t>
            </w:r>
            <w:r w:rsidRPr="00203571">
              <w:rPr>
                <w:rFonts w:ascii="Arial" w:eastAsia="Times New Roman" w:hAnsi="Arial" w:cs="Arial"/>
                <w:b/>
                <w:color w:val="000000"/>
                <w:sz w:val="20"/>
                <w:szCs w:val="20"/>
                <w:lang w:eastAsia="it-IT"/>
              </w:rPr>
              <w:t xml:space="preserve">Legge </w:t>
            </w:r>
            <w:r>
              <w:rPr>
                <w:rFonts w:ascii="Arial" w:eastAsia="Times New Roman" w:hAnsi="Arial" w:cs="Arial"/>
                <w:b/>
                <w:color w:val="000000"/>
                <w:sz w:val="20"/>
                <w:szCs w:val="20"/>
                <w:lang w:eastAsia="it-IT"/>
              </w:rPr>
              <w:t>r</w:t>
            </w:r>
            <w:r w:rsidRPr="00203571">
              <w:rPr>
                <w:rFonts w:ascii="Arial" w:eastAsia="Times New Roman" w:hAnsi="Arial" w:cs="Arial"/>
                <w:b/>
                <w:color w:val="000000"/>
                <w:sz w:val="20"/>
                <w:szCs w:val="20"/>
                <w:lang w:eastAsia="it-IT"/>
              </w:rPr>
              <w:t xml:space="preserve">egionale n. 11/2012 “Norme per la tutela della fauna ittica e dell’ecosistema acquatico e per la disciplina della pesca, dell’acquicoltura e delle attività connesse nelle acque interne” </w:t>
            </w:r>
            <w:r w:rsidRPr="00203571">
              <w:rPr>
                <w:rFonts w:ascii="Arial" w:eastAsia="Times New Roman" w:hAnsi="Arial" w:cs="Arial"/>
                <w:b/>
                <w:bCs/>
                <w:color w:val="000000"/>
                <w:sz w:val="20"/>
                <w:szCs w:val="20"/>
                <w:lang w:eastAsia="it-IT"/>
              </w:rPr>
              <w:t>la cattura delle rane verdi in Emilia</w:t>
            </w:r>
            <w:r>
              <w:rPr>
                <w:rFonts w:ascii="Arial" w:eastAsia="Times New Roman" w:hAnsi="Arial" w:cs="Arial"/>
                <w:b/>
                <w:bCs/>
                <w:color w:val="000000"/>
                <w:sz w:val="20"/>
                <w:szCs w:val="20"/>
                <w:lang w:eastAsia="it-IT"/>
              </w:rPr>
              <w:t>-</w:t>
            </w:r>
            <w:r w:rsidRPr="00203571">
              <w:rPr>
                <w:rFonts w:ascii="Arial" w:eastAsia="Times New Roman" w:hAnsi="Arial" w:cs="Arial"/>
                <w:b/>
                <w:bCs/>
                <w:color w:val="000000"/>
                <w:sz w:val="20"/>
                <w:szCs w:val="20"/>
                <w:lang w:eastAsia="it-IT"/>
              </w:rPr>
              <w:t>Romagna è vietata?</w:t>
            </w:r>
          </w:p>
        </w:tc>
      </w:tr>
      <w:tr w:rsidR="00020366" w:rsidRPr="001548A3" w14:paraId="5C5B7745" w14:textId="77777777" w:rsidTr="00877C0B">
        <w:trPr>
          <w:trHeight w:val="285"/>
        </w:trPr>
        <w:tc>
          <w:tcPr>
            <w:tcW w:w="960" w:type="dxa"/>
            <w:tcBorders>
              <w:top w:val="nil"/>
              <w:left w:val="nil"/>
              <w:bottom w:val="nil"/>
              <w:right w:val="nil"/>
            </w:tcBorders>
            <w:vAlign w:val="center"/>
            <w:hideMark/>
          </w:tcPr>
          <w:p w14:paraId="30B798AA" w14:textId="77777777" w:rsidR="00020366" w:rsidRPr="001548A3" w:rsidRDefault="00020366" w:rsidP="00877C0B">
            <w:pPr>
              <w:spacing w:after="0" w:line="240" w:lineRule="auto"/>
              <w:jc w:val="center"/>
              <w:rPr>
                <w:rFonts w:ascii="Arial" w:eastAsia="Times New Roman" w:hAnsi="Arial"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a)</w:t>
            </w:r>
          </w:p>
        </w:tc>
        <w:tc>
          <w:tcPr>
            <w:tcW w:w="9110" w:type="dxa"/>
            <w:tcBorders>
              <w:top w:val="nil"/>
              <w:left w:val="nil"/>
              <w:bottom w:val="nil"/>
              <w:right w:val="nil"/>
            </w:tcBorders>
            <w:noWrap/>
            <w:vAlign w:val="center"/>
            <w:hideMark/>
          </w:tcPr>
          <w:p w14:paraId="0E688FA5" w14:textId="77777777" w:rsidR="00020366" w:rsidRPr="001548A3" w:rsidRDefault="00020366" w:rsidP="00877C0B">
            <w:pPr>
              <w:spacing w:after="0" w:line="240" w:lineRule="auto"/>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Sì, n</w:t>
            </w:r>
            <w:r w:rsidRPr="001548A3">
              <w:rPr>
                <w:rFonts w:ascii="Arial" w:eastAsia="Times New Roman" w:hAnsi="Arial" w:cs="Arial"/>
                <w:color w:val="000000"/>
                <w:sz w:val="20"/>
                <w:szCs w:val="20"/>
                <w:lang w:eastAsia="it-IT"/>
              </w:rPr>
              <w:t>elle Riserve integrali e nelle zone A dei Parchi regionali</w:t>
            </w:r>
          </w:p>
        </w:tc>
      </w:tr>
      <w:tr w:rsidR="00020366" w:rsidRPr="001548A3" w14:paraId="71664388" w14:textId="77777777" w:rsidTr="00877C0B">
        <w:trPr>
          <w:trHeight w:val="397"/>
        </w:trPr>
        <w:tc>
          <w:tcPr>
            <w:tcW w:w="960" w:type="dxa"/>
            <w:tcBorders>
              <w:top w:val="nil"/>
              <w:left w:val="nil"/>
              <w:bottom w:val="nil"/>
              <w:right w:val="nil"/>
            </w:tcBorders>
            <w:vAlign w:val="center"/>
            <w:hideMark/>
          </w:tcPr>
          <w:p w14:paraId="3BFB7319" w14:textId="77777777" w:rsidR="00020366" w:rsidRPr="001548A3" w:rsidRDefault="00020366" w:rsidP="00877C0B">
            <w:pPr>
              <w:spacing w:after="0" w:line="240" w:lineRule="auto"/>
              <w:jc w:val="center"/>
              <w:rPr>
                <w:rFonts w:ascii="Arial" w:eastAsia="Times New Roman" w:hAnsi="Arial"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b)</w:t>
            </w:r>
          </w:p>
        </w:tc>
        <w:tc>
          <w:tcPr>
            <w:tcW w:w="9110" w:type="dxa"/>
            <w:tcBorders>
              <w:top w:val="nil"/>
              <w:left w:val="nil"/>
              <w:bottom w:val="nil"/>
              <w:right w:val="nil"/>
            </w:tcBorders>
            <w:shd w:val="clear" w:color="auto" w:fill="FBE4D5" w:themeFill="accent2" w:themeFillTint="33"/>
            <w:noWrap/>
            <w:vAlign w:val="center"/>
            <w:hideMark/>
          </w:tcPr>
          <w:p w14:paraId="387B688A" w14:textId="77777777" w:rsidR="00020366" w:rsidRPr="00D842F8" w:rsidRDefault="00020366" w:rsidP="00877C0B">
            <w:pPr>
              <w:spacing w:after="0" w:line="240" w:lineRule="auto"/>
              <w:rPr>
                <w:rFonts w:ascii="Arial" w:eastAsia="Times New Roman" w:hAnsi="Arial" w:cs="Arial"/>
                <w:color w:val="000000"/>
                <w:sz w:val="20"/>
                <w:szCs w:val="20"/>
                <w:lang w:eastAsia="it-IT"/>
              </w:rPr>
            </w:pPr>
            <w:r w:rsidRPr="00D842F8">
              <w:rPr>
                <w:rFonts w:ascii="Arial" w:eastAsia="Times New Roman" w:hAnsi="Arial" w:cs="Arial"/>
                <w:color w:val="000000"/>
                <w:sz w:val="20"/>
                <w:szCs w:val="20"/>
                <w:lang w:eastAsia="it-IT"/>
              </w:rPr>
              <w:t>Sì, in tutto il territorio regionale</w:t>
            </w:r>
          </w:p>
        </w:tc>
      </w:tr>
      <w:tr w:rsidR="00020366" w:rsidRPr="001548A3" w14:paraId="6E6651E0" w14:textId="77777777" w:rsidTr="00877C0B">
        <w:trPr>
          <w:trHeight w:val="680"/>
        </w:trPr>
        <w:tc>
          <w:tcPr>
            <w:tcW w:w="960" w:type="dxa"/>
            <w:tcBorders>
              <w:top w:val="nil"/>
              <w:left w:val="nil"/>
              <w:bottom w:val="nil"/>
              <w:right w:val="nil"/>
            </w:tcBorders>
            <w:vAlign w:val="center"/>
            <w:hideMark/>
          </w:tcPr>
          <w:p w14:paraId="7B39AA98" w14:textId="77777777" w:rsidR="00020366" w:rsidRPr="001548A3" w:rsidRDefault="00020366" w:rsidP="00877C0B">
            <w:pPr>
              <w:spacing w:after="0" w:line="240" w:lineRule="auto"/>
              <w:jc w:val="center"/>
              <w:rPr>
                <w:rFonts w:ascii="Arial" w:eastAsia="Times New Roman" w:hAnsi="Arial"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c)</w:t>
            </w:r>
          </w:p>
        </w:tc>
        <w:tc>
          <w:tcPr>
            <w:tcW w:w="9110" w:type="dxa"/>
            <w:tcBorders>
              <w:top w:val="nil"/>
              <w:left w:val="nil"/>
              <w:bottom w:val="nil"/>
              <w:right w:val="nil"/>
            </w:tcBorders>
            <w:noWrap/>
            <w:vAlign w:val="center"/>
            <w:hideMark/>
          </w:tcPr>
          <w:p w14:paraId="6E528286" w14:textId="77777777" w:rsidR="00020366" w:rsidRPr="001548A3" w:rsidRDefault="00020366"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Sì, n</w:t>
            </w:r>
            <w:r w:rsidRPr="001548A3">
              <w:rPr>
                <w:rFonts w:ascii="Arial" w:eastAsia="Times New Roman" w:hAnsi="Arial" w:cs="Arial"/>
                <w:color w:val="000000"/>
                <w:sz w:val="20"/>
                <w:szCs w:val="20"/>
                <w:lang w:eastAsia="it-IT"/>
              </w:rPr>
              <w:t xml:space="preserve">ei territori compresi all'interno del sistema delle aree protette ai sensi dell'articolo 4 della Legge Regionale 17 febbraio 2005, n. 6 </w:t>
            </w:r>
          </w:p>
        </w:tc>
      </w:tr>
      <w:tr w:rsidR="00020366" w:rsidRPr="001548A3" w14:paraId="7A4927E2" w14:textId="77777777" w:rsidTr="00877C0B">
        <w:trPr>
          <w:trHeight w:val="765"/>
        </w:trPr>
        <w:tc>
          <w:tcPr>
            <w:tcW w:w="960" w:type="dxa"/>
            <w:tcBorders>
              <w:top w:val="nil"/>
              <w:left w:val="nil"/>
              <w:bottom w:val="nil"/>
              <w:right w:val="nil"/>
            </w:tcBorders>
            <w:shd w:val="clear" w:color="auto" w:fill="D9E2F3" w:themeFill="accent1" w:themeFillTint="33"/>
            <w:vAlign w:val="center"/>
            <w:hideMark/>
          </w:tcPr>
          <w:p w14:paraId="666000AC" w14:textId="433906D7" w:rsidR="00020366" w:rsidRPr="009E7AE7" w:rsidRDefault="00396D5D" w:rsidP="00877C0B">
            <w:pPr>
              <w:spacing w:after="0" w:line="240" w:lineRule="auto"/>
              <w:jc w:val="center"/>
              <w:rPr>
                <w:rFonts w:ascii="Webdings" w:eastAsia="Times New Roman" w:hAnsi="Webdings" w:cs="Arial"/>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52</w:t>
            </w:r>
          </w:p>
        </w:tc>
        <w:tc>
          <w:tcPr>
            <w:tcW w:w="9110" w:type="dxa"/>
            <w:tcBorders>
              <w:top w:val="nil"/>
              <w:left w:val="nil"/>
              <w:bottom w:val="nil"/>
              <w:right w:val="nil"/>
            </w:tcBorders>
            <w:shd w:val="clear" w:color="auto" w:fill="D9E2F3" w:themeFill="accent1" w:themeFillTint="33"/>
            <w:noWrap/>
            <w:vAlign w:val="center"/>
            <w:hideMark/>
          </w:tcPr>
          <w:p w14:paraId="0C06C1E5" w14:textId="77777777" w:rsidR="00020366" w:rsidRPr="00664B33" w:rsidRDefault="00020366" w:rsidP="00877C0B">
            <w:pPr>
              <w:spacing w:after="0" w:line="240" w:lineRule="auto"/>
              <w:jc w:val="both"/>
              <w:rPr>
                <w:rFonts w:ascii="Arial" w:eastAsia="Times New Roman" w:hAnsi="Arial" w:cs="Arial"/>
                <w:b/>
                <w:color w:val="000000"/>
                <w:sz w:val="20"/>
                <w:szCs w:val="20"/>
                <w:lang w:eastAsia="it-IT"/>
              </w:rPr>
            </w:pPr>
            <w:r w:rsidRPr="00664B33">
              <w:rPr>
                <w:rFonts w:ascii="Arial" w:eastAsia="Times New Roman" w:hAnsi="Arial" w:cs="Arial"/>
                <w:b/>
                <w:color w:val="000000"/>
                <w:sz w:val="20"/>
                <w:szCs w:val="20"/>
                <w:lang w:eastAsia="it-IT"/>
              </w:rPr>
              <w:t>Chi è deputato alla vigilanza per l'applicazione della Legge regionale per la tutela della fauna minore?</w:t>
            </w:r>
          </w:p>
        </w:tc>
      </w:tr>
      <w:tr w:rsidR="00020366" w:rsidRPr="001548A3" w14:paraId="319A5CA4" w14:textId="77777777" w:rsidTr="00877C0B">
        <w:trPr>
          <w:trHeight w:val="510"/>
        </w:trPr>
        <w:tc>
          <w:tcPr>
            <w:tcW w:w="960" w:type="dxa"/>
            <w:tcBorders>
              <w:top w:val="nil"/>
              <w:left w:val="nil"/>
              <w:bottom w:val="nil"/>
              <w:right w:val="nil"/>
            </w:tcBorders>
            <w:vAlign w:val="center"/>
            <w:hideMark/>
          </w:tcPr>
          <w:p w14:paraId="638C040F"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a)</w:t>
            </w:r>
          </w:p>
        </w:tc>
        <w:tc>
          <w:tcPr>
            <w:tcW w:w="9110" w:type="dxa"/>
            <w:tcBorders>
              <w:top w:val="nil"/>
              <w:left w:val="nil"/>
              <w:bottom w:val="nil"/>
              <w:right w:val="nil"/>
            </w:tcBorders>
            <w:noWrap/>
            <w:vAlign w:val="center"/>
            <w:hideMark/>
          </w:tcPr>
          <w:p w14:paraId="0D849024" w14:textId="77777777" w:rsidR="00020366" w:rsidRPr="001548A3" w:rsidRDefault="00020366" w:rsidP="00877C0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 xml:space="preserve">Corpi di Polizia locale e </w:t>
            </w:r>
            <w:r>
              <w:rPr>
                <w:rFonts w:ascii="Arial" w:eastAsia="Times New Roman" w:hAnsi="Arial" w:cs="Arial"/>
                <w:color w:val="000000"/>
                <w:sz w:val="20"/>
                <w:szCs w:val="20"/>
                <w:lang w:eastAsia="it-IT"/>
              </w:rPr>
              <w:t>Carabinieri Forestali</w:t>
            </w:r>
          </w:p>
        </w:tc>
      </w:tr>
      <w:tr w:rsidR="00020366" w:rsidRPr="001548A3" w14:paraId="38846622" w14:textId="77777777" w:rsidTr="00877C0B">
        <w:trPr>
          <w:trHeight w:val="510"/>
        </w:trPr>
        <w:tc>
          <w:tcPr>
            <w:tcW w:w="960" w:type="dxa"/>
            <w:tcBorders>
              <w:top w:val="nil"/>
              <w:left w:val="nil"/>
              <w:bottom w:val="nil"/>
              <w:right w:val="nil"/>
            </w:tcBorders>
            <w:vAlign w:val="center"/>
            <w:hideMark/>
          </w:tcPr>
          <w:p w14:paraId="09E0D5D3"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b)</w:t>
            </w:r>
          </w:p>
        </w:tc>
        <w:tc>
          <w:tcPr>
            <w:tcW w:w="9110" w:type="dxa"/>
            <w:tcBorders>
              <w:top w:val="nil"/>
              <w:left w:val="nil"/>
              <w:bottom w:val="nil"/>
              <w:right w:val="nil"/>
            </w:tcBorders>
            <w:shd w:val="clear" w:color="auto" w:fill="FBE4D5" w:themeFill="accent2" w:themeFillTint="33"/>
            <w:noWrap/>
            <w:vAlign w:val="center"/>
            <w:hideMark/>
          </w:tcPr>
          <w:p w14:paraId="1177B5C1" w14:textId="77777777" w:rsidR="00020366" w:rsidRPr="001548A3" w:rsidRDefault="00020366" w:rsidP="00877C0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Corpi di Polizia locale, Carabinieri Forestali dello Stato, Ufficiali e agenti di Polizia Giudiziaria, Guardia</w:t>
            </w:r>
            <w:r>
              <w:rPr>
                <w:rFonts w:ascii="Arial" w:eastAsia="Times New Roman" w:hAnsi="Arial" w:cs="Arial"/>
                <w:color w:val="000000"/>
                <w:sz w:val="20"/>
                <w:szCs w:val="20"/>
                <w:lang w:eastAsia="it-IT"/>
              </w:rPr>
              <w:t xml:space="preserve"> </w:t>
            </w:r>
            <w:r w:rsidRPr="001548A3">
              <w:rPr>
                <w:rFonts w:ascii="Arial" w:eastAsia="Times New Roman" w:hAnsi="Arial" w:cs="Arial"/>
                <w:color w:val="000000"/>
                <w:sz w:val="20"/>
                <w:szCs w:val="20"/>
                <w:lang w:eastAsia="it-IT"/>
              </w:rPr>
              <w:t>parco, Guardie Ecologiche Volontarie, Guardie giurate delle Associazioni di protezione ambientale riconosciute ai sensi dell'art. 13 della Legge n. 249/1986</w:t>
            </w:r>
          </w:p>
        </w:tc>
      </w:tr>
      <w:tr w:rsidR="00020366" w:rsidRPr="001548A3" w14:paraId="00BD458F" w14:textId="77777777" w:rsidTr="00877C0B">
        <w:trPr>
          <w:trHeight w:val="510"/>
        </w:trPr>
        <w:tc>
          <w:tcPr>
            <w:tcW w:w="960" w:type="dxa"/>
            <w:tcBorders>
              <w:top w:val="nil"/>
              <w:left w:val="nil"/>
              <w:bottom w:val="nil"/>
              <w:right w:val="nil"/>
            </w:tcBorders>
            <w:vAlign w:val="center"/>
            <w:hideMark/>
          </w:tcPr>
          <w:p w14:paraId="4A4F08F5"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c)</w:t>
            </w:r>
          </w:p>
        </w:tc>
        <w:tc>
          <w:tcPr>
            <w:tcW w:w="9110" w:type="dxa"/>
            <w:tcBorders>
              <w:top w:val="nil"/>
              <w:left w:val="nil"/>
              <w:bottom w:val="nil"/>
              <w:right w:val="nil"/>
            </w:tcBorders>
            <w:noWrap/>
            <w:vAlign w:val="center"/>
            <w:hideMark/>
          </w:tcPr>
          <w:p w14:paraId="55177A57" w14:textId="77777777" w:rsidR="00020366" w:rsidRPr="001548A3" w:rsidRDefault="00020366" w:rsidP="00877C0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Corpi di Polizia locale, Carabinieri Forestali, Ufficiali ed agenti di polizia Giudiziaria, Guardia</w:t>
            </w:r>
            <w:r>
              <w:rPr>
                <w:rFonts w:ascii="Arial" w:eastAsia="Times New Roman" w:hAnsi="Arial" w:cs="Arial"/>
                <w:color w:val="000000"/>
                <w:sz w:val="20"/>
                <w:szCs w:val="20"/>
                <w:lang w:eastAsia="it-IT"/>
              </w:rPr>
              <w:t xml:space="preserve"> </w:t>
            </w:r>
            <w:r w:rsidRPr="001548A3">
              <w:rPr>
                <w:rFonts w:ascii="Arial" w:eastAsia="Times New Roman" w:hAnsi="Arial" w:cs="Arial"/>
                <w:color w:val="000000"/>
                <w:sz w:val="20"/>
                <w:szCs w:val="20"/>
                <w:lang w:eastAsia="it-IT"/>
              </w:rPr>
              <w:t>parco</w:t>
            </w:r>
          </w:p>
        </w:tc>
      </w:tr>
      <w:tr w:rsidR="00020366" w:rsidRPr="001548A3" w14:paraId="55ADBDF6" w14:textId="77777777" w:rsidTr="00877C0B">
        <w:trPr>
          <w:trHeight w:val="765"/>
        </w:trPr>
        <w:tc>
          <w:tcPr>
            <w:tcW w:w="960" w:type="dxa"/>
            <w:tcBorders>
              <w:top w:val="nil"/>
              <w:left w:val="nil"/>
              <w:bottom w:val="nil"/>
              <w:right w:val="nil"/>
            </w:tcBorders>
            <w:shd w:val="clear" w:color="auto" w:fill="D9E2F3" w:themeFill="accent1" w:themeFillTint="33"/>
            <w:vAlign w:val="center"/>
            <w:hideMark/>
          </w:tcPr>
          <w:p w14:paraId="78222C47" w14:textId="65C7948B" w:rsidR="00020366" w:rsidRPr="009E7AE7" w:rsidRDefault="00396D5D" w:rsidP="00877C0B">
            <w:pPr>
              <w:spacing w:after="0" w:line="240" w:lineRule="auto"/>
              <w:jc w:val="center"/>
              <w:rPr>
                <w:rFonts w:ascii="Webdings" w:eastAsia="Times New Roman" w:hAnsi="Webdings" w:cs="Arial"/>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53</w:t>
            </w:r>
          </w:p>
        </w:tc>
        <w:tc>
          <w:tcPr>
            <w:tcW w:w="9110" w:type="dxa"/>
            <w:tcBorders>
              <w:top w:val="nil"/>
              <w:left w:val="nil"/>
              <w:bottom w:val="nil"/>
              <w:right w:val="nil"/>
            </w:tcBorders>
            <w:shd w:val="clear" w:color="auto" w:fill="D9E2F3" w:themeFill="accent1" w:themeFillTint="33"/>
            <w:noWrap/>
            <w:vAlign w:val="center"/>
            <w:hideMark/>
          </w:tcPr>
          <w:p w14:paraId="52099BE0" w14:textId="77777777" w:rsidR="00020366" w:rsidRPr="003C12D9" w:rsidRDefault="00020366" w:rsidP="00877C0B">
            <w:pPr>
              <w:spacing w:after="0" w:line="240" w:lineRule="auto"/>
              <w:jc w:val="both"/>
              <w:rPr>
                <w:rFonts w:ascii="Arial" w:eastAsia="Times New Roman" w:hAnsi="Arial" w:cs="Arial"/>
                <w:b/>
                <w:color w:val="000000"/>
                <w:sz w:val="20"/>
                <w:szCs w:val="20"/>
                <w:lang w:eastAsia="it-IT"/>
              </w:rPr>
            </w:pPr>
            <w:r w:rsidRPr="003C12D9">
              <w:rPr>
                <w:rFonts w:ascii="Arial" w:eastAsia="Times New Roman" w:hAnsi="Arial" w:cs="Arial"/>
                <w:b/>
                <w:color w:val="000000"/>
                <w:sz w:val="20"/>
                <w:szCs w:val="20"/>
                <w:lang w:eastAsia="it-IT"/>
              </w:rPr>
              <w:t>In materia di fauna minore, quale è l'Ente deputato ad approvare l'elenco delle specie rare e/o minacciate?</w:t>
            </w:r>
          </w:p>
        </w:tc>
      </w:tr>
      <w:tr w:rsidR="00020366" w:rsidRPr="001548A3" w14:paraId="704980CF" w14:textId="77777777" w:rsidTr="00877C0B">
        <w:trPr>
          <w:trHeight w:val="340"/>
        </w:trPr>
        <w:tc>
          <w:tcPr>
            <w:tcW w:w="960" w:type="dxa"/>
            <w:tcBorders>
              <w:top w:val="nil"/>
              <w:left w:val="nil"/>
              <w:bottom w:val="nil"/>
              <w:right w:val="nil"/>
            </w:tcBorders>
            <w:vAlign w:val="center"/>
            <w:hideMark/>
          </w:tcPr>
          <w:p w14:paraId="055D5B31"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a)</w:t>
            </w:r>
          </w:p>
        </w:tc>
        <w:tc>
          <w:tcPr>
            <w:tcW w:w="9110" w:type="dxa"/>
            <w:tcBorders>
              <w:top w:val="nil"/>
              <w:left w:val="nil"/>
              <w:bottom w:val="nil"/>
              <w:right w:val="nil"/>
            </w:tcBorders>
            <w:noWrap/>
            <w:vAlign w:val="center"/>
            <w:hideMark/>
          </w:tcPr>
          <w:p w14:paraId="69800B97" w14:textId="77777777" w:rsidR="00020366" w:rsidRPr="001548A3" w:rsidRDefault="00020366" w:rsidP="00877C0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Il Comune</w:t>
            </w:r>
          </w:p>
        </w:tc>
      </w:tr>
      <w:tr w:rsidR="00020366" w:rsidRPr="001548A3" w14:paraId="4DBA4F36" w14:textId="77777777" w:rsidTr="00877C0B">
        <w:trPr>
          <w:trHeight w:val="283"/>
        </w:trPr>
        <w:tc>
          <w:tcPr>
            <w:tcW w:w="960" w:type="dxa"/>
            <w:tcBorders>
              <w:top w:val="nil"/>
              <w:left w:val="nil"/>
              <w:bottom w:val="nil"/>
              <w:right w:val="nil"/>
            </w:tcBorders>
            <w:vAlign w:val="center"/>
            <w:hideMark/>
          </w:tcPr>
          <w:p w14:paraId="4EDF870D"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b)</w:t>
            </w:r>
          </w:p>
        </w:tc>
        <w:tc>
          <w:tcPr>
            <w:tcW w:w="9110" w:type="dxa"/>
            <w:tcBorders>
              <w:top w:val="nil"/>
              <w:left w:val="nil"/>
              <w:bottom w:val="nil"/>
              <w:right w:val="nil"/>
            </w:tcBorders>
            <w:noWrap/>
            <w:vAlign w:val="center"/>
            <w:hideMark/>
          </w:tcPr>
          <w:p w14:paraId="704CCF51" w14:textId="77777777" w:rsidR="00020366" w:rsidRPr="001548A3" w:rsidRDefault="00020366" w:rsidP="00877C0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La Provincia o la Città Metropolitana</w:t>
            </w:r>
          </w:p>
        </w:tc>
      </w:tr>
      <w:tr w:rsidR="00020366" w:rsidRPr="001548A3" w14:paraId="1AAEB0D3" w14:textId="77777777" w:rsidTr="00877C0B">
        <w:trPr>
          <w:trHeight w:val="340"/>
        </w:trPr>
        <w:tc>
          <w:tcPr>
            <w:tcW w:w="960" w:type="dxa"/>
            <w:tcBorders>
              <w:top w:val="nil"/>
              <w:left w:val="nil"/>
              <w:bottom w:val="nil"/>
              <w:right w:val="nil"/>
            </w:tcBorders>
            <w:vAlign w:val="center"/>
            <w:hideMark/>
          </w:tcPr>
          <w:p w14:paraId="7F7D9CF6"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lastRenderedPageBreak/>
              <w:t></w:t>
            </w:r>
            <w:r w:rsidRPr="001548A3">
              <w:rPr>
                <w:rFonts w:ascii="Arial" w:eastAsia="Times New Roman" w:hAnsi="Arial" w:cs="Arial"/>
                <w:color w:val="000000"/>
                <w:sz w:val="20"/>
                <w:szCs w:val="20"/>
                <w:lang w:eastAsia="it-IT"/>
              </w:rPr>
              <w:t xml:space="preserve"> c)</w:t>
            </w:r>
          </w:p>
        </w:tc>
        <w:tc>
          <w:tcPr>
            <w:tcW w:w="9110" w:type="dxa"/>
            <w:tcBorders>
              <w:top w:val="nil"/>
              <w:left w:val="nil"/>
              <w:bottom w:val="nil"/>
              <w:right w:val="nil"/>
            </w:tcBorders>
            <w:shd w:val="clear" w:color="auto" w:fill="FBE4D5" w:themeFill="accent2" w:themeFillTint="33"/>
            <w:noWrap/>
            <w:vAlign w:val="center"/>
            <w:hideMark/>
          </w:tcPr>
          <w:p w14:paraId="10FB7B1D" w14:textId="77777777" w:rsidR="00020366" w:rsidRPr="001548A3" w:rsidRDefault="00020366" w:rsidP="00877C0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La Regione</w:t>
            </w:r>
          </w:p>
        </w:tc>
      </w:tr>
    </w:tbl>
    <w:p w14:paraId="3AC2455A" w14:textId="77777777" w:rsidR="00020366" w:rsidRDefault="00020366" w:rsidP="00020366"/>
    <w:tbl>
      <w:tblPr>
        <w:tblW w:w="10070" w:type="dxa"/>
        <w:tblInd w:w="-284" w:type="dxa"/>
        <w:tblCellMar>
          <w:top w:w="15" w:type="dxa"/>
          <w:left w:w="70" w:type="dxa"/>
          <w:bottom w:w="15" w:type="dxa"/>
          <w:right w:w="70" w:type="dxa"/>
        </w:tblCellMar>
        <w:tblLook w:val="04A0" w:firstRow="1" w:lastRow="0" w:firstColumn="1" w:lastColumn="0" w:noHBand="0" w:noVBand="1"/>
      </w:tblPr>
      <w:tblGrid>
        <w:gridCol w:w="960"/>
        <w:gridCol w:w="9110"/>
      </w:tblGrid>
      <w:tr w:rsidR="00020366" w:rsidRPr="001548A3" w14:paraId="5AA6C6F6" w14:textId="77777777" w:rsidTr="00877C0B">
        <w:trPr>
          <w:trHeight w:val="765"/>
        </w:trPr>
        <w:tc>
          <w:tcPr>
            <w:tcW w:w="960" w:type="dxa"/>
            <w:tcBorders>
              <w:top w:val="nil"/>
              <w:left w:val="nil"/>
              <w:bottom w:val="nil"/>
              <w:right w:val="nil"/>
            </w:tcBorders>
            <w:shd w:val="clear" w:color="auto" w:fill="D9E2F3" w:themeFill="accent1" w:themeFillTint="33"/>
            <w:vAlign w:val="center"/>
            <w:hideMark/>
          </w:tcPr>
          <w:p w14:paraId="49EB5819" w14:textId="2126CC8E" w:rsidR="00020366" w:rsidRPr="009E7AE7" w:rsidRDefault="00396D5D" w:rsidP="00877C0B">
            <w:pPr>
              <w:spacing w:after="0" w:line="240" w:lineRule="auto"/>
              <w:jc w:val="center"/>
              <w:rPr>
                <w:rFonts w:ascii="Webdings" w:eastAsia="Times New Roman" w:hAnsi="Webdings" w:cs="Arial"/>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54</w:t>
            </w:r>
          </w:p>
        </w:tc>
        <w:tc>
          <w:tcPr>
            <w:tcW w:w="9110" w:type="dxa"/>
            <w:tcBorders>
              <w:top w:val="nil"/>
              <w:left w:val="nil"/>
              <w:bottom w:val="nil"/>
              <w:right w:val="nil"/>
            </w:tcBorders>
            <w:shd w:val="clear" w:color="auto" w:fill="D9E2F3" w:themeFill="accent1" w:themeFillTint="33"/>
            <w:noWrap/>
            <w:vAlign w:val="center"/>
            <w:hideMark/>
          </w:tcPr>
          <w:p w14:paraId="649F9F15" w14:textId="77777777" w:rsidR="00020366" w:rsidRPr="003C12D9" w:rsidRDefault="00020366" w:rsidP="00877C0B">
            <w:pPr>
              <w:spacing w:after="0" w:line="240" w:lineRule="auto"/>
              <w:jc w:val="both"/>
              <w:rPr>
                <w:rFonts w:ascii="Arial" w:eastAsia="Times New Roman" w:hAnsi="Arial" w:cs="Arial"/>
                <w:b/>
                <w:color w:val="000000"/>
                <w:sz w:val="20"/>
                <w:szCs w:val="20"/>
                <w:lang w:eastAsia="it-IT"/>
              </w:rPr>
            </w:pPr>
            <w:r w:rsidRPr="00E060A1">
              <w:rPr>
                <w:rFonts w:ascii="Arial" w:eastAsia="Times New Roman" w:hAnsi="Arial" w:cs="Arial"/>
                <w:b/>
                <w:color w:val="000000"/>
                <w:sz w:val="20"/>
                <w:szCs w:val="20"/>
                <w:lang w:eastAsia="it-IT"/>
              </w:rPr>
              <w:t>In Emilia-Romagna tutte le specie di Anfibi, Rettili e Chirotteri sono oggetto della tutela di cui all’</w:t>
            </w:r>
            <w:r>
              <w:rPr>
                <w:rFonts w:ascii="Arial" w:eastAsia="Times New Roman" w:hAnsi="Arial" w:cs="Arial"/>
                <w:b/>
                <w:color w:val="000000"/>
                <w:sz w:val="20"/>
                <w:szCs w:val="20"/>
                <w:lang w:eastAsia="it-IT"/>
              </w:rPr>
              <w:t>a</w:t>
            </w:r>
            <w:r w:rsidRPr="00E060A1">
              <w:rPr>
                <w:rFonts w:ascii="Arial" w:eastAsia="Times New Roman" w:hAnsi="Arial" w:cs="Arial"/>
                <w:b/>
                <w:color w:val="000000"/>
                <w:sz w:val="20"/>
                <w:szCs w:val="20"/>
                <w:lang w:eastAsia="it-IT"/>
              </w:rPr>
              <w:t>rt. 2 della Legge Regionale n. 15/2006 "Disposizioni per la tutela della fauna minore in Emilia - Romagna"?</w:t>
            </w:r>
          </w:p>
        </w:tc>
      </w:tr>
      <w:tr w:rsidR="00020366" w:rsidRPr="001548A3" w14:paraId="1227941D" w14:textId="77777777" w:rsidTr="00877C0B">
        <w:trPr>
          <w:trHeight w:val="340"/>
        </w:trPr>
        <w:tc>
          <w:tcPr>
            <w:tcW w:w="960" w:type="dxa"/>
            <w:tcBorders>
              <w:top w:val="nil"/>
              <w:left w:val="nil"/>
              <w:bottom w:val="nil"/>
              <w:right w:val="nil"/>
            </w:tcBorders>
            <w:vAlign w:val="center"/>
            <w:hideMark/>
          </w:tcPr>
          <w:p w14:paraId="4B2BBF81"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a)</w:t>
            </w:r>
          </w:p>
        </w:tc>
        <w:tc>
          <w:tcPr>
            <w:tcW w:w="9110" w:type="dxa"/>
            <w:tcBorders>
              <w:top w:val="nil"/>
              <w:left w:val="nil"/>
              <w:bottom w:val="nil"/>
              <w:right w:val="nil"/>
            </w:tcBorders>
            <w:noWrap/>
            <w:vAlign w:val="center"/>
            <w:hideMark/>
          </w:tcPr>
          <w:p w14:paraId="685EA688" w14:textId="77777777" w:rsidR="00020366" w:rsidRPr="001548A3" w:rsidRDefault="00020366" w:rsidP="00877C0B">
            <w:pPr>
              <w:spacing w:after="0" w:line="240" w:lineRule="auto"/>
              <w:jc w:val="both"/>
              <w:rPr>
                <w:rFonts w:ascii="Arial" w:eastAsia="Times New Roman" w:hAnsi="Arial" w:cs="Arial"/>
                <w:color w:val="000000"/>
                <w:sz w:val="20"/>
                <w:szCs w:val="20"/>
                <w:lang w:eastAsia="it-IT"/>
              </w:rPr>
            </w:pPr>
            <w:proofErr w:type="gramStart"/>
            <w:r w:rsidRPr="003F6118">
              <w:rPr>
                <w:rFonts w:ascii="Arial" w:eastAsia="Times New Roman" w:hAnsi="Arial" w:cs="Arial"/>
                <w:color w:val="000000"/>
                <w:sz w:val="20"/>
                <w:szCs w:val="20"/>
                <w:shd w:val="clear" w:color="auto" w:fill="FBE4D5" w:themeFill="accent2" w:themeFillTint="33"/>
                <w:lang w:eastAsia="it-IT"/>
              </w:rPr>
              <w:t>S</w:t>
            </w:r>
            <w:r>
              <w:rPr>
                <w:rFonts w:ascii="Arial" w:eastAsia="Times New Roman" w:hAnsi="Arial" w:cs="Arial"/>
                <w:color w:val="000000"/>
                <w:sz w:val="20"/>
                <w:szCs w:val="20"/>
                <w:shd w:val="clear" w:color="auto" w:fill="FBE4D5" w:themeFill="accent2" w:themeFillTint="33"/>
                <w:lang w:eastAsia="it-IT"/>
              </w:rPr>
              <w:t>ì</w:t>
            </w:r>
            <w:proofErr w:type="gramEnd"/>
            <w:r w:rsidRPr="003F6118">
              <w:rPr>
                <w:rFonts w:ascii="Arial" w:eastAsia="Times New Roman" w:hAnsi="Arial" w:cs="Arial"/>
                <w:color w:val="000000"/>
                <w:sz w:val="20"/>
                <w:szCs w:val="20"/>
                <w:shd w:val="clear" w:color="auto" w:fill="FBE4D5" w:themeFill="accent2" w:themeFillTint="33"/>
                <w:lang w:eastAsia="it-IT"/>
              </w:rPr>
              <w:t xml:space="preserve"> tutte le specie presenti sul territorio regionale, ad esclusione di quelle alloctone e di quelle autorizzare con deroghe speciali oppure oggetto di allevamento produttivo</w:t>
            </w:r>
          </w:p>
        </w:tc>
      </w:tr>
      <w:tr w:rsidR="00020366" w:rsidRPr="001548A3" w14:paraId="05528F3C" w14:textId="77777777" w:rsidTr="00877C0B">
        <w:trPr>
          <w:trHeight w:hRule="exact" w:val="340"/>
        </w:trPr>
        <w:tc>
          <w:tcPr>
            <w:tcW w:w="960" w:type="dxa"/>
            <w:tcBorders>
              <w:top w:val="nil"/>
              <w:left w:val="nil"/>
              <w:bottom w:val="nil"/>
              <w:right w:val="nil"/>
            </w:tcBorders>
            <w:vAlign w:val="center"/>
            <w:hideMark/>
          </w:tcPr>
          <w:p w14:paraId="1369D4CF"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b)</w:t>
            </w:r>
          </w:p>
        </w:tc>
        <w:tc>
          <w:tcPr>
            <w:tcW w:w="9110" w:type="dxa"/>
            <w:tcBorders>
              <w:top w:val="nil"/>
              <w:left w:val="nil"/>
              <w:bottom w:val="nil"/>
              <w:right w:val="nil"/>
            </w:tcBorders>
            <w:noWrap/>
            <w:vAlign w:val="center"/>
            <w:hideMark/>
          </w:tcPr>
          <w:p w14:paraId="5E15CC7C" w14:textId="77777777" w:rsidR="00020366" w:rsidRPr="00E060A1" w:rsidRDefault="00020366" w:rsidP="00877C0B">
            <w:pPr>
              <w:rPr>
                <w:rFonts w:ascii="Arial" w:hAnsi="Arial" w:cs="Arial"/>
                <w:sz w:val="20"/>
                <w:szCs w:val="20"/>
              </w:rPr>
            </w:pPr>
            <w:r w:rsidRPr="00E060A1">
              <w:rPr>
                <w:rFonts w:ascii="Arial" w:hAnsi="Arial" w:cs="Arial"/>
                <w:sz w:val="20"/>
                <w:szCs w:val="20"/>
              </w:rPr>
              <w:t>S</w:t>
            </w:r>
            <w:r>
              <w:rPr>
                <w:rFonts w:ascii="Arial" w:hAnsi="Arial" w:cs="Arial"/>
                <w:sz w:val="20"/>
                <w:szCs w:val="20"/>
              </w:rPr>
              <w:t>ì</w:t>
            </w:r>
            <w:r w:rsidRPr="00E060A1">
              <w:rPr>
                <w:rFonts w:ascii="Arial" w:hAnsi="Arial" w:cs="Arial"/>
                <w:sz w:val="20"/>
                <w:szCs w:val="20"/>
              </w:rPr>
              <w:t xml:space="preserve">, tutte le specie presenti sul territorio regionale </w:t>
            </w:r>
          </w:p>
        </w:tc>
      </w:tr>
      <w:tr w:rsidR="00020366" w:rsidRPr="001548A3" w14:paraId="49AE75CB" w14:textId="77777777" w:rsidTr="00877C0B">
        <w:trPr>
          <w:trHeight w:val="340"/>
        </w:trPr>
        <w:tc>
          <w:tcPr>
            <w:tcW w:w="960" w:type="dxa"/>
            <w:tcBorders>
              <w:top w:val="nil"/>
              <w:left w:val="nil"/>
              <w:bottom w:val="nil"/>
              <w:right w:val="nil"/>
            </w:tcBorders>
            <w:vAlign w:val="center"/>
            <w:hideMark/>
          </w:tcPr>
          <w:p w14:paraId="4B4DB0A3"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c)</w:t>
            </w:r>
          </w:p>
        </w:tc>
        <w:tc>
          <w:tcPr>
            <w:tcW w:w="9110" w:type="dxa"/>
            <w:tcBorders>
              <w:top w:val="nil"/>
              <w:left w:val="nil"/>
              <w:bottom w:val="nil"/>
              <w:right w:val="nil"/>
            </w:tcBorders>
            <w:shd w:val="clear" w:color="auto" w:fill="auto"/>
            <w:noWrap/>
            <w:vAlign w:val="center"/>
            <w:hideMark/>
          </w:tcPr>
          <w:p w14:paraId="7E7E2DC2" w14:textId="77777777" w:rsidR="00020366" w:rsidRPr="001548A3" w:rsidRDefault="00020366" w:rsidP="00877C0B">
            <w:pPr>
              <w:spacing w:after="0" w:line="240" w:lineRule="auto"/>
              <w:jc w:val="both"/>
              <w:rPr>
                <w:rFonts w:ascii="Arial" w:eastAsia="Times New Roman" w:hAnsi="Arial" w:cs="Arial"/>
                <w:color w:val="000000"/>
                <w:sz w:val="20"/>
                <w:szCs w:val="20"/>
                <w:lang w:eastAsia="it-IT"/>
              </w:rPr>
            </w:pPr>
            <w:r w:rsidRPr="00E060A1">
              <w:rPr>
                <w:rFonts w:ascii="Arial" w:eastAsia="Times New Roman" w:hAnsi="Arial" w:cs="Arial"/>
                <w:color w:val="000000"/>
                <w:sz w:val="20"/>
                <w:szCs w:val="20"/>
                <w:lang w:eastAsia="it-IT"/>
              </w:rPr>
              <w:t>S</w:t>
            </w:r>
            <w:r>
              <w:rPr>
                <w:rFonts w:ascii="Arial" w:eastAsia="Times New Roman" w:hAnsi="Arial" w:cs="Arial"/>
                <w:color w:val="000000"/>
                <w:sz w:val="20"/>
                <w:szCs w:val="20"/>
                <w:lang w:eastAsia="it-IT"/>
              </w:rPr>
              <w:t>ì</w:t>
            </w:r>
            <w:r w:rsidRPr="00E060A1">
              <w:rPr>
                <w:rFonts w:ascii="Arial" w:eastAsia="Times New Roman" w:hAnsi="Arial" w:cs="Arial"/>
                <w:color w:val="000000"/>
                <w:sz w:val="20"/>
                <w:szCs w:val="20"/>
                <w:lang w:eastAsia="it-IT"/>
              </w:rPr>
              <w:t>, ma solo quelle specie che sul territorio regionale sono rare e minacciate</w:t>
            </w:r>
          </w:p>
        </w:tc>
      </w:tr>
    </w:tbl>
    <w:p w14:paraId="44E9D293" w14:textId="77777777" w:rsidR="00020366" w:rsidRDefault="00020366" w:rsidP="00020366"/>
    <w:tbl>
      <w:tblPr>
        <w:tblW w:w="10070" w:type="dxa"/>
        <w:tblInd w:w="-284" w:type="dxa"/>
        <w:tblCellMar>
          <w:top w:w="15" w:type="dxa"/>
          <w:left w:w="70" w:type="dxa"/>
          <w:bottom w:w="15" w:type="dxa"/>
          <w:right w:w="70" w:type="dxa"/>
        </w:tblCellMar>
        <w:tblLook w:val="04A0" w:firstRow="1" w:lastRow="0" w:firstColumn="1" w:lastColumn="0" w:noHBand="0" w:noVBand="1"/>
      </w:tblPr>
      <w:tblGrid>
        <w:gridCol w:w="960"/>
        <w:gridCol w:w="9110"/>
      </w:tblGrid>
      <w:tr w:rsidR="00020366" w:rsidRPr="001548A3" w14:paraId="17376CFA" w14:textId="77777777" w:rsidTr="00877C0B">
        <w:trPr>
          <w:trHeight w:val="765"/>
        </w:trPr>
        <w:tc>
          <w:tcPr>
            <w:tcW w:w="960" w:type="dxa"/>
            <w:tcBorders>
              <w:top w:val="nil"/>
              <w:left w:val="nil"/>
              <w:bottom w:val="nil"/>
              <w:right w:val="nil"/>
            </w:tcBorders>
            <w:shd w:val="clear" w:color="auto" w:fill="D9E2F3" w:themeFill="accent1" w:themeFillTint="33"/>
            <w:vAlign w:val="center"/>
            <w:hideMark/>
          </w:tcPr>
          <w:p w14:paraId="59402578" w14:textId="647BA876" w:rsidR="00020366" w:rsidRPr="009E7AE7" w:rsidRDefault="00396D5D" w:rsidP="00877C0B">
            <w:pPr>
              <w:spacing w:after="0" w:line="240" w:lineRule="auto"/>
              <w:jc w:val="center"/>
              <w:rPr>
                <w:rFonts w:ascii="Webdings" w:eastAsia="Times New Roman" w:hAnsi="Webdings" w:cs="Arial"/>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55</w:t>
            </w:r>
          </w:p>
        </w:tc>
        <w:tc>
          <w:tcPr>
            <w:tcW w:w="9110" w:type="dxa"/>
            <w:tcBorders>
              <w:top w:val="nil"/>
              <w:left w:val="nil"/>
              <w:bottom w:val="nil"/>
              <w:right w:val="nil"/>
            </w:tcBorders>
            <w:shd w:val="clear" w:color="auto" w:fill="D9E2F3" w:themeFill="accent1" w:themeFillTint="33"/>
            <w:noWrap/>
            <w:vAlign w:val="center"/>
            <w:hideMark/>
          </w:tcPr>
          <w:p w14:paraId="0CEA6528" w14:textId="5D99E003" w:rsidR="00020366" w:rsidRPr="003C12D9" w:rsidRDefault="00396D5D" w:rsidP="00877C0B">
            <w:pPr>
              <w:spacing w:after="0" w:line="240" w:lineRule="auto"/>
              <w:jc w:val="both"/>
              <w:rPr>
                <w:rFonts w:ascii="Arial" w:eastAsia="Times New Roman" w:hAnsi="Arial" w:cs="Arial"/>
                <w:b/>
                <w:color w:val="000000"/>
                <w:sz w:val="20"/>
                <w:szCs w:val="20"/>
                <w:lang w:eastAsia="it-IT"/>
              </w:rPr>
            </w:pPr>
            <w:r>
              <w:rPr>
                <w:rFonts w:ascii="Arial" w:eastAsia="Times New Roman" w:hAnsi="Arial" w:cs="Arial"/>
                <w:b/>
                <w:color w:val="000000"/>
                <w:sz w:val="20"/>
                <w:szCs w:val="20"/>
                <w:lang w:eastAsia="it-IT"/>
              </w:rPr>
              <w:t>S</w:t>
            </w:r>
            <w:r w:rsidR="00020366" w:rsidRPr="00E060A1">
              <w:rPr>
                <w:rFonts w:ascii="Arial" w:eastAsia="Times New Roman" w:hAnsi="Arial" w:cs="Arial"/>
                <w:b/>
                <w:color w:val="000000"/>
                <w:sz w:val="20"/>
                <w:szCs w:val="20"/>
                <w:lang w:eastAsia="it-IT"/>
              </w:rPr>
              <w:t>econdo la Legge Regionale n. 15/2006 "Disposizioni per la tutela della fauna minore in Emilia - Romagna" è possibile raccogliere in natura le chiocciole?</w:t>
            </w:r>
          </w:p>
        </w:tc>
      </w:tr>
      <w:tr w:rsidR="00020366" w:rsidRPr="001548A3" w14:paraId="78E7659B" w14:textId="77777777" w:rsidTr="00877C0B">
        <w:trPr>
          <w:trHeight w:val="340"/>
        </w:trPr>
        <w:tc>
          <w:tcPr>
            <w:tcW w:w="960" w:type="dxa"/>
            <w:tcBorders>
              <w:top w:val="nil"/>
              <w:left w:val="nil"/>
              <w:bottom w:val="nil"/>
              <w:right w:val="nil"/>
            </w:tcBorders>
            <w:vAlign w:val="center"/>
            <w:hideMark/>
          </w:tcPr>
          <w:p w14:paraId="445C6433"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a)</w:t>
            </w:r>
          </w:p>
        </w:tc>
        <w:tc>
          <w:tcPr>
            <w:tcW w:w="9110" w:type="dxa"/>
            <w:tcBorders>
              <w:top w:val="nil"/>
              <w:left w:val="nil"/>
              <w:bottom w:val="nil"/>
              <w:right w:val="nil"/>
            </w:tcBorders>
            <w:shd w:val="clear" w:color="auto" w:fill="auto"/>
            <w:noWrap/>
            <w:vAlign w:val="center"/>
          </w:tcPr>
          <w:p w14:paraId="277CC6E7" w14:textId="77777777" w:rsidR="00020366" w:rsidRPr="00DE2856" w:rsidRDefault="00020366" w:rsidP="00877C0B">
            <w:pPr>
              <w:spacing w:after="0" w:line="240" w:lineRule="auto"/>
              <w:jc w:val="both"/>
              <w:rPr>
                <w:rFonts w:ascii="Arial" w:eastAsia="Times New Roman" w:hAnsi="Arial" w:cs="Arial"/>
                <w:color w:val="000000"/>
                <w:sz w:val="20"/>
                <w:szCs w:val="20"/>
                <w:lang w:eastAsia="it-IT"/>
              </w:rPr>
            </w:pPr>
            <w:proofErr w:type="gramStart"/>
            <w:r w:rsidRPr="00DE2856">
              <w:rPr>
                <w:rFonts w:ascii="Arial" w:eastAsia="Times New Roman" w:hAnsi="Arial" w:cs="Arial"/>
                <w:color w:val="000000"/>
                <w:sz w:val="20"/>
                <w:szCs w:val="20"/>
                <w:lang w:eastAsia="it-IT"/>
              </w:rPr>
              <w:t>No</w:t>
            </w:r>
            <w:proofErr w:type="gramEnd"/>
            <w:r w:rsidRPr="00DE2856">
              <w:rPr>
                <w:rFonts w:ascii="Arial" w:eastAsia="Times New Roman" w:hAnsi="Arial" w:cs="Arial"/>
                <w:color w:val="000000"/>
                <w:sz w:val="20"/>
                <w:szCs w:val="20"/>
                <w:lang w:eastAsia="it-IT"/>
              </w:rPr>
              <w:t xml:space="preserve"> mai, le chiocciole sono specie particolarmente protette dalla </w:t>
            </w:r>
            <w:r>
              <w:rPr>
                <w:rFonts w:ascii="Arial" w:eastAsia="Times New Roman" w:hAnsi="Arial" w:cs="Arial"/>
                <w:color w:val="000000"/>
                <w:sz w:val="20"/>
                <w:szCs w:val="20"/>
                <w:lang w:eastAsia="it-IT"/>
              </w:rPr>
              <w:t>L</w:t>
            </w:r>
            <w:r w:rsidRPr="00DE2856">
              <w:rPr>
                <w:rFonts w:ascii="Arial" w:eastAsia="Times New Roman" w:hAnsi="Arial" w:cs="Arial"/>
                <w:color w:val="000000"/>
                <w:sz w:val="20"/>
                <w:szCs w:val="20"/>
                <w:lang w:eastAsia="it-IT"/>
              </w:rPr>
              <w:t xml:space="preserve">egge </w:t>
            </w:r>
            <w:r>
              <w:rPr>
                <w:rFonts w:ascii="Arial" w:eastAsia="Times New Roman" w:hAnsi="Arial" w:cs="Arial"/>
                <w:color w:val="000000"/>
                <w:sz w:val="20"/>
                <w:szCs w:val="20"/>
                <w:lang w:eastAsia="it-IT"/>
              </w:rPr>
              <w:t>R</w:t>
            </w:r>
            <w:r w:rsidRPr="00DE2856">
              <w:rPr>
                <w:rFonts w:ascii="Arial" w:eastAsia="Times New Roman" w:hAnsi="Arial" w:cs="Arial"/>
                <w:color w:val="000000"/>
                <w:sz w:val="20"/>
                <w:szCs w:val="20"/>
                <w:lang w:eastAsia="it-IT"/>
              </w:rPr>
              <w:t>egionale</w:t>
            </w:r>
            <w:r>
              <w:rPr>
                <w:rFonts w:ascii="Arial" w:eastAsia="Times New Roman" w:hAnsi="Arial" w:cs="Arial"/>
                <w:color w:val="000000"/>
                <w:sz w:val="20"/>
                <w:szCs w:val="20"/>
                <w:lang w:eastAsia="it-IT"/>
              </w:rPr>
              <w:t xml:space="preserve"> n.</w:t>
            </w:r>
            <w:r w:rsidRPr="00DE2856">
              <w:rPr>
                <w:rFonts w:ascii="Arial" w:eastAsia="Times New Roman" w:hAnsi="Arial" w:cs="Arial"/>
                <w:color w:val="000000"/>
                <w:sz w:val="20"/>
                <w:szCs w:val="20"/>
                <w:lang w:eastAsia="it-IT"/>
              </w:rPr>
              <w:t xml:space="preserve"> 15/2006</w:t>
            </w:r>
          </w:p>
        </w:tc>
      </w:tr>
      <w:tr w:rsidR="00020366" w:rsidRPr="001548A3" w14:paraId="6A7F27FB" w14:textId="77777777" w:rsidTr="00877C0B">
        <w:trPr>
          <w:trHeight w:hRule="exact" w:val="340"/>
        </w:trPr>
        <w:tc>
          <w:tcPr>
            <w:tcW w:w="960" w:type="dxa"/>
            <w:tcBorders>
              <w:top w:val="nil"/>
              <w:left w:val="nil"/>
              <w:bottom w:val="nil"/>
              <w:right w:val="nil"/>
            </w:tcBorders>
            <w:vAlign w:val="center"/>
            <w:hideMark/>
          </w:tcPr>
          <w:p w14:paraId="6031D568"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b)</w:t>
            </w:r>
          </w:p>
        </w:tc>
        <w:tc>
          <w:tcPr>
            <w:tcW w:w="9110" w:type="dxa"/>
            <w:tcBorders>
              <w:top w:val="nil"/>
              <w:left w:val="nil"/>
              <w:bottom w:val="nil"/>
              <w:right w:val="nil"/>
            </w:tcBorders>
            <w:shd w:val="clear" w:color="auto" w:fill="FBE4D5" w:themeFill="accent2" w:themeFillTint="33"/>
            <w:noWrap/>
            <w:vAlign w:val="center"/>
            <w:hideMark/>
          </w:tcPr>
          <w:p w14:paraId="72D4D869" w14:textId="77777777" w:rsidR="00020366" w:rsidRPr="00E060A1" w:rsidRDefault="00020366" w:rsidP="00877C0B">
            <w:pPr>
              <w:rPr>
                <w:rFonts w:ascii="Arial" w:hAnsi="Arial" w:cs="Arial"/>
                <w:sz w:val="20"/>
                <w:szCs w:val="20"/>
              </w:rPr>
            </w:pPr>
            <w:r w:rsidRPr="00E060A1">
              <w:rPr>
                <w:rFonts w:ascii="Arial" w:hAnsi="Arial" w:cs="Arial"/>
                <w:sz w:val="20"/>
                <w:szCs w:val="20"/>
              </w:rPr>
              <w:t>S</w:t>
            </w:r>
            <w:r>
              <w:rPr>
                <w:rFonts w:ascii="Arial" w:hAnsi="Arial" w:cs="Arial"/>
                <w:sz w:val="20"/>
                <w:szCs w:val="20"/>
              </w:rPr>
              <w:t>ì</w:t>
            </w:r>
            <w:r w:rsidRPr="00E060A1">
              <w:rPr>
                <w:rFonts w:ascii="Arial" w:hAnsi="Arial" w:cs="Arial"/>
                <w:sz w:val="20"/>
                <w:szCs w:val="20"/>
              </w:rPr>
              <w:t>, ad esclusione delle aree protette salvo diverse disposizioni degli enti di gestione competenti</w:t>
            </w:r>
          </w:p>
        </w:tc>
      </w:tr>
      <w:tr w:rsidR="00020366" w:rsidRPr="001548A3" w14:paraId="5946EBA9" w14:textId="77777777" w:rsidTr="00877C0B">
        <w:trPr>
          <w:trHeight w:val="340"/>
        </w:trPr>
        <w:tc>
          <w:tcPr>
            <w:tcW w:w="960" w:type="dxa"/>
            <w:tcBorders>
              <w:top w:val="nil"/>
              <w:left w:val="nil"/>
              <w:bottom w:val="nil"/>
              <w:right w:val="nil"/>
            </w:tcBorders>
            <w:vAlign w:val="center"/>
            <w:hideMark/>
          </w:tcPr>
          <w:p w14:paraId="2B2DC17E"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c)</w:t>
            </w:r>
          </w:p>
        </w:tc>
        <w:tc>
          <w:tcPr>
            <w:tcW w:w="9110" w:type="dxa"/>
            <w:tcBorders>
              <w:top w:val="nil"/>
              <w:left w:val="nil"/>
              <w:bottom w:val="nil"/>
              <w:right w:val="nil"/>
            </w:tcBorders>
            <w:shd w:val="clear" w:color="auto" w:fill="auto"/>
            <w:noWrap/>
            <w:vAlign w:val="center"/>
            <w:hideMark/>
          </w:tcPr>
          <w:p w14:paraId="1564DB8A" w14:textId="77777777" w:rsidR="00020366" w:rsidRPr="001548A3" w:rsidRDefault="00020366" w:rsidP="00877C0B">
            <w:pPr>
              <w:spacing w:after="0" w:line="240" w:lineRule="auto"/>
              <w:jc w:val="both"/>
              <w:rPr>
                <w:rFonts w:ascii="Arial" w:eastAsia="Times New Roman" w:hAnsi="Arial" w:cs="Arial"/>
                <w:color w:val="000000"/>
                <w:sz w:val="20"/>
                <w:szCs w:val="20"/>
                <w:lang w:eastAsia="it-IT"/>
              </w:rPr>
            </w:pPr>
            <w:r w:rsidRPr="00DE2856">
              <w:rPr>
                <w:rFonts w:ascii="Arial" w:eastAsia="Times New Roman" w:hAnsi="Arial" w:cs="Arial"/>
                <w:color w:val="000000"/>
                <w:sz w:val="20"/>
                <w:szCs w:val="20"/>
                <w:lang w:eastAsia="it-IT"/>
              </w:rPr>
              <w:t>S</w:t>
            </w:r>
            <w:r>
              <w:rPr>
                <w:rFonts w:ascii="Arial" w:eastAsia="Times New Roman" w:hAnsi="Arial" w:cs="Arial"/>
                <w:color w:val="000000"/>
                <w:sz w:val="20"/>
                <w:szCs w:val="20"/>
                <w:lang w:eastAsia="it-IT"/>
              </w:rPr>
              <w:t>ì</w:t>
            </w:r>
            <w:r w:rsidRPr="00DE2856">
              <w:rPr>
                <w:rFonts w:ascii="Arial" w:eastAsia="Times New Roman" w:hAnsi="Arial" w:cs="Arial"/>
                <w:color w:val="000000"/>
                <w:sz w:val="20"/>
                <w:szCs w:val="20"/>
                <w:lang w:eastAsia="it-IT"/>
              </w:rPr>
              <w:t>, ovunque e senza limiti perché le chiocciole sono molto comuni</w:t>
            </w:r>
          </w:p>
        </w:tc>
      </w:tr>
    </w:tbl>
    <w:p w14:paraId="10CBAAE2" w14:textId="77777777" w:rsidR="00020366" w:rsidRDefault="00020366" w:rsidP="00020366"/>
    <w:tbl>
      <w:tblPr>
        <w:tblW w:w="10070" w:type="dxa"/>
        <w:tblInd w:w="-284" w:type="dxa"/>
        <w:tblCellMar>
          <w:top w:w="15" w:type="dxa"/>
          <w:left w:w="70" w:type="dxa"/>
          <w:bottom w:w="15" w:type="dxa"/>
          <w:right w:w="70" w:type="dxa"/>
        </w:tblCellMar>
        <w:tblLook w:val="04A0" w:firstRow="1" w:lastRow="0" w:firstColumn="1" w:lastColumn="0" w:noHBand="0" w:noVBand="1"/>
      </w:tblPr>
      <w:tblGrid>
        <w:gridCol w:w="960"/>
        <w:gridCol w:w="9110"/>
      </w:tblGrid>
      <w:tr w:rsidR="00020366" w:rsidRPr="001548A3" w14:paraId="5A15FBDA" w14:textId="77777777" w:rsidTr="00877C0B">
        <w:trPr>
          <w:trHeight w:val="765"/>
        </w:trPr>
        <w:tc>
          <w:tcPr>
            <w:tcW w:w="960" w:type="dxa"/>
            <w:tcBorders>
              <w:top w:val="nil"/>
              <w:left w:val="nil"/>
              <w:bottom w:val="nil"/>
              <w:right w:val="nil"/>
            </w:tcBorders>
            <w:shd w:val="clear" w:color="auto" w:fill="D9E2F3" w:themeFill="accent1" w:themeFillTint="33"/>
            <w:vAlign w:val="center"/>
            <w:hideMark/>
          </w:tcPr>
          <w:p w14:paraId="70675692" w14:textId="5BC634B9" w:rsidR="00020366" w:rsidRPr="009E7AE7" w:rsidRDefault="00E15529" w:rsidP="00877C0B">
            <w:pPr>
              <w:spacing w:after="0" w:line="240" w:lineRule="auto"/>
              <w:jc w:val="center"/>
              <w:rPr>
                <w:rFonts w:ascii="Webdings" w:eastAsia="Times New Roman" w:hAnsi="Webdings" w:cs="Arial"/>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56</w:t>
            </w:r>
          </w:p>
        </w:tc>
        <w:tc>
          <w:tcPr>
            <w:tcW w:w="9110" w:type="dxa"/>
            <w:tcBorders>
              <w:top w:val="nil"/>
              <w:left w:val="nil"/>
              <w:bottom w:val="nil"/>
              <w:right w:val="nil"/>
            </w:tcBorders>
            <w:shd w:val="clear" w:color="auto" w:fill="D9E2F3" w:themeFill="accent1" w:themeFillTint="33"/>
            <w:noWrap/>
            <w:vAlign w:val="center"/>
            <w:hideMark/>
          </w:tcPr>
          <w:p w14:paraId="47712144" w14:textId="5DE17CAA" w:rsidR="00020366" w:rsidRPr="003C12D9" w:rsidRDefault="00020366" w:rsidP="00877C0B">
            <w:pPr>
              <w:spacing w:after="0" w:line="240" w:lineRule="auto"/>
              <w:jc w:val="both"/>
              <w:rPr>
                <w:rFonts w:ascii="Arial" w:eastAsia="Times New Roman" w:hAnsi="Arial" w:cs="Arial"/>
                <w:b/>
                <w:color w:val="000000"/>
                <w:sz w:val="20"/>
                <w:szCs w:val="20"/>
                <w:lang w:eastAsia="it-IT"/>
              </w:rPr>
            </w:pPr>
            <w:r>
              <w:rPr>
                <w:rFonts w:ascii="Arial" w:eastAsia="Times New Roman" w:hAnsi="Arial" w:cs="Arial"/>
                <w:b/>
                <w:color w:val="000000"/>
                <w:sz w:val="20"/>
                <w:szCs w:val="20"/>
                <w:lang w:eastAsia="it-IT"/>
              </w:rPr>
              <w:t>S</w:t>
            </w:r>
            <w:r w:rsidRPr="00E060A1">
              <w:rPr>
                <w:rFonts w:ascii="Arial" w:eastAsia="Times New Roman" w:hAnsi="Arial" w:cs="Arial"/>
                <w:b/>
                <w:color w:val="000000"/>
                <w:sz w:val="20"/>
                <w:szCs w:val="20"/>
                <w:lang w:eastAsia="it-IT"/>
              </w:rPr>
              <w:t xml:space="preserve">econdo </w:t>
            </w:r>
            <w:r w:rsidRPr="00DE2856">
              <w:rPr>
                <w:rFonts w:ascii="Arial" w:eastAsia="Times New Roman" w:hAnsi="Arial" w:cs="Arial"/>
                <w:b/>
                <w:color w:val="000000"/>
                <w:sz w:val="20"/>
                <w:szCs w:val="20"/>
                <w:lang w:eastAsia="it-IT"/>
              </w:rPr>
              <w:t>la Legge Regionale n. 15/2006 "Disposizioni per la tutela della fauna minore in Emilia - Romagna" ci sono alcune limitazioni per la raccolta in natura delle chiocciole?</w:t>
            </w:r>
          </w:p>
        </w:tc>
      </w:tr>
      <w:tr w:rsidR="00020366" w:rsidRPr="001548A3" w14:paraId="079019B0" w14:textId="77777777" w:rsidTr="00877C0B">
        <w:trPr>
          <w:trHeight w:val="340"/>
        </w:trPr>
        <w:tc>
          <w:tcPr>
            <w:tcW w:w="960" w:type="dxa"/>
            <w:tcBorders>
              <w:top w:val="nil"/>
              <w:left w:val="nil"/>
              <w:bottom w:val="nil"/>
              <w:right w:val="nil"/>
            </w:tcBorders>
            <w:vAlign w:val="center"/>
            <w:hideMark/>
          </w:tcPr>
          <w:p w14:paraId="186BC558"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a)</w:t>
            </w:r>
          </w:p>
        </w:tc>
        <w:tc>
          <w:tcPr>
            <w:tcW w:w="9110" w:type="dxa"/>
            <w:tcBorders>
              <w:top w:val="nil"/>
              <w:left w:val="nil"/>
              <w:bottom w:val="nil"/>
              <w:right w:val="nil"/>
            </w:tcBorders>
            <w:shd w:val="clear" w:color="auto" w:fill="auto"/>
            <w:noWrap/>
            <w:vAlign w:val="center"/>
          </w:tcPr>
          <w:p w14:paraId="797E9110" w14:textId="77777777" w:rsidR="00020366" w:rsidRPr="00DE2856" w:rsidRDefault="00020366" w:rsidP="00877C0B">
            <w:pPr>
              <w:spacing w:after="0" w:line="240" w:lineRule="auto"/>
              <w:jc w:val="both"/>
              <w:rPr>
                <w:rFonts w:ascii="Arial" w:eastAsia="Times New Roman" w:hAnsi="Arial" w:cs="Arial"/>
                <w:color w:val="000000"/>
                <w:sz w:val="20"/>
                <w:szCs w:val="20"/>
                <w:lang w:eastAsia="it-IT"/>
              </w:rPr>
            </w:pPr>
            <w:r w:rsidRPr="00DE2856">
              <w:rPr>
                <w:rFonts w:ascii="Arial" w:eastAsia="Times New Roman" w:hAnsi="Arial" w:cs="Arial"/>
                <w:color w:val="000000"/>
                <w:sz w:val="20"/>
                <w:szCs w:val="20"/>
                <w:lang w:eastAsia="it-IT"/>
              </w:rPr>
              <w:t>No, la raccolta in natura delle chiocciole è consentita senza alcuna limitazione</w:t>
            </w:r>
          </w:p>
        </w:tc>
      </w:tr>
      <w:tr w:rsidR="00020366" w:rsidRPr="001548A3" w14:paraId="0CAC9CBA" w14:textId="77777777" w:rsidTr="00877C0B">
        <w:trPr>
          <w:trHeight w:hRule="exact" w:val="340"/>
        </w:trPr>
        <w:tc>
          <w:tcPr>
            <w:tcW w:w="960" w:type="dxa"/>
            <w:tcBorders>
              <w:top w:val="nil"/>
              <w:left w:val="nil"/>
              <w:bottom w:val="nil"/>
              <w:right w:val="nil"/>
            </w:tcBorders>
            <w:vAlign w:val="center"/>
            <w:hideMark/>
          </w:tcPr>
          <w:p w14:paraId="3E36269E"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b)</w:t>
            </w:r>
          </w:p>
        </w:tc>
        <w:tc>
          <w:tcPr>
            <w:tcW w:w="9110" w:type="dxa"/>
            <w:tcBorders>
              <w:top w:val="nil"/>
              <w:left w:val="nil"/>
              <w:bottom w:val="nil"/>
              <w:right w:val="nil"/>
            </w:tcBorders>
            <w:shd w:val="clear" w:color="auto" w:fill="FBE4D5" w:themeFill="accent2" w:themeFillTint="33"/>
            <w:noWrap/>
            <w:vAlign w:val="center"/>
            <w:hideMark/>
          </w:tcPr>
          <w:p w14:paraId="3E743F49" w14:textId="77777777" w:rsidR="00020366" w:rsidRPr="00E060A1" w:rsidRDefault="00020366" w:rsidP="00877C0B">
            <w:pPr>
              <w:rPr>
                <w:rFonts w:ascii="Arial" w:hAnsi="Arial" w:cs="Arial"/>
                <w:sz w:val="20"/>
                <w:szCs w:val="20"/>
              </w:rPr>
            </w:pPr>
            <w:r w:rsidRPr="00DE2856">
              <w:rPr>
                <w:rFonts w:ascii="Arial" w:hAnsi="Arial" w:cs="Arial"/>
                <w:sz w:val="20"/>
                <w:szCs w:val="20"/>
              </w:rPr>
              <w:t>S</w:t>
            </w:r>
            <w:r>
              <w:rPr>
                <w:rFonts w:ascii="Arial" w:hAnsi="Arial" w:cs="Arial"/>
                <w:sz w:val="20"/>
                <w:szCs w:val="20"/>
              </w:rPr>
              <w:t>ì</w:t>
            </w:r>
            <w:r w:rsidRPr="00DE2856">
              <w:rPr>
                <w:rFonts w:ascii="Arial" w:hAnsi="Arial" w:cs="Arial"/>
                <w:sz w:val="20"/>
                <w:szCs w:val="20"/>
              </w:rPr>
              <w:t>, la raccolta è consentita con un limite massimo giornaliero e personale di 1 kg</w:t>
            </w:r>
          </w:p>
        </w:tc>
      </w:tr>
      <w:tr w:rsidR="00020366" w:rsidRPr="001548A3" w14:paraId="53A2F162" w14:textId="77777777" w:rsidTr="00877C0B">
        <w:trPr>
          <w:trHeight w:val="340"/>
        </w:trPr>
        <w:tc>
          <w:tcPr>
            <w:tcW w:w="960" w:type="dxa"/>
            <w:tcBorders>
              <w:top w:val="nil"/>
              <w:left w:val="nil"/>
              <w:bottom w:val="nil"/>
              <w:right w:val="nil"/>
            </w:tcBorders>
            <w:vAlign w:val="center"/>
            <w:hideMark/>
          </w:tcPr>
          <w:p w14:paraId="550550CE"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c)</w:t>
            </w:r>
          </w:p>
        </w:tc>
        <w:tc>
          <w:tcPr>
            <w:tcW w:w="9110" w:type="dxa"/>
            <w:tcBorders>
              <w:top w:val="nil"/>
              <w:left w:val="nil"/>
              <w:bottom w:val="nil"/>
              <w:right w:val="nil"/>
            </w:tcBorders>
            <w:shd w:val="clear" w:color="auto" w:fill="auto"/>
            <w:noWrap/>
            <w:vAlign w:val="center"/>
            <w:hideMark/>
          </w:tcPr>
          <w:p w14:paraId="47F9C261" w14:textId="77777777" w:rsidR="00020366" w:rsidRPr="001548A3" w:rsidRDefault="00020366" w:rsidP="00877C0B">
            <w:pPr>
              <w:spacing w:after="0" w:line="240" w:lineRule="auto"/>
              <w:jc w:val="both"/>
              <w:rPr>
                <w:rFonts w:ascii="Arial" w:eastAsia="Times New Roman" w:hAnsi="Arial" w:cs="Arial"/>
                <w:color w:val="000000"/>
                <w:sz w:val="20"/>
                <w:szCs w:val="20"/>
                <w:lang w:eastAsia="it-IT"/>
              </w:rPr>
            </w:pPr>
            <w:r w:rsidRPr="00DE2856">
              <w:rPr>
                <w:rFonts w:ascii="Arial" w:eastAsia="Times New Roman" w:hAnsi="Arial" w:cs="Arial"/>
                <w:color w:val="000000"/>
                <w:sz w:val="20"/>
                <w:szCs w:val="20"/>
                <w:lang w:eastAsia="it-IT"/>
              </w:rPr>
              <w:t>S</w:t>
            </w:r>
            <w:r>
              <w:rPr>
                <w:rFonts w:ascii="Arial" w:eastAsia="Times New Roman" w:hAnsi="Arial" w:cs="Arial"/>
                <w:color w:val="000000"/>
                <w:sz w:val="20"/>
                <w:szCs w:val="20"/>
                <w:lang w:eastAsia="it-IT"/>
              </w:rPr>
              <w:t>ì</w:t>
            </w:r>
            <w:r w:rsidRPr="00DE2856">
              <w:rPr>
                <w:rFonts w:ascii="Arial" w:eastAsia="Times New Roman" w:hAnsi="Arial" w:cs="Arial"/>
                <w:color w:val="000000"/>
                <w:sz w:val="20"/>
                <w:szCs w:val="20"/>
                <w:lang w:eastAsia="it-IT"/>
              </w:rPr>
              <w:t>, la raccolta è consentita con un massimo giornaliero e personale di 100 gr</w:t>
            </w:r>
          </w:p>
        </w:tc>
      </w:tr>
    </w:tbl>
    <w:p w14:paraId="2D1316E4" w14:textId="77777777" w:rsidR="00020366" w:rsidRDefault="00020366" w:rsidP="00020366"/>
    <w:tbl>
      <w:tblPr>
        <w:tblW w:w="10070" w:type="dxa"/>
        <w:tblInd w:w="-284" w:type="dxa"/>
        <w:tblCellMar>
          <w:top w:w="15" w:type="dxa"/>
          <w:left w:w="70" w:type="dxa"/>
          <w:bottom w:w="15" w:type="dxa"/>
          <w:right w:w="70" w:type="dxa"/>
        </w:tblCellMar>
        <w:tblLook w:val="04A0" w:firstRow="1" w:lastRow="0" w:firstColumn="1" w:lastColumn="0" w:noHBand="0" w:noVBand="1"/>
      </w:tblPr>
      <w:tblGrid>
        <w:gridCol w:w="960"/>
        <w:gridCol w:w="9110"/>
      </w:tblGrid>
      <w:tr w:rsidR="00020366" w:rsidRPr="001548A3" w14:paraId="0001D507" w14:textId="77777777" w:rsidTr="00877C0B">
        <w:trPr>
          <w:trHeight w:val="765"/>
        </w:trPr>
        <w:tc>
          <w:tcPr>
            <w:tcW w:w="960" w:type="dxa"/>
            <w:tcBorders>
              <w:top w:val="nil"/>
              <w:left w:val="nil"/>
              <w:bottom w:val="nil"/>
              <w:right w:val="nil"/>
            </w:tcBorders>
            <w:shd w:val="clear" w:color="auto" w:fill="D9E2F3" w:themeFill="accent1" w:themeFillTint="33"/>
            <w:vAlign w:val="center"/>
            <w:hideMark/>
          </w:tcPr>
          <w:p w14:paraId="5061FDF2" w14:textId="74EB6C2B" w:rsidR="00020366" w:rsidRPr="009E7AE7" w:rsidRDefault="00E15529" w:rsidP="00877C0B">
            <w:pPr>
              <w:spacing w:after="0" w:line="240" w:lineRule="auto"/>
              <w:jc w:val="center"/>
              <w:rPr>
                <w:rFonts w:ascii="Webdings" w:eastAsia="Times New Roman" w:hAnsi="Webdings" w:cs="Arial"/>
                <w:color w:val="000000"/>
                <w:sz w:val="20"/>
                <w:szCs w:val="20"/>
                <w:lang w:eastAsia="it-IT"/>
              </w:rPr>
            </w:pPr>
            <w:r w:rsidRPr="00F517B7">
              <w:rPr>
                <w:rFonts w:ascii="Calibri" w:eastAsia="Times New Roman" w:hAnsi="Calibri" w:cs="Times New Roman"/>
                <w:b/>
                <w:bCs/>
                <w:color w:val="000000" w:themeColor="text1"/>
                <w:lang w:eastAsia="it-IT"/>
              </w:rPr>
              <w:t>E0</w:t>
            </w:r>
            <w:r>
              <w:rPr>
                <w:rFonts w:ascii="Calibri" w:eastAsia="Times New Roman" w:hAnsi="Calibri" w:cs="Times New Roman"/>
                <w:b/>
                <w:bCs/>
                <w:color w:val="000000" w:themeColor="text1"/>
                <w:lang w:eastAsia="it-IT"/>
              </w:rPr>
              <w:t>57</w:t>
            </w:r>
          </w:p>
        </w:tc>
        <w:tc>
          <w:tcPr>
            <w:tcW w:w="9110" w:type="dxa"/>
            <w:tcBorders>
              <w:top w:val="nil"/>
              <w:left w:val="nil"/>
              <w:bottom w:val="nil"/>
              <w:right w:val="nil"/>
            </w:tcBorders>
            <w:shd w:val="clear" w:color="auto" w:fill="D9E2F3" w:themeFill="accent1" w:themeFillTint="33"/>
            <w:noWrap/>
            <w:vAlign w:val="center"/>
            <w:hideMark/>
          </w:tcPr>
          <w:p w14:paraId="5A5813F0" w14:textId="06A19540" w:rsidR="00020366" w:rsidRPr="00E15529" w:rsidRDefault="00020366" w:rsidP="00877C0B">
            <w:pPr>
              <w:spacing w:after="0" w:line="240" w:lineRule="auto"/>
              <w:jc w:val="both"/>
              <w:rPr>
                <w:rFonts w:ascii="Arial" w:eastAsia="Times New Roman" w:hAnsi="Arial" w:cs="Arial"/>
                <w:b/>
                <w:color w:val="000000"/>
                <w:sz w:val="20"/>
                <w:szCs w:val="20"/>
                <w:lang w:eastAsia="it-IT"/>
              </w:rPr>
            </w:pPr>
            <w:r w:rsidRPr="00E15529">
              <w:rPr>
                <w:rFonts w:ascii="Arial" w:eastAsia="Times New Roman" w:hAnsi="Arial" w:cs="Arial"/>
                <w:b/>
                <w:color w:val="000000"/>
                <w:sz w:val="20"/>
                <w:szCs w:val="20"/>
                <w:lang w:eastAsia="it-IT"/>
              </w:rPr>
              <w:t>Le lumache e le chiocciole sono sinonimi?</w:t>
            </w:r>
          </w:p>
        </w:tc>
      </w:tr>
      <w:tr w:rsidR="00020366" w:rsidRPr="001548A3" w14:paraId="2C1D9812" w14:textId="77777777" w:rsidTr="00877C0B">
        <w:trPr>
          <w:trHeight w:hRule="exact" w:val="283"/>
        </w:trPr>
        <w:tc>
          <w:tcPr>
            <w:tcW w:w="960" w:type="dxa"/>
            <w:tcBorders>
              <w:top w:val="nil"/>
              <w:left w:val="nil"/>
              <w:bottom w:val="nil"/>
              <w:right w:val="nil"/>
            </w:tcBorders>
            <w:vAlign w:val="center"/>
            <w:hideMark/>
          </w:tcPr>
          <w:p w14:paraId="6156242A"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a)</w:t>
            </w:r>
          </w:p>
        </w:tc>
        <w:tc>
          <w:tcPr>
            <w:tcW w:w="9110" w:type="dxa"/>
            <w:tcBorders>
              <w:top w:val="nil"/>
              <w:left w:val="nil"/>
              <w:bottom w:val="nil"/>
              <w:right w:val="nil"/>
            </w:tcBorders>
            <w:shd w:val="clear" w:color="auto" w:fill="auto"/>
            <w:noWrap/>
            <w:vAlign w:val="center"/>
          </w:tcPr>
          <w:p w14:paraId="40B6490F" w14:textId="77777777" w:rsidR="00020366" w:rsidRPr="00DE2856" w:rsidRDefault="00020366" w:rsidP="00877C0B">
            <w:pPr>
              <w:rPr>
                <w:rFonts w:ascii="Arial" w:eastAsia="Times New Roman" w:hAnsi="Arial" w:cs="Arial"/>
                <w:color w:val="000000"/>
                <w:sz w:val="20"/>
                <w:szCs w:val="20"/>
                <w:lang w:eastAsia="it-IT"/>
              </w:rPr>
            </w:pPr>
            <w:r w:rsidRPr="00DE2856">
              <w:rPr>
                <w:rFonts w:ascii="Arial" w:eastAsia="Times New Roman" w:hAnsi="Arial" w:cs="Arial"/>
                <w:color w:val="000000"/>
                <w:sz w:val="20"/>
                <w:szCs w:val="20"/>
                <w:lang w:eastAsia="it-IT"/>
              </w:rPr>
              <w:t>S</w:t>
            </w:r>
            <w:r>
              <w:rPr>
                <w:rFonts w:ascii="Arial" w:eastAsia="Times New Roman" w:hAnsi="Arial" w:cs="Arial"/>
                <w:color w:val="000000"/>
                <w:sz w:val="20"/>
                <w:szCs w:val="20"/>
                <w:lang w:eastAsia="it-IT"/>
              </w:rPr>
              <w:t>ì</w:t>
            </w:r>
            <w:r w:rsidRPr="00DE2856">
              <w:rPr>
                <w:rFonts w:ascii="Arial" w:eastAsia="Times New Roman" w:hAnsi="Arial" w:cs="Arial"/>
                <w:color w:val="000000"/>
                <w:sz w:val="20"/>
                <w:szCs w:val="20"/>
                <w:lang w:eastAsia="it-IT"/>
              </w:rPr>
              <w:t>, sono sinonimi di un particolare tipo di invertebrati appartenenti ai Molluschi</w:t>
            </w:r>
          </w:p>
        </w:tc>
      </w:tr>
      <w:tr w:rsidR="00020366" w:rsidRPr="001548A3" w14:paraId="33AB2238" w14:textId="77777777" w:rsidTr="00877C0B">
        <w:trPr>
          <w:trHeight w:hRule="exact" w:val="340"/>
        </w:trPr>
        <w:tc>
          <w:tcPr>
            <w:tcW w:w="960" w:type="dxa"/>
            <w:tcBorders>
              <w:top w:val="nil"/>
              <w:left w:val="nil"/>
              <w:bottom w:val="nil"/>
              <w:right w:val="nil"/>
            </w:tcBorders>
            <w:vAlign w:val="center"/>
            <w:hideMark/>
          </w:tcPr>
          <w:p w14:paraId="065FB94B"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b)</w:t>
            </w:r>
          </w:p>
        </w:tc>
        <w:tc>
          <w:tcPr>
            <w:tcW w:w="9110" w:type="dxa"/>
            <w:tcBorders>
              <w:top w:val="nil"/>
              <w:left w:val="nil"/>
              <w:bottom w:val="nil"/>
              <w:right w:val="nil"/>
            </w:tcBorders>
            <w:shd w:val="clear" w:color="auto" w:fill="FBE4D5" w:themeFill="accent2" w:themeFillTint="33"/>
            <w:noWrap/>
            <w:vAlign w:val="center"/>
            <w:hideMark/>
          </w:tcPr>
          <w:p w14:paraId="2154220D" w14:textId="1545A70E" w:rsidR="00020366" w:rsidRPr="00E060A1" w:rsidRDefault="00020366" w:rsidP="00877C0B">
            <w:pPr>
              <w:rPr>
                <w:rFonts w:ascii="Arial" w:hAnsi="Arial" w:cs="Arial"/>
                <w:sz w:val="20"/>
                <w:szCs w:val="20"/>
              </w:rPr>
            </w:pPr>
            <w:r w:rsidRPr="00DE2856">
              <w:rPr>
                <w:rFonts w:ascii="Arial" w:hAnsi="Arial" w:cs="Arial"/>
                <w:sz w:val="20"/>
                <w:szCs w:val="20"/>
              </w:rPr>
              <w:t>No, le lumache sono priv</w:t>
            </w:r>
            <w:r>
              <w:rPr>
                <w:rFonts w:ascii="Arial" w:hAnsi="Arial" w:cs="Arial"/>
                <w:sz w:val="20"/>
                <w:szCs w:val="20"/>
              </w:rPr>
              <w:t>e</w:t>
            </w:r>
            <w:r w:rsidRPr="00DE2856">
              <w:rPr>
                <w:rFonts w:ascii="Arial" w:hAnsi="Arial" w:cs="Arial"/>
                <w:sz w:val="20"/>
                <w:szCs w:val="20"/>
              </w:rPr>
              <w:t xml:space="preserve"> di guscio esterno, le chiocciole invece </w:t>
            </w:r>
            <w:r w:rsidRPr="00E15529">
              <w:rPr>
                <w:rFonts w:ascii="Arial" w:hAnsi="Arial" w:cs="Arial"/>
                <w:sz w:val="20"/>
                <w:szCs w:val="20"/>
              </w:rPr>
              <w:t>ne sono</w:t>
            </w:r>
            <w:r>
              <w:rPr>
                <w:rFonts w:ascii="Arial" w:hAnsi="Arial" w:cs="Arial"/>
                <w:sz w:val="20"/>
                <w:szCs w:val="20"/>
              </w:rPr>
              <w:t xml:space="preserve"> </w:t>
            </w:r>
            <w:r w:rsidRPr="00DE2856">
              <w:rPr>
                <w:rFonts w:ascii="Arial" w:hAnsi="Arial" w:cs="Arial"/>
                <w:sz w:val="20"/>
                <w:szCs w:val="20"/>
              </w:rPr>
              <w:t>provviste esterno</w:t>
            </w:r>
          </w:p>
        </w:tc>
      </w:tr>
      <w:tr w:rsidR="00020366" w:rsidRPr="001548A3" w14:paraId="580B50A7" w14:textId="77777777" w:rsidTr="00877C0B">
        <w:trPr>
          <w:trHeight w:val="340"/>
        </w:trPr>
        <w:tc>
          <w:tcPr>
            <w:tcW w:w="960" w:type="dxa"/>
            <w:tcBorders>
              <w:top w:val="nil"/>
              <w:left w:val="nil"/>
              <w:bottom w:val="nil"/>
              <w:right w:val="nil"/>
            </w:tcBorders>
            <w:vAlign w:val="center"/>
            <w:hideMark/>
          </w:tcPr>
          <w:p w14:paraId="474C7B7C" w14:textId="77777777" w:rsidR="00020366" w:rsidRPr="009E7AE7" w:rsidRDefault="00020366" w:rsidP="00877C0B">
            <w:pPr>
              <w:spacing w:after="0" w:line="240" w:lineRule="auto"/>
              <w:jc w:val="center"/>
              <w:rPr>
                <w:rFonts w:ascii="Webdings" w:eastAsia="Times New Roman" w:hAnsi="Webdings" w:cs="Arial"/>
                <w:color w:val="000000"/>
                <w:sz w:val="20"/>
                <w:szCs w:val="20"/>
                <w:lang w:eastAsia="it-IT"/>
              </w:rPr>
            </w:pPr>
            <w:r w:rsidRPr="001548A3">
              <w:rPr>
                <w:rFonts w:ascii="Webdings" w:eastAsia="Times New Roman" w:hAnsi="Webdings" w:cs="Arial"/>
                <w:color w:val="000000"/>
                <w:sz w:val="20"/>
                <w:szCs w:val="20"/>
                <w:lang w:eastAsia="it-IT"/>
              </w:rPr>
              <w:t></w:t>
            </w:r>
            <w:r w:rsidRPr="001548A3">
              <w:rPr>
                <w:rFonts w:ascii="Arial" w:eastAsia="Times New Roman" w:hAnsi="Arial" w:cs="Arial"/>
                <w:color w:val="000000"/>
                <w:sz w:val="20"/>
                <w:szCs w:val="20"/>
                <w:lang w:eastAsia="it-IT"/>
              </w:rPr>
              <w:t xml:space="preserve"> c)</w:t>
            </w:r>
          </w:p>
        </w:tc>
        <w:tc>
          <w:tcPr>
            <w:tcW w:w="9110" w:type="dxa"/>
            <w:tcBorders>
              <w:top w:val="nil"/>
              <w:left w:val="nil"/>
              <w:bottom w:val="nil"/>
              <w:right w:val="nil"/>
            </w:tcBorders>
            <w:shd w:val="clear" w:color="auto" w:fill="auto"/>
            <w:noWrap/>
            <w:vAlign w:val="center"/>
            <w:hideMark/>
          </w:tcPr>
          <w:p w14:paraId="5C2A2647" w14:textId="77777777" w:rsidR="00020366" w:rsidRPr="001548A3" w:rsidRDefault="00020366" w:rsidP="00877C0B">
            <w:pPr>
              <w:spacing w:after="0" w:line="240" w:lineRule="auto"/>
              <w:jc w:val="both"/>
              <w:rPr>
                <w:rFonts w:ascii="Arial" w:eastAsia="Times New Roman" w:hAnsi="Arial" w:cs="Arial"/>
                <w:color w:val="000000"/>
                <w:sz w:val="20"/>
                <w:szCs w:val="20"/>
                <w:lang w:eastAsia="it-IT"/>
              </w:rPr>
            </w:pPr>
            <w:r w:rsidRPr="00DE2856">
              <w:rPr>
                <w:rFonts w:ascii="Arial" w:eastAsia="Times New Roman" w:hAnsi="Arial" w:cs="Arial"/>
                <w:color w:val="000000"/>
                <w:sz w:val="20"/>
                <w:szCs w:val="20"/>
                <w:lang w:eastAsia="it-IT"/>
              </w:rPr>
              <w:t>No, si distinguono le lumache di mare dalle chiocciole terrestri</w:t>
            </w:r>
          </w:p>
        </w:tc>
      </w:tr>
    </w:tbl>
    <w:p w14:paraId="4521EEDC" w14:textId="77777777" w:rsidR="00020366" w:rsidRDefault="00020366" w:rsidP="00020366"/>
    <w:p w14:paraId="41D53FBE" w14:textId="77777777" w:rsidR="00020366" w:rsidRDefault="00020366" w:rsidP="00020366">
      <w:pPr>
        <w:rPr>
          <w:b/>
          <w:color w:val="1F3864" w:themeColor="accent1" w:themeShade="80"/>
          <w:sz w:val="40"/>
          <w:szCs w:val="40"/>
        </w:rPr>
      </w:pPr>
    </w:p>
    <w:p w14:paraId="2CFB435A" w14:textId="1D11E1A8" w:rsidR="00020366" w:rsidRPr="009E7AE7" w:rsidRDefault="00020366" w:rsidP="00020366">
      <w:pPr>
        <w:jc w:val="right"/>
        <w:rPr>
          <w:b/>
          <w:bCs/>
          <w:color w:val="1F3864"/>
          <w:sz w:val="48"/>
          <w:szCs w:val="48"/>
        </w:rPr>
      </w:pPr>
      <w:r w:rsidRPr="3A763063">
        <w:rPr>
          <w:b/>
          <w:bCs/>
          <w:color w:val="1F3864"/>
          <w:sz w:val="52"/>
          <w:szCs w:val="52"/>
        </w:rPr>
        <w:t xml:space="preserve">Sezione F </w:t>
      </w:r>
      <w:r>
        <w:rPr>
          <w:b/>
          <w:bCs/>
          <w:color w:val="1F3864"/>
          <w:sz w:val="52"/>
          <w:szCs w:val="52"/>
        </w:rPr>
        <w:t>–</w:t>
      </w:r>
      <w:r w:rsidRPr="3A763063">
        <w:rPr>
          <w:b/>
          <w:bCs/>
          <w:color w:val="1F3864"/>
          <w:sz w:val="52"/>
          <w:szCs w:val="52"/>
        </w:rPr>
        <w:t xml:space="preserve"> </w:t>
      </w:r>
      <w:r w:rsidRPr="00E15529">
        <w:rPr>
          <w:b/>
          <w:bCs/>
          <w:color w:val="1F3864"/>
          <w:sz w:val="52"/>
          <w:szCs w:val="52"/>
        </w:rPr>
        <w:t>Ecologia e biodiversità</w:t>
      </w:r>
      <w:r>
        <w:rPr>
          <w:b/>
          <w:bCs/>
          <w:color w:val="1F3864"/>
          <w:sz w:val="52"/>
          <w:szCs w:val="52"/>
        </w:rPr>
        <w:t xml:space="preserve"> </w:t>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0BF9556B"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3E5399AE" w14:textId="330334EB" w:rsidR="00020366" w:rsidRPr="003016AE" w:rsidRDefault="00E15529"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00020366" w:rsidRPr="003016AE">
              <w:rPr>
                <w:rFonts w:ascii="Calibri" w:eastAsia="Times New Roman" w:hAnsi="Calibri" w:cs="Times New Roman"/>
                <w:b/>
                <w:bCs/>
                <w:color w:val="000000"/>
                <w:lang w:eastAsia="it-IT"/>
              </w:rPr>
              <w:t>00</w:t>
            </w:r>
            <w:r>
              <w:rPr>
                <w:rFonts w:ascii="Calibri" w:eastAsia="Times New Roman" w:hAnsi="Calibri" w:cs="Times New Roman"/>
                <w:b/>
                <w:bCs/>
                <w:color w:val="000000"/>
                <w:lang w:eastAsia="it-IT"/>
              </w:rPr>
              <w:t>1</w:t>
            </w:r>
          </w:p>
        </w:tc>
        <w:tc>
          <w:tcPr>
            <w:tcW w:w="8821" w:type="dxa"/>
            <w:tcBorders>
              <w:top w:val="nil"/>
              <w:left w:val="nil"/>
              <w:bottom w:val="nil"/>
              <w:right w:val="nil"/>
            </w:tcBorders>
            <w:shd w:val="clear" w:color="auto" w:fill="D9E2F3" w:themeFill="accent1" w:themeFillTint="33"/>
            <w:vAlign w:val="center"/>
            <w:hideMark/>
          </w:tcPr>
          <w:p w14:paraId="283B74B7"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eastAsia="Times New Roman" w:hAnsi="Arial" w:cs="Arial"/>
                <w:b/>
                <w:bCs/>
                <w:color w:val="000000"/>
                <w:sz w:val="20"/>
                <w:szCs w:val="20"/>
                <w:lang w:eastAsia="it-IT"/>
              </w:rPr>
              <w:t>Per biocenosi cosa si intende?</w:t>
            </w:r>
          </w:p>
        </w:tc>
      </w:tr>
      <w:tr w:rsidR="00020366" w:rsidRPr="003016AE" w14:paraId="4E86F6C7" w14:textId="77777777" w:rsidTr="00877C0B">
        <w:trPr>
          <w:trHeight w:val="315"/>
        </w:trPr>
        <w:tc>
          <w:tcPr>
            <w:tcW w:w="1102" w:type="dxa"/>
            <w:tcBorders>
              <w:top w:val="nil"/>
              <w:left w:val="nil"/>
              <w:bottom w:val="nil"/>
              <w:right w:val="nil"/>
            </w:tcBorders>
            <w:noWrap/>
            <w:vAlign w:val="center"/>
            <w:hideMark/>
          </w:tcPr>
          <w:p w14:paraId="774EA18A"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1E9829C4"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Associazione fra individui di specie diversa</w:t>
            </w:r>
          </w:p>
        </w:tc>
      </w:tr>
      <w:tr w:rsidR="00020366" w:rsidRPr="003016AE" w14:paraId="75263F90" w14:textId="77777777" w:rsidTr="00877C0B">
        <w:trPr>
          <w:trHeight w:val="567"/>
        </w:trPr>
        <w:tc>
          <w:tcPr>
            <w:tcW w:w="1102" w:type="dxa"/>
            <w:tcBorders>
              <w:top w:val="nil"/>
              <w:left w:val="nil"/>
              <w:bottom w:val="nil"/>
              <w:right w:val="nil"/>
            </w:tcBorders>
            <w:noWrap/>
            <w:vAlign w:val="center"/>
            <w:hideMark/>
          </w:tcPr>
          <w:p w14:paraId="2AB62170"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282D83CE"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Associazione di specie diverse di piante o animali che vivono in reciproca relazione in un determinato ambiente ecologico</w:t>
            </w:r>
          </w:p>
        </w:tc>
      </w:tr>
      <w:tr w:rsidR="00020366" w:rsidRPr="003016AE" w14:paraId="10AE7642" w14:textId="77777777" w:rsidTr="00877C0B">
        <w:trPr>
          <w:trHeight w:val="454"/>
        </w:trPr>
        <w:tc>
          <w:tcPr>
            <w:tcW w:w="1102" w:type="dxa"/>
            <w:tcBorders>
              <w:top w:val="nil"/>
              <w:left w:val="nil"/>
              <w:bottom w:val="nil"/>
              <w:right w:val="nil"/>
            </w:tcBorders>
            <w:noWrap/>
            <w:vAlign w:val="center"/>
            <w:hideMark/>
          </w:tcPr>
          <w:p w14:paraId="57616D53"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4FABE64A"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Riunione temporanea o permanente di individui della stessa specie</w:t>
            </w:r>
          </w:p>
        </w:tc>
      </w:tr>
    </w:tbl>
    <w:p w14:paraId="0FFB7F7F" w14:textId="77777777" w:rsidR="00020366" w:rsidRPr="003016AE"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sidRPr="003016AE">
        <w:rPr>
          <w:rFonts w:ascii="Calibri" w:eastAsia="Times New Roman" w:hAnsi="Calibri" w:cs="Times New Roman"/>
          <w:b/>
          <w:bCs/>
          <w:color w:val="000000"/>
          <w:lang w:eastAsia="it-IT"/>
        </w:rPr>
        <w:lastRenderedPageBreak/>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1267220A" w14:textId="77777777" w:rsidTr="00877C0B">
        <w:trPr>
          <w:trHeight w:val="567"/>
        </w:trPr>
        <w:tc>
          <w:tcPr>
            <w:tcW w:w="1102" w:type="dxa"/>
            <w:tcBorders>
              <w:top w:val="nil"/>
              <w:left w:val="nil"/>
              <w:bottom w:val="nil"/>
              <w:right w:val="nil"/>
            </w:tcBorders>
            <w:shd w:val="clear" w:color="auto" w:fill="D9E2F3" w:themeFill="accent1" w:themeFillTint="33"/>
            <w:noWrap/>
            <w:vAlign w:val="center"/>
            <w:hideMark/>
          </w:tcPr>
          <w:p w14:paraId="3E56E37C" w14:textId="78FC5C18" w:rsidR="00020366" w:rsidRPr="003016AE" w:rsidRDefault="00E15529"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00</w:t>
            </w:r>
            <w:r>
              <w:rPr>
                <w:rFonts w:ascii="Calibri" w:eastAsia="Times New Roman" w:hAnsi="Calibri" w:cs="Times New Roman"/>
                <w:b/>
                <w:bCs/>
                <w:color w:val="000000"/>
                <w:lang w:eastAsia="it-IT"/>
              </w:rPr>
              <w:t>2</w:t>
            </w:r>
          </w:p>
        </w:tc>
        <w:tc>
          <w:tcPr>
            <w:tcW w:w="8821" w:type="dxa"/>
            <w:tcBorders>
              <w:top w:val="nil"/>
              <w:left w:val="nil"/>
              <w:bottom w:val="nil"/>
              <w:right w:val="nil"/>
            </w:tcBorders>
            <w:shd w:val="clear" w:color="auto" w:fill="D9E2F3" w:themeFill="accent1" w:themeFillTint="33"/>
            <w:vAlign w:val="center"/>
            <w:hideMark/>
          </w:tcPr>
          <w:p w14:paraId="2661D64D" w14:textId="1E5BBC93"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eastAsia="Times New Roman" w:hAnsi="Arial" w:cs="Arial"/>
                <w:b/>
                <w:bCs/>
                <w:color w:val="000000"/>
                <w:sz w:val="20"/>
                <w:szCs w:val="20"/>
                <w:lang w:eastAsia="it-IT"/>
              </w:rPr>
              <w:t>Cos</w:t>
            </w:r>
            <w:r w:rsidR="00104336">
              <w:rPr>
                <w:rFonts w:ascii="Arial" w:eastAsia="Times New Roman" w:hAnsi="Arial" w:cs="Arial"/>
                <w:b/>
                <w:bCs/>
                <w:color w:val="000000"/>
                <w:sz w:val="20"/>
                <w:szCs w:val="20"/>
                <w:lang w:eastAsia="it-IT"/>
              </w:rPr>
              <w:t>’</w:t>
            </w:r>
            <w:r w:rsidRPr="003016AE">
              <w:rPr>
                <w:rFonts w:ascii="Arial" w:eastAsia="Times New Roman" w:hAnsi="Arial" w:cs="Arial"/>
                <w:b/>
                <w:bCs/>
                <w:color w:val="000000"/>
                <w:sz w:val="20"/>
                <w:szCs w:val="20"/>
                <w:lang w:eastAsia="it-IT"/>
              </w:rPr>
              <w:t>è la " nicchia ecologica"</w:t>
            </w:r>
          </w:p>
        </w:tc>
      </w:tr>
      <w:tr w:rsidR="00020366" w:rsidRPr="003016AE" w14:paraId="6CF05545" w14:textId="77777777" w:rsidTr="00877C0B">
        <w:trPr>
          <w:trHeight w:val="315"/>
        </w:trPr>
        <w:tc>
          <w:tcPr>
            <w:tcW w:w="1102" w:type="dxa"/>
            <w:tcBorders>
              <w:top w:val="nil"/>
              <w:left w:val="nil"/>
              <w:bottom w:val="nil"/>
              <w:right w:val="nil"/>
            </w:tcBorders>
            <w:noWrap/>
            <w:vAlign w:val="center"/>
            <w:hideMark/>
          </w:tcPr>
          <w:p w14:paraId="199199D9"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01C7E6DD"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L'ambiente in cui vive una determinata specie</w:t>
            </w:r>
          </w:p>
        </w:tc>
      </w:tr>
      <w:tr w:rsidR="00020366" w:rsidRPr="003016AE" w14:paraId="0921EE31" w14:textId="77777777" w:rsidTr="00877C0B">
        <w:trPr>
          <w:trHeight w:val="680"/>
        </w:trPr>
        <w:tc>
          <w:tcPr>
            <w:tcW w:w="1102" w:type="dxa"/>
            <w:tcBorders>
              <w:top w:val="nil"/>
              <w:left w:val="nil"/>
              <w:bottom w:val="nil"/>
              <w:right w:val="nil"/>
            </w:tcBorders>
            <w:noWrap/>
            <w:vAlign w:val="center"/>
            <w:hideMark/>
          </w:tcPr>
          <w:p w14:paraId="5B041F9E"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483DE25D"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La posizione di una specie o di una popolazione all'interno dell'ecosistema, il suo ruolo e tutte le condizioni fisiche, chimiche e biologiche che ne permettono l'esistenza in quel particolare ambiente</w:t>
            </w:r>
          </w:p>
        </w:tc>
      </w:tr>
      <w:tr w:rsidR="00020366" w:rsidRPr="003016AE" w14:paraId="6B93DA76" w14:textId="77777777" w:rsidTr="00877C0B">
        <w:trPr>
          <w:trHeight w:val="315"/>
        </w:trPr>
        <w:tc>
          <w:tcPr>
            <w:tcW w:w="1102" w:type="dxa"/>
            <w:tcBorders>
              <w:top w:val="nil"/>
              <w:left w:val="nil"/>
              <w:bottom w:val="nil"/>
              <w:right w:val="nil"/>
            </w:tcBorders>
            <w:noWrap/>
            <w:vAlign w:val="center"/>
            <w:hideMark/>
          </w:tcPr>
          <w:p w14:paraId="75BB908F"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37A5B815"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L'area geografica entro la quale vive la specie</w:t>
            </w:r>
          </w:p>
        </w:tc>
      </w:tr>
    </w:tbl>
    <w:p w14:paraId="2230E318" w14:textId="77777777" w:rsidR="00020366" w:rsidRPr="003016AE"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sidRPr="003016AE">
        <w:rPr>
          <w:rFonts w:ascii="Calibri" w:eastAsia="Times New Roman" w:hAnsi="Calibri" w:cs="Times New Roman"/>
          <w:b/>
          <w:bCs/>
          <w:color w:val="000000"/>
          <w:lang w:eastAsia="it-IT"/>
        </w:rPr>
        <w:tab/>
      </w:r>
    </w:p>
    <w:p w14:paraId="4884DDDE" w14:textId="77777777" w:rsidR="00020366" w:rsidRPr="003016AE"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sidRPr="003016AE">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4999A3C3" w14:textId="77777777" w:rsidTr="00877C0B">
        <w:trPr>
          <w:trHeight w:val="567"/>
        </w:trPr>
        <w:tc>
          <w:tcPr>
            <w:tcW w:w="1102" w:type="dxa"/>
            <w:tcBorders>
              <w:top w:val="nil"/>
              <w:left w:val="nil"/>
              <w:bottom w:val="nil"/>
              <w:right w:val="nil"/>
            </w:tcBorders>
            <w:shd w:val="clear" w:color="auto" w:fill="D9E2F3" w:themeFill="accent1" w:themeFillTint="33"/>
            <w:noWrap/>
            <w:vAlign w:val="center"/>
            <w:hideMark/>
          </w:tcPr>
          <w:p w14:paraId="2C4078CC" w14:textId="54FF1BDC" w:rsidR="00020366" w:rsidRPr="003016AE" w:rsidRDefault="009061F7"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00</w:t>
            </w:r>
            <w:r>
              <w:rPr>
                <w:rFonts w:ascii="Calibri" w:eastAsia="Times New Roman" w:hAnsi="Calibri" w:cs="Times New Roman"/>
                <w:b/>
                <w:bCs/>
                <w:color w:val="000000"/>
                <w:lang w:eastAsia="it-IT"/>
              </w:rPr>
              <w:t>3</w:t>
            </w:r>
          </w:p>
        </w:tc>
        <w:tc>
          <w:tcPr>
            <w:tcW w:w="8821" w:type="dxa"/>
            <w:tcBorders>
              <w:top w:val="nil"/>
              <w:left w:val="nil"/>
              <w:bottom w:val="nil"/>
              <w:right w:val="nil"/>
            </w:tcBorders>
            <w:shd w:val="clear" w:color="auto" w:fill="D9E2F3" w:themeFill="accent1" w:themeFillTint="33"/>
            <w:vAlign w:val="center"/>
            <w:hideMark/>
          </w:tcPr>
          <w:p w14:paraId="4066FA35"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eastAsia="Times New Roman" w:hAnsi="Arial" w:cs="Arial"/>
                <w:b/>
                <w:bCs/>
                <w:color w:val="000000"/>
                <w:sz w:val="20"/>
                <w:szCs w:val="20"/>
                <w:lang w:eastAsia="it-IT"/>
              </w:rPr>
              <w:t>Che cosa s'intende per climax?</w:t>
            </w:r>
          </w:p>
        </w:tc>
      </w:tr>
      <w:tr w:rsidR="00020366" w:rsidRPr="003016AE" w14:paraId="0937EF1E" w14:textId="77777777" w:rsidTr="00877C0B">
        <w:trPr>
          <w:trHeight w:val="397"/>
        </w:trPr>
        <w:tc>
          <w:tcPr>
            <w:tcW w:w="1102" w:type="dxa"/>
            <w:tcBorders>
              <w:top w:val="nil"/>
              <w:left w:val="nil"/>
              <w:bottom w:val="nil"/>
              <w:right w:val="nil"/>
            </w:tcBorders>
            <w:noWrap/>
            <w:vAlign w:val="center"/>
            <w:hideMark/>
          </w:tcPr>
          <w:p w14:paraId="262C47E2"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0BCE6CFD"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La comunità finale e stabile che si autoperpetua in un certo territorio</w:t>
            </w:r>
          </w:p>
        </w:tc>
      </w:tr>
      <w:tr w:rsidR="00020366" w:rsidRPr="003016AE" w14:paraId="3325AD56" w14:textId="77777777" w:rsidTr="00877C0B">
        <w:trPr>
          <w:trHeight w:val="283"/>
        </w:trPr>
        <w:tc>
          <w:tcPr>
            <w:tcW w:w="1102" w:type="dxa"/>
            <w:tcBorders>
              <w:top w:val="nil"/>
              <w:left w:val="nil"/>
              <w:bottom w:val="nil"/>
              <w:right w:val="nil"/>
            </w:tcBorders>
            <w:noWrap/>
            <w:vAlign w:val="center"/>
            <w:hideMark/>
          </w:tcPr>
          <w:p w14:paraId="41DD1722"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59CD46E5"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La comunità presente in un territorio definito</w:t>
            </w:r>
          </w:p>
        </w:tc>
      </w:tr>
      <w:tr w:rsidR="00020366" w:rsidRPr="003016AE" w14:paraId="34D85FB5" w14:textId="77777777" w:rsidTr="00877C0B">
        <w:trPr>
          <w:trHeight w:val="397"/>
        </w:trPr>
        <w:tc>
          <w:tcPr>
            <w:tcW w:w="1102" w:type="dxa"/>
            <w:tcBorders>
              <w:top w:val="nil"/>
              <w:left w:val="nil"/>
              <w:bottom w:val="nil"/>
              <w:right w:val="nil"/>
            </w:tcBorders>
            <w:noWrap/>
            <w:vAlign w:val="center"/>
            <w:hideMark/>
          </w:tcPr>
          <w:p w14:paraId="47779688"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51D6B486"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Il clima che si determina nei terreni di montagna a determinate condizioni particolari</w:t>
            </w:r>
          </w:p>
        </w:tc>
      </w:tr>
    </w:tbl>
    <w:p w14:paraId="6BDC7339" w14:textId="77777777" w:rsidR="00020366" w:rsidRPr="003016AE"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sidRPr="003016AE">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67DA2118" w14:textId="77777777" w:rsidTr="00877C0B">
        <w:trPr>
          <w:trHeight w:val="510"/>
        </w:trPr>
        <w:tc>
          <w:tcPr>
            <w:tcW w:w="1102" w:type="dxa"/>
            <w:tcBorders>
              <w:top w:val="nil"/>
              <w:left w:val="nil"/>
              <w:bottom w:val="nil"/>
              <w:right w:val="nil"/>
            </w:tcBorders>
            <w:shd w:val="clear" w:color="auto" w:fill="D9E2F3" w:themeFill="accent1" w:themeFillTint="33"/>
            <w:noWrap/>
            <w:vAlign w:val="center"/>
            <w:hideMark/>
          </w:tcPr>
          <w:p w14:paraId="033D550F" w14:textId="769B7C55" w:rsidR="00020366" w:rsidRPr="003016AE" w:rsidRDefault="009061F7"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00</w:t>
            </w:r>
            <w:r>
              <w:rPr>
                <w:rFonts w:ascii="Calibri" w:eastAsia="Times New Roman" w:hAnsi="Calibri" w:cs="Times New Roman"/>
                <w:b/>
                <w:bCs/>
                <w:color w:val="000000"/>
                <w:lang w:eastAsia="it-IT"/>
              </w:rPr>
              <w:t>4</w:t>
            </w:r>
          </w:p>
        </w:tc>
        <w:tc>
          <w:tcPr>
            <w:tcW w:w="8821" w:type="dxa"/>
            <w:tcBorders>
              <w:top w:val="nil"/>
              <w:left w:val="nil"/>
              <w:bottom w:val="nil"/>
              <w:right w:val="nil"/>
            </w:tcBorders>
            <w:shd w:val="clear" w:color="auto" w:fill="D9E2F3" w:themeFill="accent1" w:themeFillTint="33"/>
            <w:vAlign w:val="center"/>
            <w:hideMark/>
          </w:tcPr>
          <w:p w14:paraId="62F4E3F5" w14:textId="77777777" w:rsidR="00020366" w:rsidRPr="003016AE" w:rsidRDefault="00020366" w:rsidP="00877C0B">
            <w:pPr>
              <w:spacing w:after="0" w:line="240" w:lineRule="auto"/>
              <w:jc w:val="both"/>
              <w:rPr>
                <w:rFonts w:ascii="Calibri" w:eastAsia="Times New Roman" w:hAnsi="Calibri" w:cs="Times New Roman"/>
                <w:b/>
                <w:bCs/>
                <w:color w:val="000000"/>
                <w:lang w:eastAsia="it-IT"/>
              </w:rPr>
            </w:pPr>
            <w:r w:rsidRPr="003016AE">
              <w:rPr>
                <w:rFonts w:ascii="Arial" w:eastAsia="Times New Roman" w:hAnsi="Arial" w:cs="Arial"/>
                <w:b/>
                <w:bCs/>
                <w:color w:val="000000"/>
                <w:sz w:val="20"/>
                <w:szCs w:val="20"/>
                <w:lang w:eastAsia="it-IT"/>
              </w:rPr>
              <w:t>Quale è la definizione corretta di ecologia?</w:t>
            </w:r>
          </w:p>
        </w:tc>
      </w:tr>
      <w:tr w:rsidR="00020366" w:rsidRPr="003016AE" w14:paraId="607EB395" w14:textId="77777777" w:rsidTr="00877C0B">
        <w:trPr>
          <w:trHeight w:val="516"/>
        </w:trPr>
        <w:tc>
          <w:tcPr>
            <w:tcW w:w="1102" w:type="dxa"/>
            <w:tcBorders>
              <w:top w:val="nil"/>
              <w:left w:val="nil"/>
              <w:bottom w:val="nil"/>
              <w:right w:val="nil"/>
            </w:tcBorders>
            <w:noWrap/>
            <w:vAlign w:val="center"/>
            <w:hideMark/>
          </w:tcPr>
          <w:p w14:paraId="36348690"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181B0AEC"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La scienza che si occupa dello studio degli organismi viventi, di come interagiscono tra loro e con l'ambiente fisico in cui vivono</w:t>
            </w:r>
          </w:p>
        </w:tc>
      </w:tr>
      <w:tr w:rsidR="00020366" w:rsidRPr="003016AE" w14:paraId="02A87CD3" w14:textId="77777777" w:rsidTr="00877C0B">
        <w:trPr>
          <w:trHeight w:val="510"/>
        </w:trPr>
        <w:tc>
          <w:tcPr>
            <w:tcW w:w="1102" w:type="dxa"/>
            <w:tcBorders>
              <w:top w:val="nil"/>
              <w:left w:val="nil"/>
              <w:bottom w:val="nil"/>
              <w:right w:val="nil"/>
            </w:tcBorders>
            <w:noWrap/>
            <w:vAlign w:val="center"/>
            <w:hideMark/>
          </w:tcPr>
          <w:p w14:paraId="77BC4FA4"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0E4831BB"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La scienza che si occupa unicamente degli animali e del loro habitat</w:t>
            </w:r>
          </w:p>
        </w:tc>
      </w:tr>
      <w:tr w:rsidR="00020366" w:rsidRPr="003016AE" w14:paraId="1ADCE0B4" w14:textId="77777777" w:rsidTr="00877C0B">
        <w:trPr>
          <w:trHeight w:val="510"/>
        </w:trPr>
        <w:tc>
          <w:tcPr>
            <w:tcW w:w="1102" w:type="dxa"/>
            <w:tcBorders>
              <w:top w:val="nil"/>
              <w:left w:val="nil"/>
              <w:bottom w:val="nil"/>
              <w:right w:val="nil"/>
            </w:tcBorders>
            <w:noWrap/>
            <w:vAlign w:val="center"/>
            <w:hideMark/>
          </w:tcPr>
          <w:p w14:paraId="14C94C5F"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0983A851"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La scienza che si occupa delle piante e del loro habitat</w:t>
            </w:r>
          </w:p>
        </w:tc>
      </w:tr>
    </w:tbl>
    <w:p w14:paraId="26A5127D" w14:textId="77777777" w:rsidR="00020366" w:rsidRPr="003016AE"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sidRPr="003016AE">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03C96B26"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25C3089F" w14:textId="54EB6F79" w:rsidR="00020366" w:rsidRPr="003016AE" w:rsidRDefault="009061F7"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00</w:t>
            </w:r>
            <w:r>
              <w:rPr>
                <w:rFonts w:ascii="Calibri" w:eastAsia="Times New Roman" w:hAnsi="Calibri" w:cs="Times New Roman"/>
                <w:b/>
                <w:bCs/>
                <w:color w:val="000000"/>
                <w:lang w:eastAsia="it-IT"/>
              </w:rPr>
              <w:t>5</w:t>
            </w:r>
          </w:p>
        </w:tc>
        <w:tc>
          <w:tcPr>
            <w:tcW w:w="8821" w:type="dxa"/>
            <w:tcBorders>
              <w:top w:val="nil"/>
              <w:left w:val="nil"/>
              <w:bottom w:val="nil"/>
              <w:right w:val="nil"/>
            </w:tcBorders>
            <w:shd w:val="clear" w:color="auto" w:fill="D9E2F3" w:themeFill="accent1" w:themeFillTint="33"/>
            <w:vAlign w:val="center"/>
            <w:hideMark/>
          </w:tcPr>
          <w:p w14:paraId="462E92FA"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eastAsia="Times New Roman" w:hAnsi="Arial" w:cs="Arial"/>
                <w:b/>
                <w:bCs/>
                <w:color w:val="000000"/>
                <w:sz w:val="20"/>
                <w:szCs w:val="20"/>
                <w:lang w:eastAsia="it-IT"/>
              </w:rPr>
              <w:t>Che cosa si intende per Rete Ecologica?</w:t>
            </w:r>
          </w:p>
        </w:tc>
      </w:tr>
      <w:tr w:rsidR="00020366" w:rsidRPr="003016AE" w14:paraId="32CFF583" w14:textId="77777777" w:rsidTr="00877C0B">
        <w:trPr>
          <w:trHeight w:val="397"/>
        </w:trPr>
        <w:tc>
          <w:tcPr>
            <w:tcW w:w="1102" w:type="dxa"/>
            <w:tcBorders>
              <w:top w:val="nil"/>
              <w:left w:val="nil"/>
              <w:bottom w:val="nil"/>
              <w:right w:val="nil"/>
            </w:tcBorders>
            <w:noWrap/>
            <w:vAlign w:val="center"/>
            <w:hideMark/>
          </w:tcPr>
          <w:p w14:paraId="61203A9D"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2C758083"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L’insieme delle aree protette della Regione Emilia-Romagna</w:t>
            </w:r>
          </w:p>
        </w:tc>
      </w:tr>
      <w:tr w:rsidR="00020366" w:rsidRPr="003016AE" w14:paraId="2FC854E2" w14:textId="77777777" w:rsidTr="00877C0B">
        <w:trPr>
          <w:trHeight w:val="340"/>
        </w:trPr>
        <w:tc>
          <w:tcPr>
            <w:tcW w:w="1102" w:type="dxa"/>
            <w:tcBorders>
              <w:top w:val="nil"/>
              <w:left w:val="nil"/>
              <w:bottom w:val="nil"/>
              <w:right w:val="nil"/>
            </w:tcBorders>
            <w:noWrap/>
            <w:vAlign w:val="center"/>
            <w:hideMark/>
          </w:tcPr>
          <w:p w14:paraId="6F0A66D9"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7D187EE0"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Un’associazione finalizzata alla tutela di piante e animali</w:t>
            </w:r>
          </w:p>
        </w:tc>
      </w:tr>
      <w:tr w:rsidR="00020366" w:rsidRPr="003016AE" w14:paraId="6009B415" w14:textId="77777777" w:rsidTr="00877C0B">
        <w:trPr>
          <w:trHeight w:val="624"/>
        </w:trPr>
        <w:tc>
          <w:tcPr>
            <w:tcW w:w="1102" w:type="dxa"/>
            <w:tcBorders>
              <w:top w:val="nil"/>
              <w:left w:val="nil"/>
              <w:bottom w:val="nil"/>
              <w:right w:val="nil"/>
            </w:tcBorders>
            <w:noWrap/>
            <w:vAlign w:val="center"/>
            <w:hideMark/>
          </w:tcPr>
          <w:p w14:paraId="336D1F2B"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7C518FE1"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Un sistema di aree ed elementi naturali organizzati in nodi e corridoi per la tutela e il movimento della flora e della fauna</w:t>
            </w:r>
          </w:p>
        </w:tc>
      </w:tr>
    </w:tbl>
    <w:p w14:paraId="6F4E6184" w14:textId="77777777" w:rsidR="00020366" w:rsidRPr="003016AE"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sidRPr="003016AE">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0692C7AD"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2D0007A1" w14:textId="43EDBCDE" w:rsidR="00020366" w:rsidRPr="003016AE" w:rsidRDefault="001C2C7B"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00</w:t>
            </w:r>
            <w:r>
              <w:rPr>
                <w:rFonts w:ascii="Calibri" w:eastAsia="Times New Roman" w:hAnsi="Calibri" w:cs="Times New Roman"/>
                <w:b/>
                <w:bCs/>
                <w:color w:val="000000"/>
                <w:lang w:eastAsia="it-IT"/>
              </w:rPr>
              <w:t>6</w:t>
            </w:r>
          </w:p>
        </w:tc>
        <w:tc>
          <w:tcPr>
            <w:tcW w:w="8821" w:type="dxa"/>
            <w:tcBorders>
              <w:top w:val="nil"/>
              <w:left w:val="nil"/>
              <w:bottom w:val="nil"/>
              <w:right w:val="nil"/>
            </w:tcBorders>
            <w:shd w:val="clear" w:color="auto" w:fill="D9E2F3" w:themeFill="accent1" w:themeFillTint="33"/>
            <w:vAlign w:val="center"/>
            <w:hideMark/>
          </w:tcPr>
          <w:p w14:paraId="75317CEF"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eastAsia="Times New Roman" w:hAnsi="Arial" w:cs="Arial"/>
                <w:b/>
                <w:bCs/>
                <w:color w:val="000000"/>
                <w:sz w:val="20"/>
                <w:szCs w:val="20"/>
                <w:lang w:eastAsia="it-IT"/>
              </w:rPr>
              <w:t xml:space="preserve"> Cosa sono le specie autoctone?</w:t>
            </w:r>
          </w:p>
        </w:tc>
      </w:tr>
      <w:tr w:rsidR="00020366" w:rsidRPr="003016AE" w14:paraId="65158EBA" w14:textId="77777777" w:rsidTr="00877C0B">
        <w:trPr>
          <w:trHeight w:val="510"/>
        </w:trPr>
        <w:tc>
          <w:tcPr>
            <w:tcW w:w="1102" w:type="dxa"/>
            <w:tcBorders>
              <w:top w:val="nil"/>
              <w:left w:val="nil"/>
              <w:bottom w:val="nil"/>
              <w:right w:val="nil"/>
            </w:tcBorders>
            <w:noWrap/>
            <w:vAlign w:val="center"/>
            <w:hideMark/>
          </w:tcPr>
          <w:p w14:paraId="4802EC39"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332D1F46"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Specie estranee ed introdotte artificialmente in una determinata area</w:t>
            </w:r>
          </w:p>
        </w:tc>
      </w:tr>
      <w:tr w:rsidR="00020366" w:rsidRPr="003016AE" w14:paraId="1715E7B9" w14:textId="77777777" w:rsidTr="00877C0B">
        <w:trPr>
          <w:trHeight w:val="315"/>
        </w:trPr>
        <w:tc>
          <w:tcPr>
            <w:tcW w:w="1102" w:type="dxa"/>
            <w:tcBorders>
              <w:top w:val="nil"/>
              <w:left w:val="nil"/>
              <w:bottom w:val="nil"/>
              <w:right w:val="nil"/>
            </w:tcBorders>
            <w:noWrap/>
            <w:vAlign w:val="center"/>
            <w:hideMark/>
          </w:tcPr>
          <w:p w14:paraId="07116EA9"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42CEEAE3"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Specie originarie di una determinata area</w:t>
            </w:r>
          </w:p>
        </w:tc>
      </w:tr>
      <w:tr w:rsidR="00020366" w:rsidRPr="003016AE" w14:paraId="2FA49133" w14:textId="77777777" w:rsidTr="00877C0B">
        <w:trPr>
          <w:trHeight w:val="510"/>
        </w:trPr>
        <w:tc>
          <w:tcPr>
            <w:tcW w:w="1102" w:type="dxa"/>
            <w:tcBorders>
              <w:top w:val="nil"/>
              <w:left w:val="nil"/>
              <w:bottom w:val="nil"/>
              <w:right w:val="nil"/>
            </w:tcBorders>
            <w:noWrap/>
            <w:vAlign w:val="center"/>
            <w:hideMark/>
          </w:tcPr>
          <w:p w14:paraId="3E677534"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2208334B"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Specie presenti esclusivamente in una determinata area</w:t>
            </w:r>
          </w:p>
        </w:tc>
      </w:tr>
    </w:tbl>
    <w:p w14:paraId="576319E8" w14:textId="77777777" w:rsidR="00020366" w:rsidRPr="003016AE"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sidRPr="003016AE">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2B038531"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0FE5C4F5" w14:textId="0FBAD43A" w:rsidR="00020366" w:rsidRPr="003016AE" w:rsidRDefault="001C2C7B"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00</w:t>
            </w:r>
            <w:r>
              <w:rPr>
                <w:rFonts w:ascii="Calibri" w:eastAsia="Times New Roman" w:hAnsi="Calibri" w:cs="Times New Roman"/>
                <w:b/>
                <w:bCs/>
                <w:color w:val="000000"/>
                <w:lang w:eastAsia="it-IT"/>
              </w:rPr>
              <w:t>7</w:t>
            </w:r>
          </w:p>
        </w:tc>
        <w:tc>
          <w:tcPr>
            <w:tcW w:w="8821" w:type="dxa"/>
            <w:tcBorders>
              <w:top w:val="nil"/>
              <w:left w:val="nil"/>
              <w:bottom w:val="nil"/>
              <w:right w:val="nil"/>
            </w:tcBorders>
            <w:shd w:val="clear" w:color="auto" w:fill="D9E2F3" w:themeFill="accent1" w:themeFillTint="33"/>
            <w:vAlign w:val="center"/>
            <w:hideMark/>
          </w:tcPr>
          <w:p w14:paraId="7CC19F27"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eastAsia="Times New Roman" w:hAnsi="Arial" w:cs="Arial"/>
                <w:b/>
                <w:bCs/>
                <w:color w:val="000000"/>
                <w:sz w:val="20"/>
                <w:szCs w:val="20"/>
                <w:lang w:eastAsia="it-IT"/>
              </w:rPr>
              <w:t>Quale norma europea tutela gli habitat e le specie vegetali ed animali, uccelli esclusi?</w:t>
            </w:r>
          </w:p>
        </w:tc>
      </w:tr>
      <w:tr w:rsidR="00020366" w:rsidRPr="003016AE" w14:paraId="1FF82A54" w14:textId="77777777" w:rsidTr="00877C0B">
        <w:trPr>
          <w:trHeight w:val="315"/>
        </w:trPr>
        <w:tc>
          <w:tcPr>
            <w:tcW w:w="1102" w:type="dxa"/>
            <w:tcBorders>
              <w:top w:val="nil"/>
              <w:left w:val="nil"/>
              <w:bottom w:val="nil"/>
              <w:right w:val="nil"/>
            </w:tcBorders>
            <w:noWrap/>
            <w:vAlign w:val="center"/>
            <w:hideMark/>
          </w:tcPr>
          <w:p w14:paraId="4119838A"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0AD81DB4"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La Direttiva 92/43/CEE</w:t>
            </w:r>
          </w:p>
        </w:tc>
      </w:tr>
      <w:tr w:rsidR="00020366" w:rsidRPr="003016AE" w14:paraId="322D79B6" w14:textId="77777777" w:rsidTr="00877C0B">
        <w:trPr>
          <w:trHeight w:val="315"/>
        </w:trPr>
        <w:tc>
          <w:tcPr>
            <w:tcW w:w="1102" w:type="dxa"/>
            <w:tcBorders>
              <w:top w:val="nil"/>
              <w:left w:val="nil"/>
              <w:bottom w:val="nil"/>
              <w:right w:val="nil"/>
            </w:tcBorders>
            <w:noWrap/>
            <w:vAlign w:val="center"/>
            <w:hideMark/>
          </w:tcPr>
          <w:p w14:paraId="0E7CAB3D"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5FC20B04"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La Legge n. 157/92</w:t>
            </w:r>
          </w:p>
        </w:tc>
      </w:tr>
      <w:tr w:rsidR="00020366" w:rsidRPr="003016AE" w14:paraId="50AF1323" w14:textId="77777777" w:rsidTr="00877C0B">
        <w:trPr>
          <w:trHeight w:val="315"/>
        </w:trPr>
        <w:tc>
          <w:tcPr>
            <w:tcW w:w="1102" w:type="dxa"/>
            <w:tcBorders>
              <w:top w:val="nil"/>
              <w:left w:val="nil"/>
              <w:bottom w:val="nil"/>
              <w:right w:val="nil"/>
            </w:tcBorders>
            <w:noWrap/>
            <w:vAlign w:val="center"/>
            <w:hideMark/>
          </w:tcPr>
          <w:p w14:paraId="15A30C1E"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2B149BF0"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Il Decreto Ministeriale n. 150/00</w:t>
            </w:r>
          </w:p>
        </w:tc>
      </w:tr>
    </w:tbl>
    <w:p w14:paraId="677E1475" w14:textId="405E0B99" w:rsidR="00020366" w:rsidRDefault="00020366" w:rsidP="00020366">
      <w:pPr>
        <w:tabs>
          <w:tab w:val="left" w:pos="1030"/>
        </w:tabs>
        <w:spacing w:after="0" w:line="240" w:lineRule="auto"/>
        <w:ind w:left="-72"/>
        <w:rPr>
          <w:rFonts w:ascii="Calibri" w:eastAsia="Times New Roman" w:hAnsi="Calibri" w:cs="Times New Roman"/>
          <w:b/>
          <w:bCs/>
          <w:color w:val="000000"/>
          <w:lang w:eastAsia="it-IT"/>
        </w:rPr>
      </w:pPr>
      <w:r w:rsidRPr="003016AE">
        <w:rPr>
          <w:rFonts w:ascii="Calibri" w:eastAsia="Times New Roman" w:hAnsi="Calibri" w:cs="Times New Roman"/>
          <w:b/>
          <w:bCs/>
          <w:color w:val="000000"/>
          <w:lang w:eastAsia="it-IT"/>
        </w:rPr>
        <w:tab/>
      </w:r>
    </w:p>
    <w:p w14:paraId="72EFCF43" w14:textId="77777777" w:rsidR="00104336" w:rsidRPr="003016AE" w:rsidRDefault="00104336" w:rsidP="00020366">
      <w:pPr>
        <w:tabs>
          <w:tab w:val="left" w:pos="1030"/>
        </w:tabs>
        <w:spacing w:after="0" w:line="240" w:lineRule="auto"/>
        <w:ind w:left="-72"/>
        <w:rPr>
          <w:rFonts w:ascii="Arial" w:eastAsia="Times New Roman" w:hAnsi="Arial" w:cs="Arial"/>
          <w:b/>
          <w:bCs/>
          <w:color w:val="000000"/>
          <w:sz w:val="20"/>
          <w:szCs w:val="20"/>
          <w:lang w:eastAsia="it-IT"/>
        </w:rPr>
      </w:pP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2D7F91F2"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6AE3B82C" w14:textId="17A5A7EC" w:rsidR="00020366" w:rsidRPr="003016AE" w:rsidRDefault="001C2C7B"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lastRenderedPageBreak/>
              <w:t>F</w:t>
            </w:r>
            <w:r w:rsidRPr="003016AE">
              <w:rPr>
                <w:rFonts w:ascii="Calibri" w:eastAsia="Times New Roman" w:hAnsi="Calibri" w:cs="Times New Roman"/>
                <w:b/>
                <w:bCs/>
                <w:color w:val="000000"/>
                <w:lang w:eastAsia="it-IT"/>
              </w:rPr>
              <w:t>00</w:t>
            </w:r>
            <w:r>
              <w:rPr>
                <w:rFonts w:ascii="Calibri" w:eastAsia="Times New Roman" w:hAnsi="Calibri" w:cs="Times New Roman"/>
                <w:b/>
                <w:bCs/>
                <w:color w:val="000000"/>
                <w:lang w:eastAsia="it-IT"/>
              </w:rPr>
              <w:t>8</w:t>
            </w:r>
          </w:p>
        </w:tc>
        <w:tc>
          <w:tcPr>
            <w:tcW w:w="8821" w:type="dxa"/>
            <w:tcBorders>
              <w:top w:val="nil"/>
              <w:left w:val="nil"/>
              <w:bottom w:val="nil"/>
              <w:right w:val="nil"/>
            </w:tcBorders>
            <w:shd w:val="clear" w:color="auto" w:fill="D9E2F3" w:themeFill="accent1" w:themeFillTint="33"/>
            <w:vAlign w:val="center"/>
            <w:hideMark/>
          </w:tcPr>
          <w:p w14:paraId="3D1D70DD"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eastAsia="Times New Roman" w:hAnsi="Arial" w:cs="Arial"/>
                <w:b/>
                <w:bCs/>
                <w:color w:val="000000"/>
                <w:sz w:val="20"/>
                <w:szCs w:val="20"/>
                <w:lang w:eastAsia="it-IT"/>
              </w:rPr>
              <w:t>Che cosa ha per oggetto la Convenzione di Rio de Janeiro?</w:t>
            </w:r>
          </w:p>
        </w:tc>
      </w:tr>
      <w:tr w:rsidR="00020366" w:rsidRPr="003016AE" w14:paraId="3727C835" w14:textId="77777777" w:rsidTr="00877C0B">
        <w:trPr>
          <w:trHeight w:val="315"/>
        </w:trPr>
        <w:tc>
          <w:tcPr>
            <w:tcW w:w="1102" w:type="dxa"/>
            <w:tcBorders>
              <w:top w:val="nil"/>
              <w:left w:val="nil"/>
              <w:bottom w:val="nil"/>
              <w:right w:val="nil"/>
            </w:tcBorders>
            <w:noWrap/>
            <w:vAlign w:val="center"/>
            <w:hideMark/>
          </w:tcPr>
          <w:p w14:paraId="120ECB95"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5CA4BE5C"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La tutela della Natura</w:t>
            </w:r>
          </w:p>
        </w:tc>
      </w:tr>
      <w:tr w:rsidR="00020366" w:rsidRPr="003016AE" w14:paraId="5E8645A6" w14:textId="77777777" w:rsidTr="00877C0B">
        <w:trPr>
          <w:trHeight w:val="315"/>
        </w:trPr>
        <w:tc>
          <w:tcPr>
            <w:tcW w:w="1102" w:type="dxa"/>
            <w:tcBorders>
              <w:top w:val="nil"/>
              <w:left w:val="nil"/>
              <w:bottom w:val="nil"/>
              <w:right w:val="nil"/>
            </w:tcBorders>
            <w:noWrap/>
            <w:vAlign w:val="center"/>
            <w:hideMark/>
          </w:tcPr>
          <w:p w14:paraId="0C386B9B"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6B84BE52"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La tutela delle Biodiversità</w:t>
            </w:r>
          </w:p>
        </w:tc>
      </w:tr>
      <w:tr w:rsidR="00020366" w:rsidRPr="003016AE" w14:paraId="1AC86979" w14:textId="77777777" w:rsidTr="00877C0B">
        <w:trPr>
          <w:trHeight w:val="315"/>
        </w:trPr>
        <w:tc>
          <w:tcPr>
            <w:tcW w:w="1102" w:type="dxa"/>
            <w:tcBorders>
              <w:top w:val="nil"/>
              <w:left w:val="nil"/>
              <w:bottom w:val="nil"/>
              <w:right w:val="nil"/>
            </w:tcBorders>
            <w:noWrap/>
            <w:vAlign w:val="center"/>
            <w:hideMark/>
          </w:tcPr>
          <w:p w14:paraId="602AE6DE"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68E7AC43"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La tutela della Flora spontanea</w:t>
            </w:r>
          </w:p>
        </w:tc>
      </w:tr>
    </w:tbl>
    <w:p w14:paraId="15830659" w14:textId="77777777" w:rsidR="00020366" w:rsidRPr="003016AE"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sidRPr="003016AE">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3F45A802"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5E97516F" w14:textId="1EE8A26D" w:rsidR="00020366" w:rsidRPr="003016AE" w:rsidRDefault="001C2C7B"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00</w:t>
            </w:r>
            <w:r>
              <w:rPr>
                <w:rFonts w:ascii="Calibri" w:eastAsia="Times New Roman" w:hAnsi="Calibri" w:cs="Times New Roman"/>
                <w:b/>
                <w:bCs/>
                <w:color w:val="000000"/>
                <w:lang w:eastAsia="it-IT"/>
              </w:rPr>
              <w:t>9</w:t>
            </w:r>
          </w:p>
        </w:tc>
        <w:tc>
          <w:tcPr>
            <w:tcW w:w="8821" w:type="dxa"/>
            <w:tcBorders>
              <w:top w:val="nil"/>
              <w:left w:val="nil"/>
              <w:bottom w:val="nil"/>
              <w:right w:val="nil"/>
            </w:tcBorders>
            <w:shd w:val="clear" w:color="auto" w:fill="D9E2F3" w:themeFill="accent1" w:themeFillTint="33"/>
            <w:vAlign w:val="center"/>
            <w:hideMark/>
          </w:tcPr>
          <w:p w14:paraId="6E1BE5A4"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eastAsia="Times New Roman" w:hAnsi="Arial" w:cs="Arial"/>
                <w:b/>
                <w:bCs/>
                <w:color w:val="000000"/>
                <w:sz w:val="20"/>
                <w:szCs w:val="20"/>
                <w:lang w:eastAsia="it-IT"/>
              </w:rPr>
              <w:t>Cos'è un ecosistema?</w:t>
            </w:r>
          </w:p>
        </w:tc>
      </w:tr>
      <w:tr w:rsidR="00020366" w:rsidRPr="003016AE" w14:paraId="20EC6FB0" w14:textId="77777777" w:rsidTr="00877C0B">
        <w:trPr>
          <w:trHeight w:val="510"/>
        </w:trPr>
        <w:tc>
          <w:tcPr>
            <w:tcW w:w="1102" w:type="dxa"/>
            <w:tcBorders>
              <w:top w:val="nil"/>
              <w:left w:val="nil"/>
              <w:bottom w:val="nil"/>
              <w:right w:val="nil"/>
            </w:tcBorders>
            <w:noWrap/>
            <w:vAlign w:val="center"/>
            <w:hideMark/>
          </w:tcPr>
          <w:p w14:paraId="6E4B3010"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557FBFC3"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Sistema che comprende tutti gli organismi di una determinata area e l'ambiente in cui vivono</w:t>
            </w:r>
          </w:p>
        </w:tc>
      </w:tr>
      <w:tr w:rsidR="00020366" w:rsidRPr="003016AE" w14:paraId="554C67C7" w14:textId="77777777" w:rsidTr="00877C0B">
        <w:trPr>
          <w:trHeight w:val="562"/>
        </w:trPr>
        <w:tc>
          <w:tcPr>
            <w:tcW w:w="1102" w:type="dxa"/>
            <w:tcBorders>
              <w:top w:val="nil"/>
              <w:left w:val="nil"/>
              <w:bottom w:val="nil"/>
              <w:right w:val="nil"/>
            </w:tcBorders>
            <w:noWrap/>
            <w:vAlign w:val="center"/>
            <w:hideMark/>
          </w:tcPr>
          <w:p w14:paraId="2985703B"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7F2F513C"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L'insieme di esseri viventi, dell'ambiente e delle condizioni fisico-chimiche che in uno spazio determinato, sono inseparabilmente legati tra loro, sviluppando interazioni reciproche</w:t>
            </w:r>
          </w:p>
        </w:tc>
      </w:tr>
      <w:tr w:rsidR="00020366" w:rsidRPr="003016AE" w14:paraId="5771DA08" w14:textId="77777777" w:rsidTr="00877C0B">
        <w:trPr>
          <w:trHeight w:val="1123"/>
        </w:trPr>
        <w:tc>
          <w:tcPr>
            <w:tcW w:w="1102" w:type="dxa"/>
            <w:tcBorders>
              <w:top w:val="nil"/>
              <w:left w:val="nil"/>
              <w:bottom w:val="nil"/>
              <w:right w:val="nil"/>
            </w:tcBorders>
            <w:noWrap/>
            <w:vAlign w:val="center"/>
            <w:hideMark/>
          </w:tcPr>
          <w:p w14:paraId="6F36163B"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08FFC694"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Unità che include tutti gli organismi in una data area (la comunità), interagenti con fisico in modo tale che un flusso di energia porta ad una ben definita struttura trofica, ad una diversità biotica e ad una ciclizzazione della materia (cioè a scambi di materia fra viventi e non viventi all'interno del sistema)</w:t>
            </w:r>
          </w:p>
        </w:tc>
      </w:tr>
    </w:tbl>
    <w:p w14:paraId="45C63C93" w14:textId="77777777" w:rsidR="00020366" w:rsidRPr="003016AE"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sidRPr="003016AE">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5FD99773"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610E9ACF" w14:textId="1DFB94B9" w:rsidR="00020366" w:rsidRPr="003016AE" w:rsidRDefault="001C2C7B"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10</w:t>
            </w:r>
          </w:p>
        </w:tc>
        <w:tc>
          <w:tcPr>
            <w:tcW w:w="8821" w:type="dxa"/>
            <w:tcBorders>
              <w:top w:val="nil"/>
              <w:left w:val="nil"/>
              <w:bottom w:val="nil"/>
              <w:right w:val="nil"/>
            </w:tcBorders>
            <w:shd w:val="clear" w:color="auto" w:fill="D9E2F3" w:themeFill="accent1" w:themeFillTint="33"/>
            <w:vAlign w:val="center"/>
            <w:hideMark/>
          </w:tcPr>
          <w:p w14:paraId="0855D503"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eastAsia="Times New Roman" w:hAnsi="Arial" w:cs="Arial"/>
                <w:b/>
                <w:bCs/>
                <w:color w:val="000000"/>
                <w:sz w:val="20"/>
                <w:szCs w:val="20"/>
                <w:lang w:eastAsia="it-IT"/>
              </w:rPr>
              <w:t>Cos’è la perdita di resilienza in un ecosistema?</w:t>
            </w:r>
          </w:p>
        </w:tc>
      </w:tr>
      <w:tr w:rsidR="00020366" w:rsidRPr="003016AE" w14:paraId="6B0B946B" w14:textId="77777777" w:rsidTr="00877C0B">
        <w:trPr>
          <w:trHeight w:val="680"/>
        </w:trPr>
        <w:tc>
          <w:tcPr>
            <w:tcW w:w="1102" w:type="dxa"/>
            <w:tcBorders>
              <w:top w:val="nil"/>
              <w:left w:val="nil"/>
              <w:bottom w:val="nil"/>
              <w:right w:val="nil"/>
            </w:tcBorders>
            <w:noWrap/>
            <w:vAlign w:val="center"/>
            <w:hideMark/>
          </w:tcPr>
          <w:p w14:paraId="3993FBEE"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7D34BB8A"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Perdita della capacità di resistenza all’urto, cioè la capacità di un ecosistema di ritornare al suo stato di normalità dopo essere stato alterato</w:t>
            </w:r>
          </w:p>
        </w:tc>
      </w:tr>
      <w:tr w:rsidR="00020366" w:rsidRPr="003016AE" w14:paraId="2DBE1606" w14:textId="77777777" w:rsidTr="00877C0B">
        <w:trPr>
          <w:trHeight w:val="510"/>
        </w:trPr>
        <w:tc>
          <w:tcPr>
            <w:tcW w:w="1102" w:type="dxa"/>
            <w:tcBorders>
              <w:top w:val="nil"/>
              <w:left w:val="nil"/>
              <w:bottom w:val="nil"/>
              <w:right w:val="nil"/>
            </w:tcBorders>
            <w:noWrap/>
            <w:vAlign w:val="center"/>
            <w:hideMark/>
          </w:tcPr>
          <w:p w14:paraId="3649AD4E"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438A5A7C"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Perdita della capacità di resistenza all’aggressione di un organismo estraneo</w:t>
            </w:r>
          </w:p>
        </w:tc>
      </w:tr>
      <w:tr w:rsidR="00020366" w:rsidRPr="003016AE" w14:paraId="2574CAA2" w14:textId="77777777" w:rsidTr="00877C0B">
        <w:trPr>
          <w:trHeight w:val="315"/>
        </w:trPr>
        <w:tc>
          <w:tcPr>
            <w:tcW w:w="1102" w:type="dxa"/>
            <w:tcBorders>
              <w:top w:val="nil"/>
              <w:left w:val="nil"/>
              <w:bottom w:val="nil"/>
              <w:right w:val="nil"/>
            </w:tcBorders>
            <w:noWrap/>
            <w:vAlign w:val="center"/>
            <w:hideMark/>
          </w:tcPr>
          <w:p w14:paraId="705FA8E3"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20DEFBF6"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Perdita di interrelazione tra catene alimentari</w:t>
            </w:r>
          </w:p>
        </w:tc>
      </w:tr>
    </w:tbl>
    <w:p w14:paraId="0C8E8085" w14:textId="77777777" w:rsidR="00020366" w:rsidRPr="003016AE"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sidRPr="003016AE">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0F4DFB2E"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51E535B9" w14:textId="508D3F55" w:rsidR="00020366" w:rsidRPr="003016AE" w:rsidRDefault="001C2C7B"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11</w:t>
            </w:r>
          </w:p>
        </w:tc>
        <w:tc>
          <w:tcPr>
            <w:tcW w:w="8821" w:type="dxa"/>
            <w:tcBorders>
              <w:top w:val="nil"/>
              <w:left w:val="nil"/>
              <w:bottom w:val="nil"/>
              <w:right w:val="nil"/>
            </w:tcBorders>
            <w:shd w:val="clear" w:color="auto" w:fill="D9E2F3" w:themeFill="accent1" w:themeFillTint="33"/>
            <w:vAlign w:val="center"/>
            <w:hideMark/>
          </w:tcPr>
          <w:p w14:paraId="614AD804"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eastAsia="Times New Roman" w:hAnsi="Arial" w:cs="Arial"/>
                <w:b/>
                <w:bCs/>
                <w:color w:val="000000"/>
                <w:sz w:val="20"/>
                <w:szCs w:val="20"/>
                <w:lang w:eastAsia="it-IT"/>
              </w:rPr>
              <w:t>Cosa rappresenta in un organismo vivente il metabolismo?</w:t>
            </w:r>
          </w:p>
        </w:tc>
      </w:tr>
      <w:tr w:rsidR="00020366" w:rsidRPr="003016AE" w14:paraId="3088D70D" w14:textId="77777777" w:rsidTr="00877C0B">
        <w:trPr>
          <w:trHeight w:val="680"/>
        </w:trPr>
        <w:tc>
          <w:tcPr>
            <w:tcW w:w="1102" w:type="dxa"/>
            <w:tcBorders>
              <w:top w:val="nil"/>
              <w:left w:val="nil"/>
              <w:bottom w:val="nil"/>
              <w:right w:val="nil"/>
            </w:tcBorders>
            <w:noWrap/>
            <w:vAlign w:val="center"/>
            <w:hideMark/>
          </w:tcPr>
          <w:p w14:paraId="3DA9D280"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36FD5A95"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Un organismo vivente presenta un continuo ricambio; anabolismo e catabolismo insieme rappresentano il metabolismo</w:t>
            </w:r>
          </w:p>
        </w:tc>
      </w:tr>
      <w:tr w:rsidR="00020366" w:rsidRPr="003016AE" w14:paraId="68C21350" w14:textId="77777777" w:rsidTr="00877C0B">
        <w:trPr>
          <w:trHeight w:val="397"/>
        </w:trPr>
        <w:tc>
          <w:tcPr>
            <w:tcW w:w="1102" w:type="dxa"/>
            <w:tcBorders>
              <w:top w:val="nil"/>
              <w:left w:val="nil"/>
              <w:bottom w:val="nil"/>
              <w:right w:val="nil"/>
            </w:tcBorders>
            <w:noWrap/>
            <w:vAlign w:val="center"/>
            <w:hideMark/>
          </w:tcPr>
          <w:p w14:paraId="0CAEEE29"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2DF3459B"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È un fenomeno disintegrativo con liberazione di energia</w:t>
            </w:r>
          </w:p>
        </w:tc>
      </w:tr>
      <w:tr w:rsidR="00020366" w:rsidRPr="003016AE" w14:paraId="645D1528" w14:textId="77777777" w:rsidTr="00877C0B">
        <w:trPr>
          <w:trHeight w:val="397"/>
        </w:trPr>
        <w:tc>
          <w:tcPr>
            <w:tcW w:w="1102" w:type="dxa"/>
            <w:tcBorders>
              <w:top w:val="nil"/>
              <w:left w:val="nil"/>
              <w:bottom w:val="nil"/>
              <w:right w:val="nil"/>
            </w:tcBorders>
            <w:noWrap/>
            <w:vAlign w:val="center"/>
            <w:hideMark/>
          </w:tcPr>
          <w:p w14:paraId="786BD341"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5B9453BB"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È un fenomeno costruttivo o reintegrativo con immagazzinamento di energia</w:t>
            </w:r>
          </w:p>
        </w:tc>
      </w:tr>
    </w:tbl>
    <w:p w14:paraId="620192C5" w14:textId="77777777" w:rsidR="00020366" w:rsidRPr="003016AE"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sidRPr="003016AE">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42620732"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71687757" w14:textId="164862AF" w:rsidR="00020366" w:rsidRPr="003016AE" w:rsidRDefault="001C2C7B"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12</w:t>
            </w:r>
          </w:p>
        </w:tc>
        <w:tc>
          <w:tcPr>
            <w:tcW w:w="8821" w:type="dxa"/>
            <w:tcBorders>
              <w:top w:val="nil"/>
              <w:left w:val="nil"/>
              <w:bottom w:val="nil"/>
              <w:right w:val="nil"/>
            </w:tcBorders>
            <w:shd w:val="clear" w:color="auto" w:fill="D9E2F3" w:themeFill="accent1" w:themeFillTint="33"/>
            <w:vAlign w:val="center"/>
            <w:hideMark/>
          </w:tcPr>
          <w:p w14:paraId="4FB73466"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eastAsia="Times New Roman" w:hAnsi="Arial" w:cs="Arial"/>
                <w:b/>
                <w:bCs/>
                <w:color w:val="000000"/>
                <w:sz w:val="20"/>
                <w:szCs w:val="20"/>
                <w:lang w:eastAsia="it-IT"/>
              </w:rPr>
              <w:t>Quali sono i componenti di un ecosistema?</w:t>
            </w:r>
          </w:p>
        </w:tc>
      </w:tr>
      <w:tr w:rsidR="00020366" w:rsidRPr="003016AE" w14:paraId="2F6A86E3" w14:textId="77777777" w:rsidTr="00877C0B">
        <w:trPr>
          <w:trHeight w:val="680"/>
        </w:trPr>
        <w:tc>
          <w:tcPr>
            <w:tcW w:w="1102" w:type="dxa"/>
            <w:tcBorders>
              <w:top w:val="nil"/>
              <w:left w:val="nil"/>
              <w:bottom w:val="nil"/>
              <w:right w:val="nil"/>
            </w:tcBorders>
            <w:noWrap/>
            <w:vAlign w:val="center"/>
            <w:hideMark/>
          </w:tcPr>
          <w:p w14:paraId="45BAD059"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2AD7AF3D"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 xml:space="preserve">Sostanze inorganiche, composti organici, regime climatico, produttori, </w:t>
            </w:r>
            <w:proofErr w:type="spellStart"/>
            <w:r w:rsidRPr="003016AE">
              <w:rPr>
                <w:rFonts w:ascii="Arial" w:eastAsia="Times New Roman" w:hAnsi="Arial" w:cs="Arial"/>
                <w:color w:val="000000"/>
                <w:sz w:val="20"/>
                <w:szCs w:val="20"/>
                <w:lang w:eastAsia="it-IT"/>
              </w:rPr>
              <w:t>macroconsumatori</w:t>
            </w:r>
            <w:proofErr w:type="spellEnd"/>
            <w:r w:rsidRPr="003016AE">
              <w:rPr>
                <w:rFonts w:ascii="Arial" w:eastAsia="Times New Roman" w:hAnsi="Arial" w:cs="Arial"/>
                <w:color w:val="000000"/>
                <w:sz w:val="20"/>
                <w:szCs w:val="20"/>
                <w:lang w:eastAsia="it-IT"/>
              </w:rPr>
              <w:t xml:space="preserve">, </w:t>
            </w:r>
            <w:proofErr w:type="spellStart"/>
            <w:r w:rsidRPr="003016AE">
              <w:rPr>
                <w:rFonts w:ascii="Arial" w:eastAsia="Times New Roman" w:hAnsi="Arial" w:cs="Arial"/>
                <w:color w:val="000000"/>
                <w:sz w:val="20"/>
                <w:szCs w:val="20"/>
                <w:lang w:eastAsia="it-IT"/>
              </w:rPr>
              <w:t>microconsumatori</w:t>
            </w:r>
            <w:proofErr w:type="spellEnd"/>
          </w:p>
        </w:tc>
      </w:tr>
      <w:tr w:rsidR="00020366" w:rsidRPr="003016AE" w14:paraId="4A4BC53A" w14:textId="77777777" w:rsidTr="00877C0B">
        <w:trPr>
          <w:trHeight w:val="397"/>
        </w:trPr>
        <w:tc>
          <w:tcPr>
            <w:tcW w:w="1102" w:type="dxa"/>
            <w:tcBorders>
              <w:top w:val="nil"/>
              <w:left w:val="nil"/>
              <w:bottom w:val="nil"/>
              <w:right w:val="nil"/>
            </w:tcBorders>
            <w:noWrap/>
            <w:vAlign w:val="center"/>
            <w:hideMark/>
          </w:tcPr>
          <w:p w14:paraId="24C57022"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456B8EA2"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 xml:space="preserve">Sostanze inorganiche, composti organici, produttori, </w:t>
            </w:r>
            <w:proofErr w:type="spellStart"/>
            <w:r w:rsidRPr="003016AE">
              <w:rPr>
                <w:rFonts w:ascii="Arial" w:eastAsia="Times New Roman" w:hAnsi="Arial" w:cs="Arial"/>
                <w:color w:val="000000"/>
                <w:sz w:val="20"/>
                <w:szCs w:val="20"/>
                <w:lang w:eastAsia="it-IT"/>
              </w:rPr>
              <w:t>macroconsumatori</w:t>
            </w:r>
            <w:proofErr w:type="spellEnd"/>
            <w:r w:rsidRPr="003016AE">
              <w:rPr>
                <w:rFonts w:ascii="Arial" w:eastAsia="Times New Roman" w:hAnsi="Arial" w:cs="Arial"/>
                <w:color w:val="000000"/>
                <w:sz w:val="20"/>
                <w:szCs w:val="20"/>
                <w:lang w:eastAsia="it-IT"/>
              </w:rPr>
              <w:t xml:space="preserve">. </w:t>
            </w:r>
            <w:proofErr w:type="spellStart"/>
            <w:r w:rsidRPr="003016AE">
              <w:rPr>
                <w:rFonts w:ascii="Arial" w:eastAsia="Times New Roman" w:hAnsi="Arial" w:cs="Arial"/>
                <w:color w:val="000000"/>
                <w:sz w:val="20"/>
                <w:szCs w:val="20"/>
                <w:lang w:eastAsia="it-IT"/>
              </w:rPr>
              <w:t>micorconsumatori</w:t>
            </w:r>
            <w:proofErr w:type="spellEnd"/>
          </w:p>
        </w:tc>
      </w:tr>
      <w:tr w:rsidR="00020366" w:rsidRPr="003016AE" w14:paraId="5019DC65" w14:textId="77777777" w:rsidTr="00877C0B">
        <w:trPr>
          <w:trHeight w:val="315"/>
        </w:trPr>
        <w:tc>
          <w:tcPr>
            <w:tcW w:w="1102" w:type="dxa"/>
            <w:tcBorders>
              <w:top w:val="nil"/>
              <w:left w:val="nil"/>
              <w:bottom w:val="nil"/>
              <w:right w:val="nil"/>
            </w:tcBorders>
            <w:noWrap/>
            <w:vAlign w:val="center"/>
            <w:hideMark/>
          </w:tcPr>
          <w:p w14:paraId="57DA1CE2"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6592E9A2"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Biomassa (peso della sostanza vivente)</w:t>
            </w:r>
          </w:p>
        </w:tc>
      </w:tr>
    </w:tbl>
    <w:p w14:paraId="0B28E1CA" w14:textId="77777777" w:rsidR="00020366" w:rsidRPr="003016AE"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sidRPr="003016AE">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62E7D401"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3A6AC6B8" w14:textId="6B844EC7" w:rsidR="00020366" w:rsidRPr="003016AE" w:rsidRDefault="001C2C7B"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13</w:t>
            </w:r>
          </w:p>
        </w:tc>
        <w:tc>
          <w:tcPr>
            <w:tcW w:w="8821" w:type="dxa"/>
            <w:tcBorders>
              <w:top w:val="nil"/>
              <w:left w:val="nil"/>
              <w:bottom w:val="nil"/>
              <w:right w:val="nil"/>
            </w:tcBorders>
            <w:shd w:val="clear" w:color="auto" w:fill="D9E2F3" w:themeFill="accent1" w:themeFillTint="33"/>
            <w:vAlign w:val="center"/>
            <w:hideMark/>
          </w:tcPr>
          <w:p w14:paraId="2D564D7F"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eastAsia="Times New Roman" w:hAnsi="Arial" w:cs="Arial"/>
                <w:b/>
                <w:bCs/>
                <w:color w:val="000000"/>
                <w:sz w:val="20"/>
                <w:szCs w:val="20"/>
                <w:lang w:eastAsia="it-IT"/>
              </w:rPr>
              <w:t>Che cosa è una simbiosi?</w:t>
            </w:r>
          </w:p>
        </w:tc>
      </w:tr>
      <w:tr w:rsidR="00020366" w:rsidRPr="003016AE" w14:paraId="691CAFA0" w14:textId="77777777" w:rsidTr="00877C0B">
        <w:trPr>
          <w:trHeight w:val="315"/>
        </w:trPr>
        <w:tc>
          <w:tcPr>
            <w:tcW w:w="1102" w:type="dxa"/>
            <w:tcBorders>
              <w:top w:val="nil"/>
              <w:left w:val="nil"/>
              <w:bottom w:val="nil"/>
              <w:right w:val="nil"/>
            </w:tcBorders>
            <w:noWrap/>
            <w:vAlign w:val="center"/>
            <w:hideMark/>
          </w:tcPr>
          <w:p w14:paraId="72BD2684"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5D7B9554"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È una associazione fra individui di specie diversa</w:t>
            </w:r>
          </w:p>
        </w:tc>
      </w:tr>
      <w:tr w:rsidR="00020366" w:rsidRPr="003016AE" w14:paraId="7BBABC4B" w14:textId="77777777" w:rsidTr="00877C0B">
        <w:trPr>
          <w:trHeight w:val="340"/>
        </w:trPr>
        <w:tc>
          <w:tcPr>
            <w:tcW w:w="1102" w:type="dxa"/>
            <w:tcBorders>
              <w:top w:val="nil"/>
              <w:left w:val="nil"/>
              <w:bottom w:val="nil"/>
              <w:right w:val="nil"/>
            </w:tcBorders>
            <w:noWrap/>
            <w:vAlign w:val="center"/>
            <w:hideMark/>
          </w:tcPr>
          <w:p w14:paraId="0C8A6D7C"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3596F827"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È una condizione in cui due o più organismi vivono insieme aiutandosi reciprocamente</w:t>
            </w:r>
          </w:p>
        </w:tc>
      </w:tr>
      <w:tr w:rsidR="00020366" w:rsidRPr="003016AE" w14:paraId="6AC04867" w14:textId="77777777" w:rsidTr="00877C0B">
        <w:trPr>
          <w:trHeight w:val="397"/>
        </w:trPr>
        <w:tc>
          <w:tcPr>
            <w:tcW w:w="1102" w:type="dxa"/>
            <w:tcBorders>
              <w:top w:val="nil"/>
              <w:left w:val="nil"/>
              <w:bottom w:val="nil"/>
              <w:right w:val="nil"/>
            </w:tcBorders>
            <w:noWrap/>
            <w:vAlign w:val="center"/>
            <w:hideMark/>
          </w:tcPr>
          <w:p w14:paraId="45D67811"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4FC8F087"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È una convivenza che riduce l'occupazione dello spazio</w:t>
            </w:r>
          </w:p>
        </w:tc>
      </w:tr>
    </w:tbl>
    <w:p w14:paraId="6DA67DB1" w14:textId="77777777" w:rsidR="00020366" w:rsidRPr="003016AE"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sidRPr="003016AE">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17CB038D"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2730ED2F" w14:textId="3BDDACCD" w:rsidR="00020366" w:rsidRPr="003016AE" w:rsidRDefault="001C2C7B"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lastRenderedPageBreak/>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14</w:t>
            </w:r>
          </w:p>
        </w:tc>
        <w:tc>
          <w:tcPr>
            <w:tcW w:w="8821" w:type="dxa"/>
            <w:tcBorders>
              <w:top w:val="nil"/>
              <w:left w:val="nil"/>
              <w:bottom w:val="nil"/>
              <w:right w:val="nil"/>
            </w:tcBorders>
            <w:shd w:val="clear" w:color="auto" w:fill="D9E2F3" w:themeFill="accent1" w:themeFillTint="33"/>
            <w:vAlign w:val="center"/>
            <w:hideMark/>
          </w:tcPr>
          <w:p w14:paraId="1B07DD8C"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eastAsia="Times New Roman" w:hAnsi="Arial" w:cs="Arial"/>
                <w:b/>
                <w:bCs/>
                <w:color w:val="000000"/>
                <w:sz w:val="20"/>
                <w:szCs w:val="20"/>
                <w:lang w:eastAsia="it-IT"/>
              </w:rPr>
              <w:t>Cosa è la “capacità di carico” di un habitat?</w:t>
            </w:r>
          </w:p>
        </w:tc>
      </w:tr>
      <w:tr w:rsidR="00020366" w:rsidRPr="003016AE" w14:paraId="5BD85154" w14:textId="77777777" w:rsidTr="00877C0B">
        <w:trPr>
          <w:trHeight w:val="765"/>
        </w:trPr>
        <w:tc>
          <w:tcPr>
            <w:tcW w:w="1102" w:type="dxa"/>
            <w:tcBorders>
              <w:top w:val="nil"/>
              <w:left w:val="nil"/>
              <w:bottom w:val="nil"/>
              <w:right w:val="nil"/>
            </w:tcBorders>
            <w:noWrap/>
            <w:vAlign w:val="center"/>
            <w:hideMark/>
          </w:tcPr>
          <w:p w14:paraId="6253FAD5"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4ACAA993"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Si può definire come “sviluppo sostenibile” nel senso che può essere sostenuto da un determinato sistema ecologico</w:t>
            </w:r>
          </w:p>
        </w:tc>
      </w:tr>
      <w:tr w:rsidR="00020366" w:rsidRPr="003016AE" w14:paraId="4D7F68D2" w14:textId="77777777" w:rsidTr="00877C0B">
        <w:trPr>
          <w:trHeight w:val="454"/>
        </w:trPr>
        <w:tc>
          <w:tcPr>
            <w:tcW w:w="1102" w:type="dxa"/>
            <w:tcBorders>
              <w:top w:val="nil"/>
              <w:left w:val="nil"/>
              <w:bottom w:val="nil"/>
              <w:right w:val="nil"/>
            </w:tcBorders>
            <w:noWrap/>
            <w:vAlign w:val="center"/>
            <w:hideMark/>
          </w:tcPr>
          <w:p w14:paraId="14B4F70F"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7D76B15E"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La capacità di un determinato habitat o ambiente di sostenere una determinata popolazione nel tempo senza che questa danneggi irreversibilmente l'ecosistema da cui dipende</w:t>
            </w:r>
          </w:p>
        </w:tc>
      </w:tr>
      <w:tr w:rsidR="00020366" w:rsidRPr="003016AE" w14:paraId="6B395B28" w14:textId="77777777" w:rsidTr="00877C0B">
        <w:trPr>
          <w:trHeight w:val="624"/>
        </w:trPr>
        <w:tc>
          <w:tcPr>
            <w:tcW w:w="1102" w:type="dxa"/>
            <w:tcBorders>
              <w:top w:val="nil"/>
              <w:left w:val="nil"/>
              <w:bottom w:val="nil"/>
              <w:right w:val="nil"/>
            </w:tcBorders>
            <w:noWrap/>
            <w:vAlign w:val="center"/>
            <w:hideMark/>
          </w:tcPr>
          <w:p w14:paraId="2BE51BEE"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0F6D328F"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È la capacità per la popolazione e per le sue attività di essere misurata fino ai livelli massimi di uso delle sue risorse naturali</w:t>
            </w:r>
          </w:p>
        </w:tc>
      </w:tr>
    </w:tbl>
    <w:p w14:paraId="126B0B1D" w14:textId="77777777" w:rsidR="00020366" w:rsidRPr="003016AE"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sidRPr="003016AE">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0384692E" w14:textId="77777777" w:rsidTr="00877C0B">
        <w:trPr>
          <w:trHeight w:val="510"/>
        </w:trPr>
        <w:tc>
          <w:tcPr>
            <w:tcW w:w="1102" w:type="dxa"/>
            <w:tcBorders>
              <w:top w:val="nil"/>
              <w:left w:val="nil"/>
              <w:bottom w:val="nil"/>
              <w:right w:val="nil"/>
            </w:tcBorders>
            <w:shd w:val="clear" w:color="auto" w:fill="D9E2F3" w:themeFill="accent1" w:themeFillTint="33"/>
            <w:noWrap/>
            <w:vAlign w:val="center"/>
            <w:hideMark/>
          </w:tcPr>
          <w:p w14:paraId="2F961B7F" w14:textId="70CDED48" w:rsidR="00020366" w:rsidRPr="003016AE" w:rsidRDefault="001C2C7B"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15</w:t>
            </w:r>
          </w:p>
        </w:tc>
        <w:tc>
          <w:tcPr>
            <w:tcW w:w="8821" w:type="dxa"/>
            <w:tcBorders>
              <w:top w:val="nil"/>
              <w:left w:val="nil"/>
              <w:bottom w:val="nil"/>
              <w:right w:val="nil"/>
            </w:tcBorders>
            <w:shd w:val="clear" w:color="auto" w:fill="D9E2F3" w:themeFill="accent1" w:themeFillTint="33"/>
            <w:noWrap/>
            <w:vAlign w:val="center"/>
            <w:hideMark/>
          </w:tcPr>
          <w:p w14:paraId="2CA9A750"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eastAsia="Times New Roman" w:hAnsi="Arial" w:cs="Arial"/>
                <w:b/>
                <w:bCs/>
                <w:color w:val="000000"/>
                <w:sz w:val="20"/>
                <w:szCs w:val="20"/>
                <w:lang w:eastAsia="it-IT"/>
              </w:rPr>
              <w:t>Perché è importante tutelare la biodiversità?</w:t>
            </w:r>
          </w:p>
        </w:tc>
      </w:tr>
      <w:tr w:rsidR="00020366" w:rsidRPr="003016AE" w14:paraId="1245DA34" w14:textId="77777777" w:rsidTr="00877C0B">
        <w:trPr>
          <w:trHeight w:val="315"/>
        </w:trPr>
        <w:tc>
          <w:tcPr>
            <w:tcW w:w="1102" w:type="dxa"/>
            <w:tcBorders>
              <w:top w:val="nil"/>
              <w:left w:val="nil"/>
              <w:bottom w:val="nil"/>
              <w:right w:val="nil"/>
            </w:tcBorders>
            <w:noWrap/>
            <w:vAlign w:val="center"/>
            <w:hideMark/>
          </w:tcPr>
          <w:p w14:paraId="09C3B745"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345A9654"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Per favorire le catene alimentari</w:t>
            </w:r>
          </w:p>
        </w:tc>
      </w:tr>
      <w:tr w:rsidR="00020366" w:rsidRPr="003016AE" w14:paraId="1592B4D6" w14:textId="77777777" w:rsidTr="00877C0B">
        <w:trPr>
          <w:trHeight w:val="315"/>
        </w:trPr>
        <w:tc>
          <w:tcPr>
            <w:tcW w:w="1102" w:type="dxa"/>
            <w:tcBorders>
              <w:top w:val="nil"/>
              <w:left w:val="nil"/>
              <w:bottom w:val="nil"/>
              <w:right w:val="nil"/>
            </w:tcBorders>
            <w:noWrap/>
            <w:vAlign w:val="center"/>
            <w:hideMark/>
          </w:tcPr>
          <w:p w14:paraId="1CD0AD86"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0C9D9CBD"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Per aumentare il numero di individui di una certa specie</w:t>
            </w:r>
          </w:p>
        </w:tc>
      </w:tr>
      <w:tr w:rsidR="00020366" w:rsidRPr="003016AE" w14:paraId="4ACA5595" w14:textId="77777777" w:rsidTr="00877C0B">
        <w:trPr>
          <w:trHeight w:val="397"/>
        </w:trPr>
        <w:tc>
          <w:tcPr>
            <w:tcW w:w="1102" w:type="dxa"/>
            <w:tcBorders>
              <w:top w:val="nil"/>
              <w:left w:val="nil"/>
              <w:bottom w:val="nil"/>
              <w:right w:val="nil"/>
            </w:tcBorders>
            <w:noWrap/>
            <w:vAlign w:val="center"/>
            <w:hideMark/>
          </w:tcPr>
          <w:p w14:paraId="383035BB"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2C8A256B"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eastAsia="Times New Roman" w:hAnsi="Arial" w:cs="Arial"/>
                <w:color w:val="000000"/>
                <w:sz w:val="20"/>
                <w:szCs w:val="20"/>
                <w:lang w:eastAsia="it-IT"/>
              </w:rPr>
              <w:t>Per garantire stabilità dell'ecosistema favorendo l'esistenza del maggior numero possibile di specie</w:t>
            </w:r>
          </w:p>
        </w:tc>
      </w:tr>
    </w:tbl>
    <w:p w14:paraId="4F421B8E" w14:textId="77777777" w:rsidR="00020366" w:rsidRPr="003016AE" w:rsidRDefault="00020366" w:rsidP="00020366">
      <w:pPr>
        <w:rPr>
          <w:sz w:val="16"/>
          <w:szCs w:val="16"/>
        </w:rPr>
      </w:pP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1EA5E883" w14:textId="77777777" w:rsidTr="00877C0B">
        <w:trPr>
          <w:trHeight w:val="454"/>
        </w:trPr>
        <w:tc>
          <w:tcPr>
            <w:tcW w:w="1102" w:type="dxa"/>
            <w:tcBorders>
              <w:top w:val="nil"/>
              <w:left w:val="nil"/>
              <w:bottom w:val="nil"/>
              <w:right w:val="nil"/>
            </w:tcBorders>
            <w:shd w:val="clear" w:color="auto" w:fill="D9E2F3" w:themeFill="accent1" w:themeFillTint="33"/>
            <w:noWrap/>
            <w:vAlign w:val="center"/>
            <w:hideMark/>
          </w:tcPr>
          <w:p w14:paraId="3627FC0A" w14:textId="55F946FB" w:rsidR="00020366" w:rsidRPr="003016AE" w:rsidRDefault="001C2C7B"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16</w:t>
            </w:r>
          </w:p>
        </w:tc>
        <w:tc>
          <w:tcPr>
            <w:tcW w:w="8821" w:type="dxa"/>
            <w:tcBorders>
              <w:top w:val="nil"/>
              <w:left w:val="nil"/>
              <w:bottom w:val="nil"/>
              <w:right w:val="nil"/>
            </w:tcBorders>
            <w:shd w:val="clear" w:color="auto" w:fill="D9E2F3" w:themeFill="accent1" w:themeFillTint="33"/>
            <w:noWrap/>
            <w:vAlign w:val="center"/>
            <w:hideMark/>
          </w:tcPr>
          <w:p w14:paraId="36FCE33A"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eastAsia="Times New Roman" w:hAnsi="Arial" w:cs="Arial"/>
                <w:b/>
                <w:bCs/>
                <w:color w:val="000000"/>
                <w:sz w:val="20"/>
                <w:szCs w:val="20"/>
                <w:lang w:eastAsia="it-IT"/>
              </w:rPr>
              <w:t>Attualmente quali sono le minacce più pressanti alla biodiversità animale?</w:t>
            </w:r>
          </w:p>
        </w:tc>
      </w:tr>
      <w:tr w:rsidR="00020366" w:rsidRPr="003016AE" w14:paraId="41E6186A" w14:textId="77777777" w:rsidTr="00877C0B">
        <w:trPr>
          <w:trHeight w:val="20"/>
        </w:trPr>
        <w:tc>
          <w:tcPr>
            <w:tcW w:w="1102" w:type="dxa"/>
            <w:tcBorders>
              <w:top w:val="nil"/>
              <w:left w:val="nil"/>
              <w:bottom w:val="nil"/>
              <w:right w:val="nil"/>
            </w:tcBorders>
            <w:noWrap/>
            <w:vAlign w:val="center"/>
            <w:hideMark/>
          </w:tcPr>
          <w:p w14:paraId="5DD5A528"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682DD8E1"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hAnsi="Arial" w:cs="Arial"/>
                <w:snapToGrid w:val="0"/>
                <w:color w:val="000000"/>
                <w:sz w:val="20"/>
                <w:szCs w:val="20"/>
              </w:rPr>
              <w:t>L’introduzione di specie esotiche, la frammentazione degli habitat superstiti, il cambiamento climatico</w:t>
            </w:r>
          </w:p>
        </w:tc>
      </w:tr>
      <w:tr w:rsidR="00020366" w:rsidRPr="003016AE" w14:paraId="392913A4" w14:textId="77777777" w:rsidTr="00877C0B">
        <w:trPr>
          <w:trHeight w:val="20"/>
        </w:trPr>
        <w:tc>
          <w:tcPr>
            <w:tcW w:w="1102" w:type="dxa"/>
            <w:tcBorders>
              <w:top w:val="nil"/>
              <w:left w:val="nil"/>
              <w:bottom w:val="nil"/>
              <w:right w:val="nil"/>
            </w:tcBorders>
            <w:noWrap/>
            <w:vAlign w:val="center"/>
            <w:hideMark/>
          </w:tcPr>
          <w:p w14:paraId="33436AD5"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3C663C6E" w14:textId="77777777" w:rsidR="00020366" w:rsidRPr="003016AE" w:rsidRDefault="00020366" w:rsidP="00877C0B">
            <w:pPr>
              <w:spacing w:after="0" w:line="240" w:lineRule="auto"/>
              <w:rPr>
                <w:rFonts w:ascii="Arial" w:eastAsia="Times New Roman" w:hAnsi="Arial" w:cs="Arial"/>
                <w:color w:val="000000"/>
                <w:sz w:val="20"/>
                <w:szCs w:val="20"/>
                <w:lang w:eastAsia="it-IT"/>
              </w:rPr>
            </w:pPr>
            <w:r w:rsidRPr="003016AE">
              <w:rPr>
                <w:rFonts w:ascii="Arial" w:hAnsi="Arial" w:cs="Arial"/>
                <w:snapToGrid w:val="0"/>
                <w:color w:val="000000"/>
                <w:sz w:val="20"/>
                <w:szCs w:val="20"/>
              </w:rPr>
              <w:t>Degradazione degli habitat, la deforestazione, i gas serra, il mantenimento dei biotopi</w:t>
            </w:r>
          </w:p>
        </w:tc>
      </w:tr>
      <w:tr w:rsidR="00020366" w:rsidRPr="003016AE" w14:paraId="1F02D649" w14:textId="77777777" w:rsidTr="00877C0B">
        <w:trPr>
          <w:trHeight w:val="20"/>
        </w:trPr>
        <w:tc>
          <w:tcPr>
            <w:tcW w:w="1102" w:type="dxa"/>
            <w:tcBorders>
              <w:top w:val="nil"/>
              <w:left w:val="nil"/>
              <w:bottom w:val="nil"/>
              <w:right w:val="nil"/>
            </w:tcBorders>
            <w:noWrap/>
            <w:vAlign w:val="center"/>
            <w:hideMark/>
          </w:tcPr>
          <w:p w14:paraId="77E33F96"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auto"/>
            <w:noWrap/>
            <w:vAlign w:val="center"/>
            <w:hideMark/>
          </w:tcPr>
          <w:p w14:paraId="640B427E" w14:textId="77777777" w:rsidR="00020366" w:rsidRPr="003016AE" w:rsidRDefault="00020366" w:rsidP="00877C0B">
            <w:pPr>
              <w:spacing w:after="0" w:line="240" w:lineRule="auto"/>
              <w:rPr>
                <w:rFonts w:ascii="Arial" w:eastAsia="Times New Roman" w:hAnsi="Arial" w:cs="Arial"/>
                <w:color w:val="000000"/>
                <w:sz w:val="20"/>
                <w:szCs w:val="20"/>
                <w:lang w:eastAsia="it-IT"/>
              </w:rPr>
            </w:pPr>
            <w:r w:rsidRPr="003016AE">
              <w:rPr>
                <w:rFonts w:ascii="Arial" w:hAnsi="Arial" w:cs="Arial"/>
                <w:snapToGrid w:val="0"/>
                <w:color w:val="000000"/>
                <w:sz w:val="20"/>
                <w:szCs w:val="20"/>
              </w:rPr>
              <w:t>Le aree naturali protette, il prelievo indiscriminato di legname, il riscaldamento globale</w:t>
            </w:r>
          </w:p>
        </w:tc>
      </w:tr>
    </w:tbl>
    <w:p w14:paraId="4AE36152" w14:textId="77777777" w:rsidR="00020366" w:rsidRPr="003016AE" w:rsidRDefault="00020366" w:rsidP="00020366"/>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0CAB8BC2" w14:textId="77777777" w:rsidTr="00877C0B">
        <w:trPr>
          <w:trHeight w:val="454"/>
        </w:trPr>
        <w:tc>
          <w:tcPr>
            <w:tcW w:w="1102" w:type="dxa"/>
            <w:tcBorders>
              <w:top w:val="nil"/>
              <w:left w:val="nil"/>
              <w:bottom w:val="nil"/>
              <w:right w:val="nil"/>
            </w:tcBorders>
            <w:shd w:val="clear" w:color="auto" w:fill="D9E2F3" w:themeFill="accent1" w:themeFillTint="33"/>
            <w:noWrap/>
            <w:vAlign w:val="center"/>
            <w:hideMark/>
          </w:tcPr>
          <w:p w14:paraId="1019667A" w14:textId="07DEDF06" w:rsidR="00020366" w:rsidRPr="003016AE" w:rsidRDefault="001C2C7B"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17</w:t>
            </w:r>
          </w:p>
        </w:tc>
        <w:tc>
          <w:tcPr>
            <w:tcW w:w="8821" w:type="dxa"/>
            <w:tcBorders>
              <w:top w:val="nil"/>
              <w:left w:val="nil"/>
              <w:bottom w:val="nil"/>
              <w:right w:val="nil"/>
            </w:tcBorders>
            <w:shd w:val="clear" w:color="auto" w:fill="D9E2F3" w:themeFill="accent1" w:themeFillTint="33"/>
            <w:noWrap/>
            <w:vAlign w:val="center"/>
            <w:hideMark/>
          </w:tcPr>
          <w:p w14:paraId="397D0813"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proofErr w:type="gramStart"/>
            <w:r w:rsidRPr="003016AE">
              <w:rPr>
                <w:rFonts w:ascii="Arial" w:eastAsia="Times New Roman" w:hAnsi="Arial" w:cs="Arial"/>
                <w:b/>
                <w:bCs/>
                <w:color w:val="000000"/>
                <w:sz w:val="20"/>
                <w:szCs w:val="20"/>
                <w:lang w:eastAsia="it-IT"/>
              </w:rPr>
              <w:t>E’</w:t>
            </w:r>
            <w:proofErr w:type="gramEnd"/>
            <w:r w:rsidRPr="003016AE">
              <w:rPr>
                <w:rFonts w:ascii="Arial" w:eastAsia="Times New Roman" w:hAnsi="Arial" w:cs="Arial"/>
                <w:b/>
                <w:bCs/>
                <w:color w:val="000000"/>
                <w:sz w:val="20"/>
                <w:szCs w:val="20"/>
                <w:lang w:eastAsia="it-IT"/>
              </w:rPr>
              <w:t xml:space="preserve"> giusto introdurre specie alloctone in ecosistemi naturali?</w:t>
            </w:r>
          </w:p>
        </w:tc>
      </w:tr>
      <w:tr w:rsidR="00020366" w:rsidRPr="003016AE" w14:paraId="056708C3" w14:textId="77777777" w:rsidTr="00877C0B">
        <w:trPr>
          <w:trHeight w:hRule="exact" w:val="964"/>
        </w:trPr>
        <w:tc>
          <w:tcPr>
            <w:tcW w:w="1102" w:type="dxa"/>
            <w:tcBorders>
              <w:top w:val="nil"/>
              <w:left w:val="nil"/>
              <w:bottom w:val="nil"/>
              <w:right w:val="nil"/>
            </w:tcBorders>
            <w:noWrap/>
            <w:vAlign w:val="center"/>
            <w:hideMark/>
          </w:tcPr>
          <w:p w14:paraId="2C1D5690"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7C8E97EB"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hAnsi="Arial" w:cs="Arial"/>
                <w:snapToGrid w:val="0"/>
                <w:color w:val="000000"/>
                <w:sz w:val="20"/>
                <w:szCs w:val="20"/>
              </w:rPr>
              <w:t>Le specie alloctone una volta introdotte in un ecosistema naturale sovrastano quelle autoctone per dimensione, per capacità di adattamento, per capacità di riproduzione; se la presenza della nuova specie diventa invasiva, questa competizione può eliminare alcune specie autoctone</w:t>
            </w:r>
          </w:p>
        </w:tc>
      </w:tr>
      <w:tr w:rsidR="00020366" w:rsidRPr="003016AE" w14:paraId="7ACF65E8" w14:textId="77777777" w:rsidTr="00877C0B">
        <w:trPr>
          <w:trHeight w:hRule="exact" w:val="1134"/>
        </w:trPr>
        <w:tc>
          <w:tcPr>
            <w:tcW w:w="1102" w:type="dxa"/>
            <w:tcBorders>
              <w:top w:val="nil"/>
              <w:left w:val="nil"/>
              <w:bottom w:val="nil"/>
              <w:right w:val="nil"/>
            </w:tcBorders>
            <w:noWrap/>
            <w:vAlign w:val="center"/>
            <w:hideMark/>
          </w:tcPr>
          <w:p w14:paraId="5CC7D404"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proofErr w:type="gramStart"/>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 xml:space="preserve">  b</w:t>
            </w:r>
            <w:proofErr w:type="gramEnd"/>
            <w:r w:rsidRPr="003016AE">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791D799D" w14:textId="77777777" w:rsidR="00020366" w:rsidRPr="003016AE" w:rsidRDefault="00020366" w:rsidP="00877C0B">
            <w:pPr>
              <w:spacing w:after="0" w:line="240" w:lineRule="auto"/>
              <w:jc w:val="both"/>
              <w:rPr>
                <w:snapToGrid w:val="0"/>
                <w:color w:val="000000"/>
              </w:rPr>
            </w:pPr>
            <w:r w:rsidRPr="003016AE">
              <w:rPr>
                <w:rFonts w:ascii="Arial" w:hAnsi="Arial" w:cs="Arial"/>
                <w:snapToGrid w:val="0"/>
                <w:color w:val="000000"/>
                <w:sz w:val="20"/>
                <w:szCs w:val="20"/>
              </w:rPr>
              <w:t>Le specie alloctone una volta introdotte in un ecosistema naturale competono con le specie autoctone per le risorse alimentari, per la disponibilità di rifugi idonei, in particolare qualora abbiano una maggiore efficienza riproduttiva; se la specie diventa invasiva, questa competizione può eliminare alcune specie autoctone</w:t>
            </w:r>
          </w:p>
        </w:tc>
      </w:tr>
      <w:tr w:rsidR="00020366" w:rsidRPr="003016AE" w14:paraId="2F053E22" w14:textId="77777777" w:rsidTr="00877C0B">
        <w:trPr>
          <w:trHeight w:val="540"/>
        </w:trPr>
        <w:tc>
          <w:tcPr>
            <w:tcW w:w="1102" w:type="dxa"/>
            <w:tcBorders>
              <w:top w:val="nil"/>
              <w:left w:val="nil"/>
              <w:bottom w:val="nil"/>
              <w:right w:val="nil"/>
            </w:tcBorders>
            <w:noWrap/>
            <w:vAlign w:val="center"/>
            <w:hideMark/>
          </w:tcPr>
          <w:p w14:paraId="01856873"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auto"/>
            <w:noWrap/>
            <w:vAlign w:val="center"/>
            <w:hideMark/>
          </w:tcPr>
          <w:p w14:paraId="7604BE4B" w14:textId="77777777" w:rsidR="00020366" w:rsidRPr="003016AE" w:rsidRDefault="00020366" w:rsidP="00877C0B">
            <w:pPr>
              <w:spacing w:after="0" w:line="240" w:lineRule="auto"/>
              <w:jc w:val="both"/>
              <w:rPr>
                <w:rFonts w:ascii="Arial" w:eastAsia="Times New Roman" w:hAnsi="Arial" w:cs="Arial"/>
                <w:color w:val="000000"/>
                <w:sz w:val="20"/>
                <w:szCs w:val="20"/>
                <w:lang w:eastAsia="it-IT"/>
              </w:rPr>
            </w:pPr>
            <w:r w:rsidRPr="003016AE">
              <w:rPr>
                <w:rFonts w:ascii="Arial" w:hAnsi="Arial" w:cs="Arial"/>
                <w:snapToGrid w:val="0"/>
                <w:color w:val="000000"/>
                <w:sz w:val="20"/>
                <w:szCs w:val="20"/>
              </w:rPr>
              <w:t>Le specie alloctone una volta introdotte in un ecosistema naturale completano quelle autoctone integrando le possibilità di nutrimento e di riproduzione; se la specie diventa invasiva, la competizione può integrare anche le specie autoctone</w:t>
            </w:r>
          </w:p>
        </w:tc>
      </w:tr>
    </w:tbl>
    <w:p w14:paraId="772D592B" w14:textId="77777777" w:rsidR="00020366" w:rsidRPr="003016AE" w:rsidRDefault="00020366" w:rsidP="00020366"/>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3016AE" w14:paraId="36F0289D" w14:textId="77777777" w:rsidTr="00877C0B">
        <w:trPr>
          <w:trHeight w:val="454"/>
        </w:trPr>
        <w:tc>
          <w:tcPr>
            <w:tcW w:w="1102" w:type="dxa"/>
            <w:tcBorders>
              <w:top w:val="nil"/>
              <w:left w:val="nil"/>
              <w:bottom w:val="nil"/>
              <w:right w:val="nil"/>
            </w:tcBorders>
            <w:shd w:val="clear" w:color="auto" w:fill="D9E2F3" w:themeFill="accent1" w:themeFillTint="33"/>
            <w:noWrap/>
            <w:vAlign w:val="center"/>
            <w:hideMark/>
          </w:tcPr>
          <w:p w14:paraId="21C2B704" w14:textId="7C168A1F" w:rsidR="00020366" w:rsidRPr="003016AE" w:rsidRDefault="001C2C7B"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18</w:t>
            </w:r>
          </w:p>
        </w:tc>
        <w:tc>
          <w:tcPr>
            <w:tcW w:w="8821" w:type="dxa"/>
            <w:tcBorders>
              <w:top w:val="nil"/>
              <w:left w:val="nil"/>
              <w:bottom w:val="nil"/>
              <w:right w:val="nil"/>
            </w:tcBorders>
            <w:shd w:val="clear" w:color="auto" w:fill="D9E2F3" w:themeFill="accent1" w:themeFillTint="33"/>
            <w:noWrap/>
            <w:vAlign w:val="center"/>
            <w:hideMark/>
          </w:tcPr>
          <w:p w14:paraId="45F3D99D" w14:textId="77777777" w:rsidR="00020366" w:rsidRPr="003016AE" w:rsidRDefault="00020366" w:rsidP="00877C0B">
            <w:pPr>
              <w:spacing w:after="0" w:line="240" w:lineRule="auto"/>
              <w:jc w:val="both"/>
              <w:rPr>
                <w:rFonts w:ascii="Arial" w:eastAsia="Times New Roman" w:hAnsi="Arial" w:cs="Arial"/>
                <w:b/>
                <w:bCs/>
                <w:color w:val="000000"/>
                <w:sz w:val="20"/>
                <w:szCs w:val="20"/>
                <w:lang w:eastAsia="it-IT"/>
              </w:rPr>
            </w:pPr>
            <w:r w:rsidRPr="003016AE">
              <w:rPr>
                <w:rFonts w:ascii="Arial" w:hAnsi="Arial" w:cs="Arial"/>
                <w:b/>
                <w:snapToGrid w:val="0"/>
                <w:sz w:val="20"/>
                <w:szCs w:val="20"/>
              </w:rPr>
              <w:t>L’isolamento degli habitat e la loro frammentazione come incidono sulla biodiversità?</w:t>
            </w:r>
          </w:p>
        </w:tc>
      </w:tr>
      <w:tr w:rsidR="00020366" w:rsidRPr="00E01028" w14:paraId="32D1D516" w14:textId="77777777" w:rsidTr="00877C0B">
        <w:trPr>
          <w:trHeight w:val="20"/>
        </w:trPr>
        <w:tc>
          <w:tcPr>
            <w:tcW w:w="1102" w:type="dxa"/>
            <w:tcBorders>
              <w:top w:val="nil"/>
              <w:left w:val="nil"/>
              <w:bottom w:val="nil"/>
              <w:right w:val="nil"/>
            </w:tcBorders>
            <w:noWrap/>
            <w:vAlign w:val="center"/>
            <w:hideMark/>
          </w:tcPr>
          <w:p w14:paraId="3652DAF0" w14:textId="77777777" w:rsidR="00020366" w:rsidRPr="003016AE" w:rsidRDefault="00020366" w:rsidP="00877C0B">
            <w:pPr>
              <w:spacing w:after="0" w:line="240" w:lineRule="auto"/>
              <w:jc w:val="center"/>
              <w:rPr>
                <w:rFonts w:ascii="Calibri" w:eastAsia="Times New Roman" w:hAnsi="Calibri" w:cs="Times New Roman"/>
                <w:color w:val="000000"/>
                <w:lang w:eastAsia="it-IT"/>
              </w:rPr>
            </w:pPr>
            <w:r w:rsidRPr="003016AE">
              <w:rPr>
                <w:rFonts w:ascii="Webdings" w:eastAsia="Times New Roman" w:hAnsi="Webdings" w:cs="Times New Roman"/>
                <w:color w:val="000000"/>
                <w:lang w:eastAsia="it-IT"/>
              </w:rPr>
              <w:t></w:t>
            </w:r>
            <w:r w:rsidRPr="003016AE">
              <w:rPr>
                <w:rFonts w:ascii="Webdings" w:eastAsia="Times New Roman" w:hAnsi="Webdings" w:cs="Times New Roman"/>
                <w:color w:val="000000"/>
                <w:lang w:eastAsia="it-IT"/>
              </w:rPr>
              <w:t></w:t>
            </w:r>
            <w:r w:rsidRPr="003016AE">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23A6031A" w14:textId="77777777" w:rsidR="00020366" w:rsidRPr="00F662D1" w:rsidRDefault="00020366" w:rsidP="00877C0B">
            <w:pPr>
              <w:spacing w:after="0" w:line="240" w:lineRule="auto"/>
              <w:rPr>
                <w:rFonts w:ascii="Arial" w:eastAsia="Times New Roman" w:hAnsi="Arial" w:cs="Arial"/>
                <w:color w:val="000000"/>
                <w:sz w:val="20"/>
                <w:szCs w:val="20"/>
                <w:lang w:eastAsia="it-IT"/>
              </w:rPr>
            </w:pPr>
            <w:r w:rsidRPr="003016AE">
              <w:rPr>
                <w:rFonts w:ascii="Arial" w:hAnsi="Arial" w:cs="Arial"/>
                <w:snapToGrid w:val="0"/>
                <w:sz w:val="20"/>
                <w:szCs w:val="20"/>
              </w:rPr>
              <w:t>Positivamente, perché la frammentazione degli habitat favorisce l’aumento della biodiversità</w:t>
            </w:r>
          </w:p>
        </w:tc>
      </w:tr>
      <w:tr w:rsidR="00020366" w:rsidRPr="00E01028" w14:paraId="19156FC9" w14:textId="77777777" w:rsidTr="00877C0B">
        <w:trPr>
          <w:trHeight w:hRule="exact" w:val="624"/>
        </w:trPr>
        <w:tc>
          <w:tcPr>
            <w:tcW w:w="1102" w:type="dxa"/>
            <w:tcBorders>
              <w:top w:val="nil"/>
              <w:left w:val="nil"/>
              <w:bottom w:val="nil"/>
              <w:right w:val="nil"/>
            </w:tcBorders>
            <w:noWrap/>
            <w:vAlign w:val="center"/>
            <w:hideMark/>
          </w:tcPr>
          <w:p w14:paraId="36E88243"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10DA12F1" w14:textId="77777777" w:rsidR="00020366" w:rsidRPr="001B2991" w:rsidRDefault="00020366" w:rsidP="00877C0B">
            <w:pPr>
              <w:spacing w:after="0" w:line="240" w:lineRule="auto"/>
              <w:rPr>
                <w:rFonts w:ascii="Arial" w:eastAsia="Times New Roman" w:hAnsi="Arial" w:cs="Arial"/>
                <w:color w:val="000000"/>
                <w:sz w:val="20"/>
                <w:szCs w:val="20"/>
                <w:lang w:eastAsia="it-IT"/>
              </w:rPr>
            </w:pPr>
            <w:r w:rsidRPr="00F662D1">
              <w:rPr>
                <w:rFonts w:ascii="Arial" w:hAnsi="Arial" w:cs="Arial"/>
                <w:snapToGrid w:val="0"/>
                <w:sz w:val="20"/>
                <w:szCs w:val="20"/>
              </w:rPr>
              <w:t>Positivamente, perché l’isolamento e la frammentazione proteggono e tutelano le diverse specie dall’ingresso di fattori esterni che potrebbero rompere gli equilibri interni</w:t>
            </w:r>
          </w:p>
        </w:tc>
      </w:tr>
      <w:tr w:rsidR="00020366" w:rsidRPr="001B2991" w14:paraId="6F0D42E7" w14:textId="77777777" w:rsidTr="00877C0B">
        <w:trPr>
          <w:trHeight w:val="20"/>
        </w:trPr>
        <w:tc>
          <w:tcPr>
            <w:tcW w:w="1102" w:type="dxa"/>
            <w:tcBorders>
              <w:top w:val="nil"/>
              <w:left w:val="nil"/>
              <w:bottom w:val="nil"/>
              <w:right w:val="nil"/>
            </w:tcBorders>
            <w:noWrap/>
            <w:vAlign w:val="center"/>
            <w:hideMark/>
          </w:tcPr>
          <w:p w14:paraId="666E2964"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2B36C416" w14:textId="77777777" w:rsidR="00020366" w:rsidRPr="00F813A1" w:rsidRDefault="00020366" w:rsidP="00877C0B">
            <w:pPr>
              <w:spacing w:after="0" w:line="240" w:lineRule="auto"/>
              <w:jc w:val="both"/>
              <w:rPr>
                <w:rFonts w:ascii="Arial" w:eastAsia="Times New Roman" w:hAnsi="Arial" w:cs="Arial"/>
                <w:color w:val="000000"/>
                <w:sz w:val="20"/>
                <w:szCs w:val="20"/>
                <w:lang w:eastAsia="it-IT"/>
              </w:rPr>
            </w:pPr>
            <w:r w:rsidRPr="00F813A1">
              <w:rPr>
                <w:rFonts w:ascii="Arial" w:hAnsi="Arial" w:cs="Arial"/>
                <w:snapToGrid w:val="0"/>
                <w:sz w:val="20"/>
                <w:szCs w:val="20"/>
              </w:rPr>
              <w:t>Negativamente, perché si distruggono equilibri presenti e si innescano rapidi processi di estinzione</w:t>
            </w:r>
          </w:p>
        </w:tc>
      </w:tr>
    </w:tbl>
    <w:p w14:paraId="6ACC799F" w14:textId="77777777" w:rsidR="00020366" w:rsidRDefault="00020366" w:rsidP="00020366">
      <w:pPr>
        <w:rPr>
          <w:snapToGrid w:val="0"/>
        </w:rPr>
      </w:pP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4909A7" w14:paraId="5A40C98D" w14:textId="77777777" w:rsidTr="00877C0B">
        <w:trPr>
          <w:trHeight w:val="480"/>
        </w:trPr>
        <w:tc>
          <w:tcPr>
            <w:tcW w:w="960" w:type="dxa"/>
            <w:tcBorders>
              <w:top w:val="nil"/>
              <w:left w:val="nil"/>
              <w:bottom w:val="nil"/>
              <w:right w:val="nil"/>
            </w:tcBorders>
            <w:shd w:val="clear" w:color="auto" w:fill="D9E2F3" w:themeFill="accent1" w:themeFillTint="33"/>
            <w:noWrap/>
            <w:vAlign w:val="center"/>
            <w:hideMark/>
          </w:tcPr>
          <w:p w14:paraId="4162C392" w14:textId="49A1FC5D" w:rsidR="00020366" w:rsidRPr="004909A7" w:rsidRDefault="001C2C7B" w:rsidP="00877C0B">
            <w:pPr>
              <w:spacing w:after="0" w:line="240" w:lineRule="auto"/>
              <w:jc w:val="center"/>
              <w:rPr>
                <w:rFonts w:ascii="Calibri" w:eastAsia="Times New Roman" w:hAnsi="Calibri" w:cs="Times New Roman"/>
                <w:b/>
                <w:bCs/>
                <w:color w:val="000000" w:themeColor="text1"/>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19</w:t>
            </w:r>
          </w:p>
        </w:tc>
        <w:tc>
          <w:tcPr>
            <w:tcW w:w="8821" w:type="dxa"/>
            <w:tcBorders>
              <w:top w:val="nil"/>
              <w:left w:val="nil"/>
              <w:bottom w:val="nil"/>
              <w:right w:val="nil"/>
            </w:tcBorders>
            <w:shd w:val="clear" w:color="auto" w:fill="D9E2F3" w:themeFill="accent1" w:themeFillTint="33"/>
            <w:vAlign w:val="center"/>
            <w:hideMark/>
          </w:tcPr>
          <w:p w14:paraId="04F586CB" w14:textId="77777777" w:rsidR="00020366" w:rsidRPr="004909A7" w:rsidRDefault="00020366" w:rsidP="00877C0B">
            <w:pPr>
              <w:spacing w:after="0" w:line="240" w:lineRule="auto"/>
              <w:rPr>
                <w:rFonts w:ascii="Arial" w:eastAsia="Times New Roman" w:hAnsi="Arial" w:cs="Arial"/>
                <w:b/>
                <w:bCs/>
                <w:color w:val="000000" w:themeColor="text1"/>
                <w:sz w:val="20"/>
                <w:szCs w:val="20"/>
                <w:lang w:eastAsia="it-IT"/>
              </w:rPr>
            </w:pPr>
            <w:r w:rsidRPr="004909A7">
              <w:rPr>
                <w:rFonts w:ascii="Arial" w:eastAsia="Times New Roman" w:hAnsi="Arial" w:cs="Arial"/>
                <w:b/>
                <w:bCs/>
                <w:color w:val="000000" w:themeColor="text1"/>
                <w:sz w:val="20"/>
                <w:szCs w:val="20"/>
                <w:lang w:eastAsia="it-IT"/>
              </w:rPr>
              <w:t xml:space="preserve">Che cosa si intende per "ecosistema"? </w:t>
            </w:r>
          </w:p>
        </w:tc>
      </w:tr>
      <w:tr w:rsidR="00020366" w:rsidRPr="004909A7" w14:paraId="6A256BC7" w14:textId="77777777" w:rsidTr="00877C0B">
        <w:trPr>
          <w:trHeight w:val="633"/>
        </w:trPr>
        <w:tc>
          <w:tcPr>
            <w:tcW w:w="960" w:type="dxa"/>
            <w:tcBorders>
              <w:top w:val="nil"/>
              <w:left w:val="nil"/>
              <w:bottom w:val="nil"/>
              <w:right w:val="nil"/>
            </w:tcBorders>
            <w:vAlign w:val="center"/>
            <w:hideMark/>
          </w:tcPr>
          <w:p w14:paraId="0280FBB8" w14:textId="77777777" w:rsidR="00020366" w:rsidRPr="004909A7" w:rsidRDefault="00020366" w:rsidP="00877C0B">
            <w:pPr>
              <w:spacing w:after="0" w:line="240" w:lineRule="auto"/>
              <w:jc w:val="center"/>
              <w:rPr>
                <w:rFonts w:ascii="Calibri" w:eastAsia="Times New Roman" w:hAnsi="Calibri" w:cs="Times New Roman"/>
                <w:color w:val="000000" w:themeColor="text1"/>
                <w:lang w:eastAsia="it-IT"/>
              </w:rPr>
            </w:pPr>
            <w:r w:rsidRPr="004909A7">
              <w:rPr>
                <w:rFonts w:ascii="Webdings" w:eastAsia="Times New Roman" w:hAnsi="Webdings" w:cs="Times New Roman"/>
                <w:color w:val="000000" w:themeColor="text1"/>
                <w:lang w:eastAsia="it-IT"/>
              </w:rPr>
              <w:t></w:t>
            </w:r>
            <w:r w:rsidRPr="004909A7">
              <w:rPr>
                <w:rFonts w:ascii="Webdings" w:eastAsia="Times New Roman" w:hAnsi="Webdings" w:cs="Times New Roman"/>
                <w:color w:val="000000" w:themeColor="text1"/>
                <w:lang w:eastAsia="it-IT"/>
              </w:rPr>
              <w:t></w:t>
            </w:r>
            <w:r w:rsidRPr="004909A7">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29457EFD" w14:textId="77777777" w:rsidR="00020366" w:rsidRPr="004909A7" w:rsidRDefault="00020366" w:rsidP="00877C0B">
            <w:pPr>
              <w:spacing w:after="0" w:line="240" w:lineRule="auto"/>
              <w:jc w:val="both"/>
              <w:rPr>
                <w:rFonts w:ascii="Arial" w:eastAsia="Times New Roman" w:hAnsi="Arial" w:cs="Arial"/>
                <w:color w:val="000000" w:themeColor="text1"/>
                <w:sz w:val="20"/>
                <w:szCs w:val="20"/>
                <w:lang w:eastAsia="it-IT"/>
              </w:rPr>
            </w:pPr>
            <w:proofErr w:type="gramStart"/>
            <w:r w:rsidRPr="004909A7">
              <w:rPr>
                <w:rFonts w:ascii="Arial" w:eastAsia="Times New Roman" w:hAnsi="Arial" w:cs="Arial"/>
                <w:color w:val="000000" w:themeColor="text1"/>
                <w:sz w:val="20"/>
                <w:szCs w:val="20"/>
                <w:lang w:eastAsia="it-IT"/>
              </w:rPr>
              <w:t>E'</w:t>
            </w:r>
            <w:proofErr w:type="gramEnd"/>
            <w:r w:rsidRPr="004909A7">
              <w:rPr>
                <w:rFonts w:ascii="Arial" w:eastAsia="Times New Roman" w:hAnsi="Arial" w:cs="Arial"/>
                <w:color w:val="000000" w:themeColor="text1"/>
                <w:sz w:val="20"/>
                <w:szCs w:val="20"/>
                <w:lang w:eastAsia="it-IT"/>
              </w:rPr>
              <w:t xml:space="preserve"> un sistema ecologico costituito da organismi viventi (animali, piante, </w:t>
            </w:r>
            <w:proofErr w:type="spellStart"/>
            <w:r w:rsidRPr="004909A7">
              <w:rPr>
                <w:rFonts w:ascii="Arial" w:eastAsia="Times New Roman" w:hAnsi="Arial" w:cs="Arial"/>
                <w:color w:val="000000" w:themeColor="text1"/>
                <w:sz w:val="20"/>
                <w:szCs w:val="20"/>
                <w:lang w:eastAsia="it-IT"/>
              </w:rPr>
              <w:t>ecc</w:t>
            </w:r>
            <w:proofErr w:type="spellEnd"/>
            <w:r w:rsidRPr="004909A7">
              <w:rPr>
                <w:rFonts w:ascii="Arial" w:eastAsia="Times New Roman" w:hAnsi="Arial" w:cs="Arial"/>
                <w:color w:val="000000" w:themeColor="text1"/>
                <w:sz w:val="20"/>
                <w:szCs w:val="20"/>
                <w:lang w:eastAsia="it-IT"/>
              </w:rPr>
              <w:t>) che interagiscono tra loro e con l'ambiente che li circonda influenzandosi reciprocamente</w:t>
            </w:r>
          </w:p>
        </w:tc>
      </w:tr>
      <w:tr w:rsidR="00020366" w:rsidRPr="004909A7" w14:paraId="5CFA97AD" w14:textId="77777777" w:rsidTr="00877C0B">
        <w:trPr>
          <w:trHeight w:val="259"/>
        </w:trPr>
        <w:tc>
          <w:tcPr>
            <w:tcW w:w="960" w:type="dxa"/>
            <w:tcBorders>
              <w:top w:val="nil"/>
              <w:left w:val="nil"/>
              <w:bottom w:val="nil"/>
              <w:right w:val="nil"/>
            </w:tcBorders>
            <w:vAlign w:val="center"/>
            <w:hideMark/>
          </w:tcPr>
          <w:p w14:paraId="38A4A728" w14:textId="77777777" w:rsidR="00020366" w:rsidRPr="004909A7"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4909A7">
              <w:rPr>
                <w:rFonts w:ascii="Webdings" w:eastAsia="Times New Roman" w:hAnsi="Webdings" w:cs="Times New Roman"/>
                <w:color w:val="000000" w:themeColor="text1"/>
                <w:lang w:eastAsia="it-IT"/>
              </w:rPr>
              <w:lastRenderedPageBreak/>
              <w:t></w:t>
            </w:r>
            <w:r w:rsidRPr="004909A7">
              <w:rPr>
                <w:rFonts w:ascii="Calibri" w:eastAsia="Times New Roman" w:hAnsi="Calibri" w:cs="Times New Roman"/>
                <w:color w:val="000000" w:themeColor="text1"/>
                <w:lang w:eastAsia="it-IT"/>
              </w:rPr>
              <w:t xml:space="preserve">  b</w:t>
            </w:r>
            <w:proofErr w:type="gramEnd"/>
            <w:r w:rsidRPr="004909A7">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1FAD78A8" w14:textId="77777777" w:rsidR="00020366" w:rsidRPr="004909A7" w:rsidRDefault="00020366" w:rsidP="00877C0B">
            <w:pPr>
              <w:spacing w:after="0" w:line="240" w:lineRule="auto"/>
              <w:rPr>
                <w:rFonts w:ascii="Arial" w:eastAsia="Times New Roman" w:hAnsi="Arial" w:cs="Arial"/>
                <w:color w:val="000000" w:themeColor="text1"/>
                <w:sz w:val="20"/>
                <w:szCs w:val="20"/>
                <w:lang w:eastAsia="it-IT"/>
              </w:rPr>
            </w:pPr>
            <w:proofErr w:type="gramStart"/>
            <w:r w:rsidRPr="004909A7">
              <w:rPr>
                <w:rFonts w:ascii="Arial" w:eastAsia="Times New Roman" w:hAnsi="Arial" w:cs="Arial"/>
                <w:color w:val="000000" w:themeColor="text1"/>
                <w:sz w:val="20"/>
                <w:szCs w:val="20"/>
                <w:lang w:eastAsia="it-IT"/>
              </w:rPr>
              <w:t>E'</w:t>
            </w:r>
            <w:proofErr w:type="gramEnd"/>
            <w:r w:rsidRPr="004909A7">
              <w:rPr>
                <w:rFonts w:ascii="Arial" w:eastAsia="Times New Roman" w:hAnsi="Arial" w:cs="Arial"/>
                <w:color w:val="000000" w:themeColor="text1"/>
                <w:sz w:val="20"/>
                <w:szCs w:val="20"/>
                <w:lang w:eastAsia="it-IT"/>
              </w:rPr>
              <w:t xml:space="preserve"> un sistema ecologico costituito dall'ambiente e dagli organismi viventi</w:t>
            </w:r>
          </w:p>
        </w:tc>
      </w:tr>
      <w:tr w:rsidR="00020366" w:rsidRPr="004909A7" w14:paraId="1C5F7A7E" w14:textId="77777777" w:rsidTr="00877C0B">
        <w:trPr>
          <w:trHeight w:val="518"/>
        </w:trPr>
        <w:tc>
          <w:tcPr>
            <w:tcW w:w="960" w:type="dxa"/>
            <w:tcBorders>
              <w:top w:val="nil"/>
              <w:left w:val="nil"/>
              <w:bottom w:val="nil"/>
              <w:right w:val="nil"/>
            </w:tcBorders>
            <w:vAlign w:val="center"/>
            <w:hideMark/>
          </w:tcPr>
          <w:p w14:paraId="1499AF1A" w14:textId="77777777" w:rsidR="00020366" w:rsidRPr="004909A7" w:rsidRDefault="00020366" w:rsidP="00877C0B">
            <w:pPr>
              <w:spacing w:after="0" w:line="240" w:lineRule="auto"/>
              <w:jc w:val="center"/>
              <w:rPr>
                <w:rFonts w:ascii="Calibri" w:eastAsia="Times New Roman" w:hAnsi="Calibri" w:cs="Times New Roman"/>
                <w:color w:val="000000" w:themeColor="text1"/>
                <w:lang w:eastAsia="it-IT"/>
              </w:rPr>
            </w:pPr>
            <w:r w:rsidRPr="004909A7">
              <w:rPr>
                <w:rFonts w:ascii="Webdings" w:eastAsia="Times New Roman" w:hAnsi="Webdings" w:cs="Times New Roman"/>
                <w:color w:val="000000" w:themeColor="text1"/>
                <w:lang w:eastAsia="it-IT"/>
              </w:rPr>
              <w:t></w:t>
            </w:r>
            <w:r w:rsidRPr="004909A7">
              <w:rPr>
                <w:rFonts w:ascii="Webdings" w:eastAsia="Times New Roman" w:hAnsi="Webdings" w:cs="Times New Roman"/>
                <w:color w:val="000000" w:themeColor="text1"/>
                <w:lang w:eastAsia="it-IT"/>
              </w:rPr>
              <w:t></w:t>
            </w:r>
            <w:r w:rsidRPr="004909A7">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66DF3775" w14:textId="77777777" w:rsidR="00020366" w:rsidRPr="004909A7" w:rsidRDefault="00020366" w:rsidP="00877C0B">
            <w:pPr>
              <w:spacing w:after="0" w:line="240" w:lineRule="auto"/>
              <w:jc w:val="both"/>
              <w:rPr>
                <w:rFonts w:ascii="Arial" w:eastAsia="Times New Roman" w:hAnsi="Arial" w:cs="Arial"/>
                <w:color w:val="000000" w:themeColor="text1"/>
                <w:sz w:val="20"/>
                <w:szCs w:val="20"/>
                <w:lang w:eastAsia="it-IT"/>
              </w:rPr>
            </w:pPr>
            <w:proofErr w:type="gramStart"/>
            <w:r w:rsidRPr="004909A7">
              <w:rPr>
                <w:rFonts w:ascii="Arial" w:eastAsia="Times New Roman" w:hAnsi="Arial" w:cs="Arial"/>
                <w:color w:val="000000" w:themeColor="text1"/>
                <w:sz w:val="20"/>
                <w:szCs w:val="20"/>
                <w:lang w:eastAsia="it-IT"/>
              </w:rPr>
              <w:t>E'</w:t>
            </w:r>
            <w:proofErr w:type="gramEnd"/>
            <w:r w:rsidRPr="004909A7">
              <w:rPr>
                <w:rFonts w:ascii="Arial" w:eastAsia="Times New Roman" w:hAnsi="Arial" w:cs="Arial"/>
                <w:color w:val="000000" w:themeColor="text1"/>
                <w:sz w:val="20"/>
                <w:szCs w:val="20"/>
                <w:lang w:eastAsia="it-IT"/>
              </w:rPr>
              <w:t xml:space="preserve"> un’unità naturale, costituita dagli organismi viventi e dal contesto che li circonda fino ad una distanza di 1 Km dal punto individuato come centrale</w:t>
            </w:r>
          </w:p>
        </w:tc>
      </w:tr>
    </w:tbl>
    <w:p w14:paraId="15EAF856" w14:textId="77777777" w:rsidR="00020366" w:rsidRPr="004909A7"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4909A7">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4909A7" w14:paraId="52252E28" w14:textId="77777777" w:rsidTr="00877C0B">
        <w:trPr>
          <w:trHeight w:val="480"/>
        </w:trPr>
        <w:tc>
          <w:tcPr>
            <w:tcW w:w="960" w:type="dxa"/>
            <w:tcBorders>
              <w:top w:val="nil"/>
              <w:left w:val="nil"/>
              <w:bottom w:val="nil"/>
              <w:right w:val="nil"/>
            </w:tcBorders>
            <w:shd w:val="clear" w:color="auto" w:fill="D9E2F3" w:themeFill="accent1" w:themeFillTint="33"/>
            <w:noWrap/>
            <w:vAlign w:val="center"/>
            <w:hideMark/>
          </w:tcPr>
          <w:p w14:paraId="7245B66F" w14:textId="55862E63" w:rsidR="00020366" w:rsidRPr="004909A7" w:rsidRDefault="001C2C7B" w:rsidP="00877C0B">
            <w:pPr>
              <w:spacing w:after="0" w:line="240" w:lineRule="auto"/>
              <w:jc w:val="center"/>
              <w:rPr>
                <w:rFonts w:ascii="Calibri" w:eastAsia="Times New Roman" w:hAnsi="Calibri" w:cs="Times New Roman"/>
                <w:b/>
                <w:bCs/>
                <w:color w:val="000000" w:themeColor="text1"/>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20</w:t>
            </w:r>
          </w:p>
        </w:tc>
        <w:tc>
          <w:tcPr>
            <w:tcW w:w="8821" w:type="dxa"/>
            <w:tcBorders>
              <w:top w:val="nil"/>
              <w:left w:val="nil"/>
              <w:bottom w:val="nil"/>
              <w:right w:val="nil"/>
            </w:tcBorders>
            <w:shd w:val="clear" w:color="auto" w:fill="D9E2F3" w:themeFill="accent1" w:themeFillTint="33"/>
            <w:vAlign w:val="center"/>
            <w:hideMark/>
          </w:tcPr>
          <w:p w14:paraId="7774AD31" w14:textId="77777777" w:rsidR="00020366" w:rsidRPr="004909A7" w:rsidRDefault="00020366" w:rsidP="00877C0B">
            <w:pPr>
              <w:spacing w:after="0" w:line="240" w:lineRule="auto"/>
              <w:rPr>
                <w:rFonts w:ascii="Arial" w:eastAsia="Times New Roman" w:hAnsi="Arial" w:cs="Arial"/>
                <w:b/>
                <w:bCs/>
                <w:color w:val="000000" w:themeColor="text1"/>
                <w:sz w:val="20"/>
                <w:szCs w:val="20"/>
                <w:lang w:eastAsia="it-IT"/>
              </w:rPr>
            </w:pPr>
            <w:r w:rsidRPr="004909A7">
              <w:rPr>
                <w:rFonts w:ascii="Arial" w:eastAsia="Times New Roman" w:hAnsi="Arial" w:cs="Arial"/>
                <w:b/>
                <w:bCs/>
                <w:color w:val="000000" w:themeColor="text1"/>
                <w:sz w:val="20"/>
                <w:szCs w:val="20"/>
                <w:lang w:eastAsia="it-IT"/>
              </w:rPr>
              <w:t>Cosa si intende per "biotopo"?</w:t>
            </w:r>
          </w:p>
        </w:tc>
      </w:tr>
      <w:tr w:rsidR="00020366" w:rsidRPr="004909A7" w14:paraId="5FF57ACE" w14:textId="77777777" w:rsidTr="00877C0B">
        <w:trPr>
          <w:trHeight w:val="315"/>
        </w:trPr>
        <w:tc>
          <w:tcPr>
            <w:tcW w:w="960" w:type="dxa"/>
            <w:tcBorders>
              <w:top w:val="nil"/>
              <w:left w:val="nil"/>
              <w:bottom w:val="nil"/>
              <w:right w:val="nil"/>
            </w:tcBorders>
            <w:vAlign w:val="center"/>
            <w:hideMark/>
          </w:tcPr>
          <w:p w14:paraId="77688A05" w14:textId="77777777" w:rsidR="00020366" w:rsidRPr="004909A7" w:rsidRDefault="00020366" w:rsidP="00877C0B">
            <w:pPr>
              <w:spacing w:after="0" w:line="240" w:lineRule="auto"/>
              <w:jc w:val="center"/>
              <w:rPr>
                <w:rFonts w:ascii="Calibri" w:eastAsia="Times New Roman" w:hAnsi="Calibri" w:cs="Times New Roman"/>
                <w:color w:val="000000" w:themeColor="text1"/>
                <w:lang w:eastAsia="it-IT"/>
              </w:rPr>
            </w:pPr>
            <w:r w:rsidRPr="004909A7">
              <w:rPr>
                <w:rFonts w:ascii="Webdings" w:eastAsia="Times New Roman" w:hAnsi="Webdings" w:cs="Times New Roman"/>
                <w:color w:val="000000" w:themeColor="text1"/>
                <w:lang w:eastAsia="it-IT"/>
              </w:rPr>
              <w:t></w:t>
            </w:r>
            <w:r w:rsidRPr="004909A7">
              <w:rPr>
                <w:rFonts w:ascii="Webdings" w:eastAsia="Times New Roman" w:hAnsi="Webdings" w:cs="Times New Roman"/>
                <w:color w:val="000000" w:themeColor="text1"/>
                <w:lang w:eastAsia="it-IT"/>
              </w:rPr>
              <w:t></w:t>
            </w:r>
            <w:r w:rsidRPr="004909A7">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0083EBB0" w14:textId="77777777" w:rsidR="00020366" w:rsidRPr="004909A7" w:rsidRDefault="00020366" w:rsidP="00877C0B">
            <w:pPr>
              <w:spacing w:after="0" w:line="240" w:lineRule="auto"/>
              <w:rPr>
                <w:rFonts w:ascii="Arial" w:eastAsia="Times New Roman" w:hAnsi="Arial" w:cs="Arial"/>
                <w:color w:val="000000" w:themeColor="text1"/>
                <w:sz w:val="20"/>
                <w:szCs w:val="20"/>
                <w:lang w:eastAsia="it-IT"/>
              </w:rPr>
            </w:pPr>
            <w:r w:rsidRPr="004909A7">
              <w:rPr>
                <w:rFonts w:ascii="Arial" w:eastAsia="Times New Roman" w:hAnsi="Arial" w:cs="Arial"/>
                <w:color w:val="000000" w:themeColor="text1"/>
                <w:sz w:val="20"/>
                <w:szCs w:val="20"/>
                <w:lang w:eastAsia="it-IT"/>
              </w:rPr>
              <w:t>La componente biologica di una determinata zona</w:t>
            </w:r>
          </w:p>
        </w:tc>
      </w:tr>
      <w:tr w:rsidR="00020366" w:rsidRPr="004909A7" w14:paraId="2FD42A98" w14:textId="77777777" w:rsidTr="00877C0B">
        <w:trPr>
          <w:trHeight w:val="315"/>
        </w:trPr>
        <w:tc>
          <w:tcPr>
            <w:tcW w:w="960" w:type="dxa"/>
            <w:tcBorders>
              <w:top w:val="nil"/>
              <w:left w:val="nil"/>
              <w:bottom w:val="nil"/>
              <w:right w:val="nil"/>
            </w:tcBorders>
            <w:vAlign w:val="center"/>
            <w:hideMark/>
          </w:tcPr>
          <w:p w14:paraId="67750FB2" w14:textId="77777777" w:rsidR="00020366" w:rsidRPr="004909A7"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4909A7">
              <w:rPr>
                <w:rFonts w:ascii="Webdings" w:eastAsia="Times New Roman" w:hAnsi="Webdings" w:cs="Times New Roman"/>
                <w:color w:val="000000" w:themeColor="text1"/>
                <w:lang w:eastAsia="it-IT"/>
              </w:rPr>
              <w:t></w:t>
            </w:r>
            <w:r w:rsidRPr="004909A7">
              <w:rPr>
                <w:rFonts w:ascii="Calibri" w:eastAsia="Times New Roman" w:hAnsi="Calibri" w:cs="Times New Roman"/>
                <w:color w:val="000000" w:themeColor="text1"/>
                <w:lang w:eastAsia="it-IT"/>
              </w:rPr>
              <w:t xml:space="preserve">  b</w:t>
            </w:r>
            <w:proofErr w:type="gramEnd"/>
            <w:r w:rsidRPr="004909A7">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10E80352" w14:textId="77777777" w:rsidR="00020366" w:rsidRPr="004909A7" w:rsidRDefault="00020366" w:rsidP="00877C0B">
            <w:pPr>
              <w:spacing w:after="0" w:line="240" w:lineRule="auto"/>
              <w:rPr>
                <w:rFonts w:ascii="Arial" w:eastAsia="Times New Roman" w:hAnsi="Arial" w:cs="Arial"/>
                <w:color w:val="000000" w:themeColor="text1"/>
                <w:sz w:val="20"/>
                <w:szCs w:val="20"/>
                <w:lang w:eastAsia="it-IT"/>
              </w:rPr>
            </w:pPr>
            <w:r w:rsidRPr="004909A7">
              <w:rPr>
                <w:rFonts w:ascii="Arial" w:eastAsia="Times New Roman" w:hAnsi="Arial" w:cs="Arial"/>
                <w:color w:val="000000" w:themeColor="text1"/>
                <w:sz w:val="20"/>
                <w:szCs w:val="20"/>
                <w:lang w:eastAsia="it-IT"/>
              </w:rPr>
              <w:t>La componente biotica di una determinata zona</w:t>
            </w:r>
          </w:p>
        </w:tc>
      </w:tr>
      <w:tr w:rsidR="00020366" w:rsidRPr="004909A7" w14:paraId="30081D6E" w14:textId="77777777" w:rsidTr="00877C0B">
        <w:trPr>
          <w:trHeight w:val="510"/>
        </w:trPr>
        <w:tc>
          <w:tcPr>
            <w:tcW w:w="960" w:type="dxa"/>
            <w:tcBorders>
              <w:top w:val="nil"/>
              <w:left w:val="nil"/>
              <w:bottom w:val="nil"/>
              <w:right w:val="nil"/>
            </w:tcBorders>
            <w:vAlign w:val="center"/>
            <w:hideMark/>
          </w:tcPr>
          <w:p w14:paraId="7972DFD5" w14:textId="77777777" w:rsidR="00020366" w:rsidRPr="004909A7" w:rsidRDefault="00020366" w:rsidP="00877C0B">
            <w:pPr>
              <w:spacing w:after="0" w:line="240" w:lineRule="auto"/>
              <w:jc w:val="center"/>
              <w:rPr>
                <w:rFonts w:ascii="Calibri" w:eastAsia="Times New Roman" w:hAnsi="Calibri" w:cs="Times New Roman"/>
                <w:color w:val="000000" w:themeColor="text1"/>
                <w:lang w:eastAsia="it-IT"/>
              </w:rPr>
            </w:pPr>
            <w:r w:rsidRPr="004909A7">
              <w:rPr>
                <w:rFonts w:ascii="Webdings" w:eastAsia="Times New Roman" w:hAnsi="Webdings" w:cs="Times New Roman"/>
                <w:color w:val="000000" w:themeColor="text1"/>
                <w:lang w:eastAsia="it-IT"/>
              </w:rPr>
              <w:t></w:t>
            </w:r>
            <w:r w:rsidRPr="004909A7">
              <w:rPr>
                <w:rFonts w:ascii="Webdings" w:eastAsia="Times New Roman" w:hAnsi="Webdings" w:cs="Times New Roman"/>
                <w:color w:val="000000" w:themeColor="text1"/>
                <w:lang w:eastAsia="it-IT"/>
              </w:rPr>
              <w:t></w:t>
            </w:r>
            <w:r w:rsidRPr="004909A7">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vAlign w:val="center"/>
            <w:hideMark/>
          </w:tcPr>
          <w:p w14:paraId="4701EDAF" w14:textId="77777777" w:rsidR="00020366" w:rsidRPr="004909A7" w:rsidRDefault="00020366" w:rsidP="00877C0B">
            <w:pPr>
              <w:spacing w:after="0" w:line="240" w:lineRule="auto"/>
              <w:rPr>
                <w:rFonts w:ascii="Arial" w:eastAsia="Times New Roman" w:hAnsi="Arial" w:cs="Arial"/>
                <w:color w:val="000000" w:themeColor="text1"/>
                <w:sz w:val="20"/>
                <w:szCs w:val="20"/>
                <w:lang w:eastAsia="it-IT"/>
              </w:rPr>
            </w:pPr>
            <w:r w:rsidRPr="004909A7">
              <w:rPr>
                <w:rFonts w:ascii="Arial" w:eastAsia="Times New Roman" w:hAnsi="Arial" w:cs="Arial"/>
                <w:color w:val="000000" w:themeColor="text1"/>
                <w:sz w:val="20"/>
                <w:szCs w:val="20"/>
                <w:lang w:eastAsia="it-IT"/>
              </w:rPr>
              <w:t>Il luogo in cui si instaura e vive una comunità di specie vegetali e animali</w:t>
            </w:r>
          </w:p>
        </w:tc>
      </w:tr>
    </w:tbl>
    <w:p w14:paraId="425DCA0C" w14:textId="77777777" w:rsidR="00020366" w:rsidRPr="004909A7"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4909A7">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336D25" w14:paraId="2576F571" w14:textId="77777777" w:rsidTr="00877C0B">
        <w:trPr>
          <w:trHeight w:val="454"/>
        </w:trPr>
        <w:tc>
          <w:tcPr>
            <w:tcW w:w="960" w:type="dxa"/>
            <w:tcBorders>
              <w:top w:val="nil"/>
              <w:left w:val="nil"/>
              <w:bottom w:val="nil"/>
              <w:right w:val="nil"/>
            </w:tcBorders>
            <w:shd w:val="clear" w:color="auto" w:fill="D9E2F3" w:themeFill="accent1" w:themeFillTint="33"/>
            <w:noWrap/>
            <w:vAlign w:val="center"/>
            <w:hideMark/>
          </w:tcPr>
          <w:p w14:paraId="231CF3F8" w14:textId="395A4DFB" w:rsidR="00020366" w:rsidRPr="00336D25" w:rsidRDefault="001C2C7B" w:rsidP="00877C0B">
            <w:pPr>
              <w:spacing w:after="0" w:line="240" w:lineRule="auto"/>
              <w:jc w:val="center"/>
              <w:rPr>
                <w:rFonts w:ascii="Calibri" w:eastAsia="Times New Roman" w:hAnsi="Calibri" w:cs="Times New Roman"/>
                <w:b/>
                <w:bCs/>
                <w:color w:val="000000" w:themeColor="text1"/>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21</w:t>
            </w:r>
          </w:p>
        </w:tc>
        <w:tc>
          <w:tcPr>
            <w:tcW w:w="8821" w:type="dxa"/>
            <w:tcBorders>
              <w:top w:val="nil"/>
              <w:left w:val="nil"/>
              <w:bottom w:val="nil"/>
              <w:right w:val="nil"/>
            </w:tcBorders>
            <w:shd w:val="clear" w:color="auto" w:fill="D9E2F3" w:themeFill="accent1" w:themeFillTint="33"/>
            <w:vAlign w:val="center"/>
            <w:hideMark/>
          </w:tcPr>
          <w:p w14:paraId="28C8411E" w14:textId="77777777" w:rsidR="00020366" w:rsidRPr="00336D25" w:rsidRDefault="00020366" w:rsidP="00877C0B">
            <w:pPr>
              <w:spacing w:after="0" w:line="240" w:lineRule="auto"/>
              <w:rPr>
                <w:rFonts w:ascii="Arial" w:eastAsia="Times New Roman" w:hAnsi="Arial" w:cs="Arial"/>
                <w:b/>
                <w:bCs/>
                <w:color w:val="000000" w:themeColor="text1"/>
                <w:sz w:val="20"/>
                <w:szCs w:val="20"/>
                <w:lang w:eastAsia="it-IT"/>
              </w:rPr>
            </w:pPr>
            <w:r w:rsidRPr="00336D25">
              <w:rPr>
                <w:rFonts w:ascii="Arial" w:eastAsia="Times New Roman" w:hAnsi="Arial" w:cs="Arial"/>
                <w:b/>
                <w:bCs/>
                <w:color w:val="000000" w:themeColor="text1"/>
                <w:sz w:val="20"/>
                <w:szCs w:val="20"/>
                <w:lang w:eastAsia="it-IT"/>
              </w:rPr>
              <w:t xml:space="preserve">Cosa si intende per “specie” in biologia? </w:t>
            </w:r>
          </w:p>
        </w:tc>
      </w:tr>
      <w:tr w:rsidR="00020366" w:rsidRPr="00336D25" w14:paraId="5B116F7B" w14:textId="77777777" w:rsidTr="00877C0B">
        <w:trPr>
          <w:trHeight w:val="315"/>
        </w:trPr>
        <w:tc>
          <w:tcPr>
            <w:tcW w:w="960" w:type="dxa"/>
            <w:tcBorders>
              <w:top w:val="nil"/>
              <w:left w:val="nil"/>
              <w:bottom w:val="nil"/>
              <w:right w:val="nil"/>
            </w:tcBorders>
            <w:vAlign w:val="center"/>
            <w:hideMark/>
          </w:tcPr>
          <w:p w14:paraId="5FB2A5D9" w14:textId="77777777" w:rsidR="00020366" w:rsidRPr="00336D25" w:rsidRDefault="00020366" w:rsidP="00877C0B">
            <w:pPr>
              <w:spacing w:after="0" w:line="240" w:lineRule="auto"/>
              <w:jc w:val="center"/>
              <w:rPr>
                <w:rFonts w:ascii="Calibri" w:eastAsia="Times New Roman" w:hAnsi="Calibri" w:cs="Times New Roman"/>
                <w:color w:val="000000" w:themeColor="text1"/>
                <w:lang w:eastAsia="it-IT"/>
              </w:rPr>
            </w:pPr>
            <w:r w:rsidRPr="00336D25">
              <w:rPr>
                <w:rFonts w:ascii="Webdings" w:eastAsia="Times New Roman" w:hAnsi="Webdings" w:cs="Times New Roman"/>
                <w:color w:val="000000" w:themeColor="text1"/>
                <w:lang w:eastAsia="it-IT"/>
              </w:rPr>
              <w:t></w:t>
            </w:r>
            <w:r w:rsidRPr="00336D25">
              <w:rPr>
                <w:rFonts w:ascii="Webdings" w:eastAsia="Times New Roman" w:hAnsi="Webdings" w:cs="Times New Roman"/>
                <w:color w:val="000000" w:themeColor="text1"/>
                <w:lang w:eastAsia="it-IT"/>
              </w:rPr>
              <w:t></w:t>
            </w:r>
            <w:r w:rsidRPr="00336D25">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63915FB4" w14:textId="77777777" w:rsidR="00020366" w:rsidRPr="00336D25" w:rsidRDefault="00020366" w:rsidP="00877C0B">
            <w:pPr>
              <w:spacing w:after="0" w:line="240" w:lineRule="auto"/>
              <w:rPr>
                <w:rFonts w:ascii="Arial" w:eastAsia="Times New Roman" w:hAnsi="Arial" w:cs="Arial"/>
                <w:color w:val="000000" w:themeColor="text1"/>
                <w:sz w:val="20"/>
                <w:szCs w:val="20"/>
                <w:lang w:eastAsia="it-IT"/>
              </w:rPr>
            </w:pPr>
            <w:r w:rsidRPr="00336D25">
              <w:rPr>
                <w:rFonts w:ascii="Arial" w:eastAsia="Times New Roman" w:hAnsi="Arial" w:cs="Arial"/>
                <w:color w:val="000000" w:themeColor="text1"/>
                <w:sz w:val="20"/>
                <w:szCs w:val="20"/>
                <w:lang w:eastAsia="it-IT"/>
              </w:rPr>
              <w:t>Un gruppo di individui simili</w:t>
            </w:r>
          </w:p>
        </w:tc>
      </w:tr>
      <w:tr w:rsidR="00020366" w:rsidRPr="00336D25" w14:paraId="56F89715" w14:textId="77777777" w:rsidTr="00877C0B">
        <w:trPr>
          <w:trHeight w:val="638"/>
        </w:trPr>
        <w:tc>
          <w:tcPr>
            <w:tcW w:w="960" w:type="dxa"/>
            <w:tcBorders>
              <w:top w:val="nil"/>
              <w:left w:val="nil"/>
              <w:bottom w:val="nil"/>
              <w:right w:val="nil"/>
            </w:tcBorders>
            <w:vAlign w:val="center"/>
            <w:hideMark/>
          </w:tcPr>
          <w:p w14:paraId="46EE9B86" w14:textId="77777777" w:rsidR="00020366" w:rsidRPr="00336D25"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336D25">
              <w:rPr>
                <w:rFonts w:ascii="Webdings" w:eastAsia="Times New Roman" w:hAnsi="Webdings" w:cs="Times New Roman"/>
                <w:color w:val="000000" w:themeColor="text1"/>
                <w:lang w:eastAsia="it-IT"/>
              </w:rPr>
              <w:t></w:t>
            </w:r>
            <w:r w:rsidRPr="00336D25">
              <w:rPr>
                <w:rFonts w:ascii="Calibri" w:eastAsia="Times New Roman" w:hAnsi="Calibri" w:cs="Times New Roman"/>
                <w:color w:val="000000" w:themeColor="text1"/>
                <w:lang w:eastAsia="it-IT"/>
              </w:rPr>
              <w:t xml:space="preserve">  b</w:t>
            </w:r>
            <w:proofErr w:type="gramEnd"/>
            <w:r w:rsidRPr="00336D25">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4AD1355A" w14:textId="77777777" w:rsidR="00020366" w:rsidRPr="00336D25" w:rsidRDefault="00020366" w:rsidP="00877C0B">
            <w:pPr>
              <w:spacing w:after="0" w:line="240" w:lineRule="auto"/>
              <w:jc w:val="both"/>
              <w:rPr>
                <w:rFonts w:ascii="Arial" w:eastAsia="Times New Roman" w:hAnsi="Arial" w:cs="Arial"/>
                <w:color w:val="000000" w:themeColor="text1"/>
                <w:sz w:val="20"/>
                <w:szCs w:val="20"/>
                <w:lang w:eastAsia="it-IT"/>
              </w:rPr>
            </w:pPr>
            <w:r w:rsidRPr="00336D25">
              <w:rPr>
                <w:rFonts w:ascii="Arial" w:eastAsia="Times New Roman" w:hAnsi="Arial" w:cs="Arial"/>
                <w:color w:val="000000" w:themeColor="text1"/>
                <w:sz w:val="20"/>
                <w:szCs w:val="20"/>
                <w:lang w:eastAsia="it-IT"/>
              </w:rPr>
              <w:t>Un gruppo di individui che incrociandosi tra loro generano potenzialmente una prole illimitatamente feconda, e non hanno barriere riproduttive naturali</w:t>
            </w:r>
          </w:p>
        </w:tc>
      </w:tr>
      <w:tr w:rsidR="00020366" w:rsidRPr="00336D25" w14:paraId="7D8C580E" w14:textId="77777777" w:rsidTr="00877C0B">
        <w:trPr>
          <w:trHeight w:val="315"/>
        </w:trPr>
        <w:tc>
          <w:tcPr>
            <w:tcW w:w="960" w:type="dxa"/>
            <w:tcBorders>
              <w:top w:val="nil"/>
              <w:left w:val="nil"/>
              <w:bottom w:val="nil"/>
              <w:right w:val="nil"/>
            </w:tcBorders>
            <w:vAlign w:val="center"/>
            <w:hideMark/>
          </w:tcPr>
          <w:p w14:paraId="19C8F538" w14:textId="77777777" w:rsidR="00020366" w:rsidRPr="00336D25" w:rsidRDefault="00020366" w:rsidP="00877C0B">
            <w:pPr>
              <w:spacing w:after="0" w:line="240" w:lineRule="auto"/>
              <w:jc w:val="center"/>
              <w:rPr>
                <w:rFonts w:ascii="Calibri" w:eastAsia="Times New Roman" w:hAnsi="Calibri" w:cs="Times New Roman"/>
                <w:color w:val="000000" w:themeColor="text1"/>
                <w:lang w:eastAsia="it-IT"/>
              </w:rPr>
            </w:pPr>
            <w:r w:rsidRPr="00336D25">
              <w:rPr>
                <w:rFonts w:ascii="Webdings" w:eastAsia="Times New Roman" w:hAnsi="Webdings" w:cs="Times New Roman"/>
                <w:color w:val="000000" w:themeColor="text1"/>
                <w:lang w:eastAsia="it-IT"/>
              </w:rPr>
              <w:t></w:t>
            </w:r>
            <w:r w:rsidRPr="00336D25">
              <w:rPr>
                <w:rFonts w:ascii="Webdings" w:eastAsia="Times New Roman" w:hAnsi="Webdings" w:cs="Times New Roman"/>
                <w:color w:val="000000" w:themeColor="text1"/>
                <w:lang w:eastAsia="it-IT"/>
              </w:rPr>
              <w:t></w:t>
            </w:r>
            <w:r w:rsidRPr="00336D25">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4D743119" w14:textId="77777777" w:rsidR="00020366" w:rsidRPr="00336D25" w:rsidRDefault="00020366" w:rsidP="00877C0B">
            <w:pPr>
              <w:spacing w:after="0" w:line="240" w:lineRule="auto"/>
              <w:rPr>
                <w:rFonts w:ascii="Arial" w:eastAsia="Times New Roman" w:hAnsi="Arial" w:cs="Arial"/>
                <w:color w:val="000000" w:themeColor="text1"/>
                <w:sz w:val="20"/>
                <w:szCs w:val="20"/>
                <w:lang w:eastAsia="it-IT"/>
              </w:rPr>
            </w:pPr>
            <w:r w:rsidRPr="00336D25">
              <w:rPr>
                <w:rFonts w:ascii="Arial" w:eastAsia="Times New Roman" w:hAnsi="Arial" w:cs="Arial"/>
                <w:color w:val="000000" w:themeColor="text1"/>
                <w:sz w:val="20"/>
                <w:szCs w:val="20"/>
                <w:lang w:eastAsia="it-IT"/>
              </w:rPr>
              <w:t>Un insieme di animali nello stesso territorio</w:t>
            </w:r>
          </w:p>
        </w:tc>
      </w:tr>
    </w:tbl>
    <w:p w14:paraId="0C1B1856" w14:textId="77777777" w:rsidR="00020366" w:rsidRPr="00336D25"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336D25">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1548A3" w14:paraId="14803F00" w14:textId="77777777" w:rsidTr="00877C0B">
        <w:trPr>
          <w:trHeight w:val="567"/>
        </w:trPr>
        <w:tc>
          <w:tcPr>
            <w:tcW w:w="960" w:type="dxa"/>
            <w:tcBorders>
              <w:top w:val="nil"/>
              <w:left w:val="nil"/>
              <w:bottom w:val="nil"/>
              <w:right w:val="nil"/>
            </w:tcBorders>
            <w:shd w:val="clear" w:color="auto" w:fill="D9E2F3" w:themeFill="accent1" w:themeFillTint="33"/>
            <w:noWrap/>
            <w:vAlign w:val="center"/>
            <w:hideMark/>
          </w:tcPr>
          <w:p w14:paraId="0681497A" w14:textId="033A58DC" w:rsidR="00020366" w:rsidRPr="00336D25" w:rsidRDefault="001C2C7B" w:rsidP="00877C0B">
            <w:pPr>
              <w:spacing w:after="0" w:line="240" w:lineRule="auto"/>
              <w:jc w:val="center"/>
              <w:rPr>
                <w:rFonts w:ascii="Calibri" w:eastAsia="Times New Roman" w:hAnsi="Calibri" w:cs="Times New Roman"/>
                <w:b/>
                <w:bCs/>
                <w:color w:val="000000" w:themeColor="text1"/>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22</w:t>
            </w:r>
          </w:p>
        </w:tc>
        <w:tc>
          <w:tcPr>
            <w:tcW w:w="8821" w:type="dxa"/>
            <w:tcBorders>
              <w:top w:val="nil"/>
              <w:left w:val="nil"/>
              <w:bottom w:val="nil"/>
              <w:right w:val="nil"/>
            </w:tcBorders>
            <w:shd w:val="clear" w:color="auto" w:fill="D9E2F3" w:themeFill="accent1" w:themeFillTint="33"/>
            <w:vAlign w:val="center"/>
            <w:hideMark/>
          </w:tcPr>
          <w:p w14:paraId="28EC8392" w14:textId="77777777" w:rsidR="00020366" w:rsidRPr="001548A3" w:rsidRDefault="00020366" w:rsidP="00877C0B">
            <w:pPr>
              <w:spacing w:after="0" w:line="240" w:lineRule="auto"/>
              <w:rPr>
                <w:rFonts w:ascii="Arial" w:eastAsia="Times New Roman" w:hAnsi="Arial" w:cs="Arial"/>
                <w:b/>
                <w:bCs/>
                <w:color w:val="000000" w:themeColor="text1"/>
                <w:sz w:val="20"/>
                <w:szCs w:val="20"/>
                <w:lang w:eastAsia="it-IT"/>
              </w:rPr>
            </w:pPr>
            <w:r w:rsidRPr="00336D25">
              <w:rPr>
                <w:rFonts w:ascii="Arial" w:eastAsia="Times New Roman" w:hAnsi="Arial" w:cs="Arial"/>
                <w:b/>
                <w:bCs/>
                <w:color w:val="000000" w:themeColor="text1"/>
                <w:sz w:val="20"/>
                <w:szCs w:val="20"/>
                <w:lang w:eastAsia="it-IT"/>
              </w:rPr>
              <w:t xml:space="preserve">Cosa sono le specie o popolazioni alloctone? </w:t>
            </w:r>
          </w:p>
        </w:tc>
      </w:tr>
      <w:tr w:rsidR="00020366" w:rsidRPr="001548A3" w14:paraId="45FAA9E6" w14:textId="77777777" w:rsidTr="00877C0B">
        <w:trPr>
          <w:trHeight w:val="454"/>
        </w:trPr>
        <w:tc>
          <w:tcPr>
            <w:tcW w:w="960" w:type="dxa"/>
            <w:tcBorders>
              <w:top w:val="nil"/>
              <w:left w:val="nil"/>
              <w:bottom w:val="nil"/>
              <w:right w:val="nil"/>
            </w:tcBorders>
            <w:vAlign w:val="center"/>
            <w:hideMark/>
          </w:tcPr>
          <w:p w14:paraId="16FD9701" w14:textId="77777777" w:rsidR="00020366" w:rsidRPr="001548A3" w:rsidRDefault="00020366" w:rsidP="00877C0B">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1996B717" w14:textId="77777777" w:rsidR="00020366" w:rsidRPr="001548A3" w:rsidRDefault="00020366" w:rsidP="00877C0B">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Sono quelle specie o popolazioni spostate dall’uomo al di fuori del proprio areale naturale di distribuzione</w:t>
            </w:r>
          </w:p>
        </w:tc>
      </w:tr>
      <w:tr w:rsidR="00020366" w:rsidRPr="001548A3" w14:paraId="1C59B04C" w14:textId="77777777" w:rsidTr="00877C0B">
        <w:trPr>
          <w:trHeight w:val="510"/>
        </w:trPr>
        <w:tc>
          <w:tcPr>
            <w:tcW w:w="960" w:type="dxa"/>
            <w:tcBorders>
              <w:top w:val="nil"/>
              <w:left w:val="nil"/>
              <w:bottom w:val="nil"/>
              <w:right w:val="nil"/>
            </w:tcBorders>
            <w:vAlign w:val="center"/>
            <w:hideMark/>
          </w:tcPr>
          <w:p w14:paraId="3C54AD67" w14:textId="77777777" w:rsidR="00020366" w:rsidRPr="001548A3"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 xml:space="preserve">  b</w:t>
            </w:r>
            <w:proofErr w:type="gramEnd"/>
            <w:r w:rsidRPr="3A763063">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178D21E3" w14:textId="77777777" w:rsidR="00020366" w:rsidRPr="001548A3" w:rsidRDefault="00020366" w:rsidP="00877C0B">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Sono quelle specie originatesi nel proprio areale di distribuzione dove hanno trovato l’habitat adatto per il loro mantenimento</w:t>
            </w:r>
          </w:p>
        </w:tc>
      </w:tr>
      <w:tr w:rsidR="00020366" w:rsidRPr="001548A3" w14:paraId="1B719FBD" w14:textId="77777777" w:rsidTr="00877C0B">
        <w:trPr>
          <w:trHeight w:val="315"/>
        </w:trPr>
        <w:tc>
          <w:tcPr>
            <w:tcW w:w="960" w:type="dxa"/>
            <w:tcBorders>
              <w:top w:val="nil"/>
              <w:left w:val="nil"/>
              <w:bottom w:val="nil"/>
              <w:right w:val="nil"/>
            </w:tcBorders>
            <w:vAlign w:val="center"/>
            <w:hideMark/>
          </w:tcPr>
          <w:p w14:paraId="37CD1B3E" w14:textId="77777777" w:rsidR="00020366" w:rsidRPr="001548A3" w:rsidRDefault="00020366" w:rsidP="00877C0B">
            <w:pPr>
              <w:spacing w:after="0" w:line="240" w:lineRule="auto"/>
              <w:jc w:val="center"/>
              <w:rPr>
                <w:rFonts w:ascii="Calibri" w:eastAsia="Times New Roman" w:hAnsi="Calibri" w:cs="Times New Roman"/>
                <w:color w:val="000000" w:themeColor="text1"/>
                <w:lang w:eastAsia="it-IT"/>
              </w:rPr>
            </w:pPr>
            <w:r w:rsidRPr="3A763063">
              <w:rPr>
                <w:rFonts w:ascii="Webdings" w:eastAsia="Times New Roman" w:hAnsi="Webdings" w:cs="Times New Roman"/>
                <w:color w:val="000000" w:themeColor="text1"/>
                <w:lang w:eastAsia="it-IT"/>
              </w:rPr>
              <w:t></w:t>
            </w:r>
            <w:r w:rsidRPr="3A763063">
              <w:rPr>
                <w:rFonts w:ascii="Webdings" w:eastAsia="Times New Roman" w:hAnsi="Webdings" w:cs="Times New Roman"/>
                <w:color w:val="000000" w:themeColor="text1"/>
                <w:lang w:eastAsia="it-IT"/>
              </w:rPr>
              <w:t></w:t>
            </w:r>
            <w:r w:rsidRPr="3A763063">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529AE5E0" w14:textId="77777777" w:rsidR="00020366" w:rsidRPr="001548A3" w:rsidRDefault="00020366" w:rsidP="00877C0B">
            <w:pPr>
              <w:spacing w:after="0" w:line="240" w:lineRule="auto"/>
              <w:jc w:val="both"/>
              <w:rPr>
                <w:rFonts w:ascii="Arial" w:eastAsia="Times New Roman" w:hAnsi="Arial" w:cs="Arial"/>
                <w:color w:val="000000" w:themeColor="text1"/>
                <w:sz w:val="20"/>
                <w:szCs w:val="20"/>
                <w:lang w:eastAsia="it-IT"/>
              </w:rPr>
            </w:pPr>
            <w:r w:rsidRPr="3A763063">
              <w:rPr>
                <w:rFonts w:ascii="Arial" w:eastAsia="Times New Roman" w:hAnsi="Arial" w:cs="Arial"/>
                <w:color w:val="000000" w:themeColor="text1"/>
                <w:sz w:val="20"/>
                <w:szCs w:val="20"/>
                <w:lang w:eastAsia="it-IT"/>
              </w:rPr>
              <w:t>Sono specie originatesi nelle regioni confinanti e poi naturalmente spostatesi all’interno del territorio emiliano-romagnolo</w:t>
            </w:r>
          </w:p>
        </w:tc>
      </w:tr>
    </w:tbl>
    <w:p w14:paraId="7109D592" w14:textId="77777777" w:rsidR="00020366" w:rsidRPr="3A763063"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3A763063">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706224" w14:paraId="3FD682F1" w14:textId="77777777" w:rsidTr="00877C0B">
        <w:trPr>
          <w:trHeight w:val="615"/>
        </w:trPr>
        <w:tc>
          <w:tcPr>
            <w:tcW w:w="960" w:type="dxa"/>
            <w:tcBorders>
              <w:top w:val="nil"/>
              <w:left w:val="nil"/>
              <w:bottom w:val="nil"/>
              <w:right w:val="nil"/>
            </w:tcBorders>
            <w:shd w:val="clear" w:color="auto" w:fill="D9E2F3" w:themeFill="accent1" w:themeFillTint="33"/>
            <w:vAlign w:val="center"/>
            <w:hideMark/>
          </w:tcPr>
          <w:p w14:paraId="21533FEC" w14:textId="26FD7C24" w:rsidR="00020366" w:rsidRPr="00706224" w:rsidRDefault="001C2C7B" w:rsidP="00877C0B">
            <w:pPr>
              <w:spacing w:after="0" w:line="240" w:lineRule="auto"/>
              <w:jc w:val="center"/>
              <w:rPr>
                <w:rFonts w:ascii="Calibri" w:eastAsia="Times New Roman" w:hAnsi="Calibri" w:cs="Times New Roman"/>
                <w:b/>
                <w:bCs/>
                <w:color w:val="000000" w:themeColor="text1"/>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23</w:t>
            </w:r>
          </w:p>
        </w:tc>
        <w:tc>
          <w:tcPr>
            <w:tcW w:w="8821" w:type="dxa"/>
            <w:tcBorders>
              <w:top w:val="nil"/>
              <w:left w:val="nil"/>
              <w:bottom w:val="nil"/>
              <w:right w:val="nil"/>
            </w:tcBorders>
            <w:shd w:val="clear" w:color="auto" w:fill="D9E2F3" w:themeFill="accent1" w:themeFillTint="33"/>
            <w:vAlign w:val="center"/>
            <w:hideMark/>
          </w:tcPr>
          <w:p w14:paraId="11C7FA35" w14:textId="77777777" w:rsidR="00020366" w:rsidRPr="00706224" w:rsidRDefault="00020366" w:rsidP="00877C0B">
            <w:pPr>
              <w:spacing w:after="0" w:line="240" w:lineRule="auto"/>
              <w:rPr>
                <w:rFonts w:ascii="Arial" w:eastAsia="Times New Roman" w:hAnsi="Arial" w:cs="Arial"/>
                <w:b/>
                <w:bCs/>
                <w:color w:val="000000" w:themeColor="text1"/>
                <w:sz w:val="20"/>
                <w:szCs w:val="20"/>
                <w:lang w:eastAsia="it-IT"/>
              </w:rPr>
            </w:pPr>
            <w:r w:rsidRPr="00706224">
              <w:rPr>
                <w:rFonts w:ascii="Arial" w:eastAsia="Times New Roman" w:hAnsi="Arial" w:cs="Arial"/>
                <w:b/>
                <w:bCs/>
                <w:color w:val="000000" w:themeColor="text1"/>
                <w:sz w:val="20"/>
                <w:szCs w:val="20"/>
                <w:lang w:eastAsia="it-IT"/>
              </w:rPr>
              <w:t>Le specie esotiche inserite in contesti diversi da quello di provenienza cosa provocano?</w:t>
            </w:r>
          </w:p>
        </w:tc>
      </w:tr>
      <w:tr w:rsidR="00020366" w:rsidRPr="00706224" w14:paraId="5BD7B64D" w14:textId="77777777" w:rsidTr="00877C0B">
        <w:trPr>
          <w:trHeight w:val="315"/>
        </w:trPr>
        <w:tc>
          <w:tcPr>
            <w:tcW w:w="960" w:type="dxa"/>
            <w:tcBorders>
              <w:top w:val="nil"/>
              <w:left w:val="nil"/>
              <w:bottom w:val="nil"/>
              <w:right w:val="nil"/>
            </w:tcBorders>
            <w:vAlign w:val="center"/>
            <w:hideMark/>
          </w:tcPr>
          <w:p w14:paraId="236A4087" w14:textId="77777777" w:rsidR="00020366" w:rsidRPr="00706224" w:rsidRDefault="00020366" w:rsidP="00877C0B">
            <w:pPr>
              <w:spacing w:after="0" w:line="240" w:lineRule="auto"/>
              <w:jc w:val="center"/>
              <w:rPr>
                <w:rFonts w:ascii="Calibri" w:eastAsia="Times New Roman" w:hAnsi="Calibri" w:cs="Times New Roman"/>
                <w:color w:val="000000" w:themeColor="text1"/>
                <w:lang w:eastAsia="it-IT"/>
              </w:rPr>
            </w:pPr>
            <w:r w:rsidRPr="00706224">
              <w:rPr>
                <w:rFonts w:ascii="Webdings" w:eastAsia="Times New Roman" w:hAnsi="Webdings" w:cs="Times New Roman"/>
                <w:color w:val="000000" w:themeColor="text1"/>
                <w:lang w:eastAsia="it-IT"/>
              </w:rPr>
              <w:t></w:t>
            </w:r>
            <w:r w:rsidRPr="00706224">
              <w:rPr>
                <w:rFonts w:ascii="Webdings" w:eastAsia="Times New Roman" w:hAnsi="Webdings" w:cs="Times New Roman"/>
                <w:color w:val="000000" w:themeColor="text1"/>
                <w:lang w:eastAsia="it-IT"/>
              </w:rPr>
              <w:t></w:t>
            </w:r>
            <w:r w:rsidRPr="00706224">
              <w:rPr>
                <w:rFonts w:ascii="Calibri" w:eastAsia="Times New Roman" w:hAnsi="Calibri" w:cs="Times New Roman"/>
                <w:color w:val="000000" w:themeColor="text1"/>
                <w:lang w:eastAsia="it-IT"/>
              </w:rPr>
              <w:t>a)</w:t>
            </w:r>
          </w:p>
        </w:tc>
        <w:tc>
          <w:tcPr>
            <w:tcW w:w="8821" w:type="dxa"/>
            <w:tcBorders>
              <w:top w:val="nil"/>
              <w:left w:val="nil"/>
              <w:bottom w:val="nil"/>
              <w:right w:val="nil"/>
            </w:tcBorders>
            <w:shd w:val="clear" w:color="auto" w:fill="FBE4D5" w:themeFill="accent2" w:themeFillTint="33"/>
            <w:vAlign w:val="center"/>
            <w:hideMark/>
          </w:tcPr>
          <w:p w14:paraId="3E3A40E0" w14:textId="77777777" w:rsidR="00020366" w:rsidRPr="00706224" w:rsidRDefault="00020366" w:rsidP="00877C0B">
            <w:pPr>
              <w:spacing w:after="0" w:line="240" w:lineRule="auto"/>
              <w:rPr>
                <w:rFonts w:ascii="Arial" w:eastAsia="Times New Roman" w:hAnsi="Arial" w:cs="Arial"/>
                <w:color w:val="000000" w:themeColor="text1"/>
                <w:sz w:val="20"/>
                <w:szCs w:val="20"/>
                <w:lang w:eastAsia="it-IT"/>
              </w:rPr>
            </w:pPr>
            <w:r w:rsidRPr="00706224">
              <w:rPr>
                <w:rFonts w:ascii="Arial" w:eastAsia="Times New Roman" w:hAnsi="Arial" w:cs="Arial"/>
                <w:color w:val="000000" w:themeColor="text1"/>
                <w:sz w:val="20"/>
                <w:szCs w:val="20"/>
                <w:lang w:eastAsia="it-IT"/>
              </w:rPr>
              <w:t>Spesso causano la perdita di biodiversità</w:t>
            </w:r>
          </w:p>
        </w:tc>
      </w:tr>
      <w:tr w:rsidR="00020366" w:rsidRPr="00706224" w14:paraId="3999E9C2" w14:textId="77777777" w:rsidTr="00877C0B">
        <w:trPr>
          <w:trHeight w:val="227"/>
        </w:trPr>
        <w:tc>
          <w:tcPr>
            <w:tcW w:w="960" w:type="dxa"/>
            <w:tcBorders>
              <w:top w:val="nil"/>
              <w:left w:val="nil"/>
              <w:bottom w:val="nil"/>
              <w:right w:val="nil"/>
            </w:tcBorders>
            <w:vAlign w:val="center"/>
            <w:hideMark/>
          </w:tcPr>
          <w:p w14:paraId="7D799B82" w14:textId="77777777" w:rsidR="00020366" w:rsidRPr="00706224"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706224">
              <w:rPr>
                <w:rFonts w:ascii="Webdings" w:eastAsia="Times New Roman" w:hAnsi="Webdings" w:cs="Times New Roman"/>
                <w:color w:val="000000" w:themeColor="text1"/>
                <w:lang w:eastAsia="it-IT"/>
              </w:rPr>
              <w:t></w:t>
            </w:r>
            <w:r w:rsidRPr="00706224">
              <w:rPr>
                <w:rFonts w:ascii="Calibri" w:eastAsia="Times New Roman" w:hAnsi="Calibri" w:cs="Times New Roman"/>
                <w:color w:val="000000" w:themeColor="text1"/>
                <w:lang w:eastAsia="it-IT"/>
              </w:rPr>
              <w:t xml:space="preserve">  b</w:t>
            </w:r>
            <w:proofErr w:type="gramEnd"/>
            <w:r w:rsidRPr="00706224">
              <w:rPr>
                <w:rFonts w:ascii="Calibri" w:eastAsia="Times New Roman" w:hAnsi="Calibri" w:cs="Times New Roman"/>
                <w:color w:val="000000" w:themeColor="text1"/>
                <w:lang w:eastAsia="it-IT"/>
              </w:rPr>
              <w:t>)</w:t>
            </w:r>
          </w:p>
        </w:tc>
        <w:tc>
          <w:tcPr>
            <w:tcW w:w="8821" w:type="dxa"/>
            <w:tcBorders>
              <w:top w:val="nil"/>
              <w:left w:val="nil"/>
              <w:bottom w:val="nil"/>
              <w:right w:val="nil"/>
            </w:tcBorders>
            <w:vAlign w:val="center"/>
            <w:hideMark/>
          </w:tcPr>
          <w:p w14:paraId="3D4FCDE0" w14:textId="77777777" w:rsidR="00020366" w:rsidRPr="00706224" w:rsidRDefault="00020366" w:rsidP="00877C0B">
            <w:pPr>
              <w:spacing w:after="0" w:line="240" w:lineRule="auto"/>
              <w:rPr>
                <w:rFonts w:ascii="Arial" w:eastAsia="Times New Roman" w:hAnsi="Arial" w:cs="Arial"/>
                <w:color w:val="000000" w:themeColor="text1"/>
                <w:sz w:val="20"/>
                <w:szCs w:val="20"/>
                <w:lang w:eastAsia="it-IT"/>
              </w:rPr>
            </w:pPr>
            <w:r w:rsidRPr="00706224">
              <w:rPr>
                <w:rFonts w:ascii="Arial" w:eastAsia="Times New Roman" w:hAnsi="Arial" w:cs="Arial"/>
                <w:color w:val="000000" w:themeColor="text1"/>
                <w:sz w:val="20"/>
                <w:szCs w:val="20"/>
                <w:lang w:eastAsia="it-IT"/>
              </w:rPr>
              <w:t>Contribuiscono ad accrescere la biodiversità</w:t>
            </w:r>
          </w:p>
        </w:tc>
      </w:tr>
      <w:tr w:rsidR="00020366" w:rsidRPr="00706224" w14:paraId="51DDD7AE" w14:textId="77777777" w:rsidTr="00877C0B">
        <w:trPr>
          <w:trHeight w:val="397"/>
        </w:trPr>
        <w:tc>
          <w:tcPr>
            <w:tcW w:w="960" w:type="dxa"/>
            <w:tcBorders>
              <w:top w:val="nil"/>
              <w:left w:val="nil"/>
              <w:bottom w:val="nil"/>
              <w:right w:val="nil"/>
            </w:tcBorders>
            <w:vAlign w:val="center"/>
            <w:hideMark/>
          </w:tcPr>
          <w:p w14:paraId="60A99A15" w14:textId="77777777" w:rsidR="00020366" w:rsidRPr="00706224" w:rsidRDefault="00020366" w:rsidP="00877C0B">
            <w:pPr>
              <w:spacing w:after="0" w:line="240" w:lineRule="auto"/>
              <w:jc w:val="center"/>
              <w:rPr>
                <w:rFonts w:ascii="Calibri" w:eastAsia="Times New Roman" w:hAnsi="Calibri" w:cs="Times New Roman"/>
                <w:color w:val="000000" w:themeColor="text1"/>
                <w:lang w:eastAsia="it-IT"/>
              </w:rPr>
            </w:pPr>
            <w:r w:rsidRPr="00706224">
              <w:rPr>
                <w:rFonts w:ascii="Webdings" w:eastAsia="Times New Roman" w:hAnsi="Webdings" w:cs="Times New Roman"/>
                <w:color w:val="000000" w:themeColor="text1"/>
                <w:lang w:eastAsia="it-IT"/>
              </w:rPr>
              <w:t></w:t>
            </w:r>
            <w:r w:rsidRPr="00706224">
              <w:rPr>
                <w:rFonts w:ascii="Webdings" w:eastAsia="Times New Roman" w:hAnsi="Webdings" w:cs="Times New Roman"/>
                <w:color w:val="000000" w:themeColor="text1"/>
                <w:lang w:eastAsia="it-IT"/>
              </w:rPr>
              <w:t></w:t>
            </w:r>
            <w:r w:rsidRPr="00706224">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6588F2F7" w14:textId="77777777" w:rsidR="00020366" w:rsidRPr="00706224" w:rsidRDefault="00020366" w:rsidP="00877C0B">
            <w:pPr>
              <w:spacing w:after="0" w:line="240" w:lineRule="auto"/>
              <w:rPr>
                <w:rFonts w:ascii="Arial" w:eastAsia="Times New Roman" w:hAnsi="Arial" w:cs="Arial"/>
                <w:color w:val="000000" w:themeColor="text1"/>
                <w:sz w:val="20"/>
                <w:szCs w:val="20"/>
                <w:lang w:eastAsia="it-IT"/>
              </w:rPr>
            </w:pPr>
            <w:r w:rsidRPr="00706224">
              <w:rPr>
                <w:rFonts w:ascii="Arial" w:eastAsia="Times New Roman" w:hAnsi="Arial" w:cs="Arial"/>
                <w:color w:val="000000" w:themeColor="text1"/>
                <w:sz w:val="20"/>
                <w:szCs w:val="20"/>
                <w:lang w:eastAsia="it-IT"/>
              </w:rPr>
              <w:t>Si inseriscono sempre nell’ecosistema senza apportare variazioni sostanziali</w:t>
            </w:r>
          </w:p>
        </w:tc>
      </w:tr>
    </w:tbl>
    <w:p w14:paraId="46A801E8" w14:textId="77777777" w:rsidR="00020366" w:rsidRPr="00706224" w:rsidRDefault="00020366" w:rsidP="00020366">
      <w:pPr>
        <w:tabs>
          <w:tab w:val="left" w:pos="1035"/>
        </w:tabs>
        <w:spacing w:after="0" w:line="240" w:lineRule="auto"/>
        <w:ind w:left="75"/>
        <w:rPr>
          <w:rFonts w:ascii="Arial" w:eastAsia="Times New Roman" w:hAnsi="Arial" w:cs="Arial"/>
          <w:b/>
          <w:bCs/>
          <w:color w:val="000000" w:themeColor="text1"/>
          <w:sz w:val="20"/>
          <w:szCs w:val="20"/>
          <w:lang w:eastAsia="it-IT"/>
        </w:rPr>
      </w:pPr>
      <w:r w:rsidRPr="00706224">
        <w:rPr>
          <w:rFonts w:ascii="Calibri" w:eastAsia="Times New Roman" w:hAnsi="Calibri" w:cs="Times New Roman"/>
          <w:b/>
          <w:bCs/>
          <w:color w:val="000000" w:themeColor="text1"/>
          <w:lang w:eastAsia="it-IT"/>
        </w:rPr>
        <w:tab/>
      </w:r>
    </w:p>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706224" w14:paraId="2E04DB3B" w14:textId="77777777" w:rsidTr="00877C0B">
        <w:trPr>
          <w:trHeight w:val="615"/>
        </w:trPr>
        <w:tc>
          <w:tcPr>
            <w:tcW w:w="960" w:type="dxa"/>
            <w:tcBorders>
              <w:top w:val="nil"/>
              <w:left w:val="nil"/>
              <w:bottom w:val="nil"/>
              <w:right w:val="nil"/>
            </w:tcBorders>
            <w:shd w:val="clear" w:color="auto" w:fill="D9E2F3" w:themeFill="accent1" w:themeFillTint="33"/>
            <w:vAlign w:val="center"/>
            <w:hideMark/>
          </w:tcPr>
          <w:p w14:paraId="365DF700" w14:textId="610FBCB0" w:rsidR="00020366" w:rsidRPr="00706224" w:rsidRDefault="001C2C7B" w:rsidP="00877C0B">
            <w:pPr>
              <w:spacing w:after="0" w:line="240" w:lineRule="auto"/>
              <w:jc w:val="center"/>
              <w:rPr>
                <w:rFonts w:ascii="Calibri" w:eastAsia="Times New Roman" w:hAnsi="Calibri" w:cs="Times New Roman"/>
                <w:b/>
                <w:bCs/>
                <w:color w:val="000000" w:themeColor="text1"/>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24</w:t>
            </w:r>
          </w:p>
        </w:tc>
        <w:tc>
          <w:tcPr>
            <w:tcW w:w="8821" w:type="dxa"/>
            <w:tcBorders>
              <w:top w:val="nil"/>
              <w:left w:val="nil"/>
              <w:bottom w:val="nil"/>
              <w:right w:val="nil"/>
            </w:tcBorders>
            <w:shd w:val="clear" w:color="auto" w:fill="D9E2F3" w:themeFill="accent1" w:themeFillTint="33"/>
            <w:noWrap/>
            <w:vAlign w:val="center"/>
            <w:hideMark/>
          </w:tcPr>
          <w:p w14:paraId="4DD98D0C" w14:textId="77777777" w:rsidR="00020366" w:rsidRPr="00706224" w:rsidRDefault="00020366" w:rsidP="00877C0B">
            <w:pPr>
              <w:spacing w:after="0" w:line="240" w:lineRule="auto"/>
              <w:rPr>
                <w:rFonts w:ascii="Arial" w:eastAsia="Times New Roman" w:hAnsi="Arial" w:cs="Arial"/>
                <w:b/>
                <w:bCs/>
                <w:color w:val="000000" w:themeColor="text1"/>
                <w:sz w:val="20"/>
                <w:szCs w:val="20"/>
                <w:lang w:eastAsia="it-IT"/>
              </w:rPr>
            </w:pPr>
            <w:r w:rsidRPr="00706224">
              <w:rPr>
                <w:rFonts w:ascii="Arial" w:eastAsia="Times New Roman" w:hAnsi="Arial" w:cs="Arial"/>
                <w:b/>
                <w:bCs/>
                <w:color w:val="000000" w:themeColor="text1"/>
                <w:sz w:val="20"/>
                <w:szCs w:val="20"/>
                <w:lang w:eastAsia="it-IT"/>
              </w:rPr>
              <w:t>Che cos’è l’areale di distribuzione di una specie?</w:t>
            </w:r>
          </w:p>
        </w:tc>
      </w:tr>
      <w:tr w:rsidR="00020366" w:rsidRPr="00706224" w14:paraId="36E1D4DA" w14:textId="77777777" w:rsidTr="00877C0B">
        <w:trPr>
          <w:trHeight w:val="510"/>
        </w:trPr>
        <w:tc>
          <w:tcPr>
            <w:tcW w:w="960" w:type="dxa"/>
            <w:tcBorders>
              <w:top w:val="nil"/>
              <w:left w:val="nil"/>
              <w:bottom w:val="nil"/>
              <w:right w:val="nil"/>
            </w:tcBorders>
            <w:vAlign w:val="center"/>
            <w:hideMark/>
          </w:tcPr>
          <w:p w14:paraId="0B5B200F" w14:textId="77777777" w:rsidR="00020366" w:rsidRPr="00706224" w:rsidRDefault="00020366" w:rsidP="00877C0B">
            <w:pPr>
              <w:spacing w:after="0" w:line="240" w:lineRule="auto"/>
              <w:jc w:val="center"/>
              <w:rPr>
                <w:rFonts w:ascii="Calibri" w:eastAsia="Times New Roman" w:hAnsi="Calibri" w:cs="Times New Roman"/>
                <w:color w:val="000000" w:themeColor="text1"/>
                <w:lang w:eastAsia="it-IT"/>
              </w:rPr>
            </w:pPr>
            <w:r w:rsidRPr="00706224">
              <w:rPr>
                <w:rFonts w:ascii="Webdings" w:eastAsia="Times New Roman" w:hAnsi="Webdings" w:cs="Times New Roman"/>
                <w:color w:val="000000" w:themeColor="text1"/>
                <w:lang w:eastAsia="it-IT"/>
              </w:rPr>
              <w:t></w:t>
            </w:r>
            <w:r w:rsidRPr="00706224">
              <w:rPr>
                <w:rFonts w:ascii="Webdings" w:eastAsia="Times New Roman" w:hAnsi="Webdings" w:cs="Times New Roman"/>
                <w:color w:val="000000" w:themeColor="text1"/>
                <w:lang w:eastAsia="it-IT"/>
              </w:rPr>
              <w:t></w:t>
            </w:r>
            <w:r w:rsidRPr="00706224">
              <w:rPr>
                <w:rFonts w:ascii="Calibri" w:eastAsia="Times New Roman" w:hAnsi="Calibri" w:cs="Times New Roman"/>
                <w:color w:val="000000" w:themeColor="text1"/>
                <w:lang w:eastAsia="it-IT"/>
              </w:rPr>
              <w:t>a)</w:t>
            </w:r>
          </w:p>
        </w:tc>
        <w:tc>
          <w:tcPr>
            <w:tcW w:w="8821" w:type="dxa"/>
            <w:tcBorders>
              <w:top w:val="nil"/>
              <w:left w:val="nil"/>
              <w:bottom w:val="nil"/>
              <w:right w:val="nil"/>
            </w:tcBorders>
            <w:vAlign w:val="center"/>
            <w:hideMark/>
          </w:tcPr>
          <w:p w14:paraId="41E986B6" w14:textId="77777777" w:rsidR="00020366" w:rsidRPr="00706224" w:rsidRDefault="00020366" w:rsidP="00877C0B">
            <w:pPr>
              <w:spacing w:after="0" w:line="240" w:lineRule="auto"/>
              <w:rPr>
                <w:rFonts w:ascii="Arial" w:eastAsia="Times New Roman" w:hAnsi="Arial" w:cs="Arial"/>
                <w:color w:val="000000" w:themeColor="text1"/>
                <w:sz w:val="20"/>
                <w:szCs w:val="20"/>
                <w:lang w:eastAsia="it-IT"/>
              </w:rPr>
            </w:pPr>
            <w:r w:rsidRPr="00706224">
              <w:rPr>
                <w:rFonts w:ascii="Arial" w:eastAsia="Times New Roman" w:hAnsi="Arial" w:cs="Arial"/>
                <w:color w:val="000000" w:themeColor="text1"/>
                <w:sz w:val="20"/>
                <w:szCs w:val="20"/>
                <w:lang w:eastAsia="it-IT"/>
              </w:rPr>
              <w:t>Il territorio entro cui vive un esemplare di una determinata specie</w:t>
            </w:r>
          </w:p>
        </w:tc>
      </w:tr>
      <w:tr w:rsidR="00020366" w:rsidRPr="00706224" w14:paraId="3DD97C0A" w14:textId="77777777" w:rsidTr="00877C0B">
        <w:trPr>
          <w:trHeight w:val="510"/>
        </w:trPr>
        <w:tc>
          <w:tcPr>
            <w:tcW w:w="960" w:type="dxa"/>
            <w:tcBorders>
              <w:top w:val="nil"/>
              <w:left w:val="nil"/>
              <w:bottom w:val="nil"/>
              <w:right w:val="nil"/>
            </w:tcBorders>
            <w:vAlign w:val="center"/>
            <w:hideMark/>
          </w:tcPr>
          <w:p w14:paraId="10AF75C8" w14:textId="77777777" w:rsidR="00020366" w:rsidRPr="00706224"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706224">
              <w:rPr>
                <w:rFonts w:ascii="Webdings" w:eastAsia="Times New Roman" w:hAnsi="Webdings" w:cs="Times New Roman"/>
                <w:color w:val="000000" w:themeColor="text1"/>
                <w:lang w:eastAsia="it-IT"/>
              </w:rPr>
              <w:t></w:t>
            </w:r>
            <w:r w:rsidRPr="00706224">
              <w:rPr>
                <w:rFonts w:ascii="Calibri" w:eastAsia="Times New Roman" w:hAnsi="Calibri" w:cs="Times New Roman"/>
                <w:color w:val="000000" w:themeColor="text1"/>
                <w:lang w:eastAsia="it-IT"/>
              </w:rPr>
              <w:t xml:space="preserve">  b</w:t>
            </w:r>
            <w:proofErr w:type="gramEnd"/>
            <w:r w:rsidRPr="00706224">
              <w:rPr>
                <w:rFonts w:ascii="Calibri" w:eastAsia="Times New Roman" w:hAnsi="Calibri" w:cs="Times New Roman"/>
                <w:color w:val="000000" w:themeColor="text1"/>
                <w:lang w:eastAsia="it-IT"/>
              </w:rPr>
              <w:t>)</w:t>
            </w:r>
          </w:p>
        </w:tc>
        <w:tc>
          <w:tcPr>
            <w:tcW w:w="8821" w:type="dxa"/>
            <w:tcBorders>
              <w:top w:val="nil"/>
              <w:left w:val="nil"/>
              <w:bottom w:val="nil"/>
              <w:right w:val="nil"/>
            </w:tcBorders>
            <w:shd w:val="clear" w:color="auto" w:fill="FBE4D5" w:themeFill="accent2" w:themeFillTint="33"/>
            <w:vAlign w:val="center"/>
            <w:hideMark/>
          </w:tcPr>
          <w:p w14:paraId="3646312E" w14:textId="77777777" w:rsidR="00020366" w:rsidRPr="00706224" w:rsidRDefault="00020366" w:rsidP="00877C0B">
            <w:pPr>
              <w:spacing w:after="0" w:line="240" w:lineRule="auto"/>
              <w:rPr>
                <w:rFonts w:ascii="Arial" w:eastAsia="Times New Roman" w:hAnsi="Arial" w:cs="Arial"/>
                <w:color w:val="000000" w:themeColor="text1"/>
                <w:sz w:val="20"/>
                <w:szCs w:val="20"/>
                <w:lang w:eastAsia="it-IT"/>
              </w:rPr>
            </w:pPr>
            <w:r w:rsidRPr="00706224">
              <w:rPr>
                <w:rFonts w:ascii="Arial" w:eastAsia="Times New Roman" w:hAnsi="Arial" w:cs="Arial"/>
                <w:color w:val="000000" w:themeColor="text1"/>
                <w:sz w:val="20"/>
                <w:szCs w:val="20"/>
                <w:lang w:eastAsia="it-IT"/>
              </w:rPr>
              <w:t>Il territorio in cui sono distribuiti tutti gli esemplari di una determinata specie</w:t>
            </w:r>
          </w:p>
        </w:tc>
      </w:tr>
      <w:tr w:rsidR="00020366" w:rsidRPr="001548A3" w14:paraId="76F54361" w14:textId="77777777" w:rsidTr="00877C0B">
        <w:trPr>
          <w:trHeight w:val="315"/>
        </w:trPr>
        <w:tc>
          <w:tcPr>
            <w:tcW w:w="960" w:type="dxa"/>
            <w:tcBorders>
              <w:top w:val="nil"/>
              <w:left w:val="nil"/>
              <w:bottom w:val="nil"/>
              <w:right w:val="nil"/>
            </w:tcBorders>
            <w:vAlign w:val="center"/>
            <w:hideMark/>
          </w:tcPr>
          <w:p w14:paraId="5B786CAA" w14:textId="77777777" w:rsidR="00020366" w:rsidRPr="00706224" w:rsidRDefault="00020366" w:rsidP="00877C0B">
            <w:pPr>
              <w:spacing w:after="0" w:line="240" w:lineRule="auto"/>
              <w:jc w:val="center"/>
              <w:rPr>
                <w:rFonts w:ascii="Calibri" w:eastAsia="Times New Roman" w:hAnsi="Calibri" w:cs="Times New Roman"/>
                <w:color w:val="000000" w:themeColor="text1"/>
                <w:lang w:eastAsia="it-IT"/>
              </w:rPr>
            </w:pPr>
            <w:r w:rsidRPr="00706224">
              <w:rPr>
                <w:rFonts w:ascii="Webdings" w:eastAsia="Times New Roman" w:hAnsi="Webdings" w:cs="Times New Roman"/>
                <w:color w:val="000000" w:themeColor="text1"/>
                <w:lang w:eastAsia="it-IT"/>
              </w:rPr>
              <w:t></w:t>
            </w:r>
            <w:r w:rsidRPr="00706224">
              <w:rPr>
                <w:rFonts w:ascii="Webdings" w:eastAsia="Times New Roman" w:hAnsi="Webdings" w:cs="Times New Roman"/>
                <w:color w:val="000000" w:themeColor="text1"/>
                <w:lang w:eastAsia="it-IT"/>
              </w:rPr>
              <w:t></w:t>
            </w:r>
            <w:r w:rsidRPr="00706224">
              <w:rPr>
                <w:rFonts w:ascii="Calibri" w:eastAsia="Times New Roman" w:hAnsi="Calibri" w:cs="Times New Roman"/>
                <w:color w:val="000000" w:themeColor="text1"/>
                <w:lang w:eastAsia="it-IT"/>
              </w:rPr>
              <w:t>c)</w:t>
            </w:r>
          </w:p>
        </w:tc>
        <w:tc>
          <w:tcPr>
            <w:tcW w:w="8821" w:type="dxa"/>
            <w:tcBorders>
              <w:top w:val="nil"/>
              <w:left w:val="nil"/>
              <w:bottom w:val="nil"/>
              <w:right w:val="nil"/>
            </w:tcBorders>
            <w:vAlign w:val="center"/>
            <w:hideMark/>
          </w:tcPr>
          <w:p w14:paraId="35ED9837" w14:textId="77777777" w:rsidR="00020366" w:rsidRPr="001548A3" w:rsidRDefault="00020366" w:rsidP="00877C0B">
            <w:pPr>
              <w:spacing w:after="0" w:line="240" w:lineRule="auto"/>
              <w:rPr>
                <w:rFonts w:ascii="Arial" w:eastAsia="Times New Roman" w:hAnsi="Arial" w:cs="Arial"/>
                <w:color w:val="000000" w:themeColor="text1"/>
                <w:sz w:val="20"/>
                <w:szCs w:val="20"/>
                <w:lang w:eastAsia="it-IT"/>
              </w:rPr>
            </w:pPr>
            <w:r w:rsidRPr="00706224">
              <w:rPr>
                <w:rFonts w:ascii="Arial" w:eastAsia="Times New Roman" w:hAnsi="Arial" w:cs="Arial"/>
                <w:color w:val="000000" w:themeColor="text1"/>
                <w:sz w:val="20"/>
                <w:szCs w:val="20"/>
                <w:lang w:eastAsia="it-IT"/>
              </w:rPr>
              <w:t>Il territorio potenziale di una determinata specie</w:t>
            </w:r>
          </w:p>
        </w:tc>
      </w:tr>
    </w:tbl>
    <w:p w14:paraId="3A26D26E" w14:textId="77777777" w:rsidR="00020366" w:rsidRDefault="00020366" w:rsidP="00020366"/>
    <w:tbl>
      <w:tblPr>
        <w:tblW w:w="9781" w:type="dxa"/>
        <w:tblInd w:w="5" w:type="dxa"/>
        <w:tblCellMar>
          <w:top w:w="15" w:type="dxa"/>
          <w:left w:w="70" w:type="dxa"/>
          <w:bottom w:w="15" w:type="dxa"/>
          <w:right w:w="70" w:type="dxa"/>
        </w:tblCellMar>
        <w:tblLook w:val="04A0" w:firstRow="1" w:lastRow="0" w:firstColumn="1" w:lastColumn="0" w:noHBand="0" w:noVBand="1"/>
      </w:tblPr>
      <w:tblGrid>
        <w:gridCol w:w="960"/>
        <w:gridCol w:w="8821"/>
      </w:tblGrid>
      <w:tr w:rsidR="00020366" w:rsidRPr="00DC55EA" w14:paraId="38AC500A" w14:textId="77777777" w:rsidTr="00877C0B">
        <w:trPr>
          <w:trHeight w:val="584"/>
        </w:trPr>
        <w:tc>
          <w:tcPr>
            <w:tcW w:w="960" w:type="dxa"/>
            <w:tcBorders>
              <w:top w:val="nil"/>
              <w:left w:val="nil"/>
              <w:bottom w:val="nil"/>
              <w:right w:val="nil"/>
            </w:tcBorders>
            <w:shd w:val="clear" w:color="auto" w:fill="D9E2F3" w:themeFill="accent1" w:themeFillTint="33"/>
            <w:noWrap/>
            <w:vAlign w:val="center"/>
            <w:hideMark/>
          </w:tcPr>
          <w:p w14:paraId="7E6398E7" w14:textId="48EBA028" w:rsidR="00020366" w:rsidRPr="00DC55EA" w:rsidRDefault="001C2C7B" w:rsidP="00877C0B">
            <w:pPr>
              <w:spacing w:after="0" w:line="240" w:lineRule="auto"/>
              <w:jc w:val="center"/>
              <w:rPr>
                <w:rFonts w:ascii="Calibri" w:eastAsia="Times New Roman" w:hAnsi="Calibri" w:cs="Times New Roman"/>
                <w:b/>
                <w:bCs/>
                <w:color w:val="000000" w:themeColor="text1"/>
                <w:lang w:eastAsia="it-IT"/>
              </w:rPr>
            </w:pPr>
            <w:r>
              <w:rPr>
                <w:rFonts w:ascii="Calibri" w:eastAsia="Times New Roman" w:hAnsi="Calibri" w:cs="Times New Roman"/>
                <w:b/>
                <w:bCs/>
                <w:color w:val="000000"/>
                <w:lang w:eastAsia="it-IT"/>
              </w:rPr>
              <w:t>F</w:t>
            </w:r>
            <w:r w:rsidRPr="003016AE">
              <w:rPr>
                <w:rFonts w:ascii="Calibri" w:eastAsia="Times New Roman" w:hAnsi="Calibri" w:cs="Times New Roman"/>
                <w:b/>
                <w:bCs/>
                <w:color w:val="000000"/>
                <w:lang w:eastAsia="it-IT"/>
              </w:rPr>
              <w:t>0</w:t>
            </w:r>
            <w:r>
              <w:rPr>
                <w:rFonts w:ascii="Calibri" w:eastAsia="Times New Roman" w:hAnsi="Calibri" w:cs="Times New Roman"/>
                <w:b/>
                <w:bCs/>
                <w:color w:val="000000"/>
                <w:lang w:eastAsia="it-IT"/>
              </w:rPr>
              <w:t>25</w:t>
            </w:r>
          </w:p>
        </w:tc>
        <w:tc>
          <w:tcPr>
            <w:tcW w:w="8821" w:type="dxa"/>
            <w:tcBorders>
              <w:top w:val="nil"/>
              <w:left w:val="nil"/>
              <w:bottom w:val="nil"/>
              <w:right w:val="nil"/>
            </w:tcBorders>
            <w:shd w:val="clear" w:color="auto" w:fill="D9E2F3" w:themeFill="accent1" w:themeFillTint="33"/>
            <w:noWrap/>
            <w:vAlign w:val="center"/>
            <w:hideMark/>
          </w:tcPr>
          <w:p w14:paraId="4DEDD90B" w14:textId="77777777" w:rsidR="00020366" w:rsidRPr="00DC55EA" w:rsidRDefault="00020366" w:rsidP="00877C0B">
            <w:pPr>
              <w:spacing w:after="0" w:line="240" w:lineRule="auto"/>
              <w:rPr>
                <w:rFonts w:ascii="Arial" w:eastAsia="Times New Roman" w:hAnsi="Arial" w:cs="Arial"/>
                <w:b/>
                <w:bCs/>
                <w:color w:val="000000" w:themeColor="text1"/>
                <w:sz w:val="20"/>
                <w:szCs w:val="20"/>
                <w:lang w:eastAsia="it-IT"/>
              </w:rPr>
            </w:pPr>
            <w:r w:rsidRPr="00DC55EA">
              <w:rPr>
                <w:rFonts w:ascii="Arial" w:eastAsia="Times New Roman" w:hAnsi="Arial" w:cs="Arial"/>
                <w:b/>
                <w:bCs/>
                <w:color w:val="000000" w:themeColor="text1"/>
                <w:sz w:val="20"/>
                <w:szCs w:val="20"/>
                <w:lang w:eastAsia="it-IT"/>
              </w:rPr>
              <w:t xml:space="preserve">Cosa si intende per specie “autoctona”? </w:t>
            </w:r>
          </w:p>
        </w:tc>
      </w:tr>
      <w:tr w:rsidR="00020366" w:rsidRPr="00DC55EA" w14:paraId="352006CE" w14:textId="77777777" w:rsidTr="00877C0B">
        <w:trPr>
          <w:trHeight w:val="315"/>
        </w:trPr>
        <w:tc>
          <w:tcPr>
            <w:tcW w:w="960" w:type="dxa"/>
            <w:tcBorders>
              <w:top w:val="nil"/>
              <w:left w:val="nil"/>
              <w:bottom w:val="nil"/>
              <w:right w:val="nil"/>
            </w:tcBorders>
            <w:noWrap/>
            <w:vAlign w:val="center"/>
            <w:hideMark/>
          </w:tcPr>
          <w:p w14:paraId="45876FB1" w14:textId="77777777" w:rsidR="00020366" w:rsidRPr="00DC55EA" w:rsidRDefault="00020366" w:rsidP="00877C0B">
            <w:pPr>
              <w:spacing w:after="0" w:line="240" w:lineRule="auto"/>
              <w:jc w:val="center"/>
              <w:rPr>
                <w:rFonts w:ascii="Calibri" w:eastAsia="Times New Roman" w:hAnsi="Calibri" w:cs="Times New Roman"/>
                <w:color w:val="000000" w:themeColor="text1"/>
                <w:lang w:eastAsia="it-IT"/>
              </w:rPr>
            </w:pPr>
            <w:r w:rsidRPr="00DC55EA">
              <w:rPr>
                <w:rFonts w:ascii="Webdings" w:eastAsia="Times New Roman" w:hAnsi="Webdings" w:cs="Times New Roman"/>
                <w:color w:val="000000" w:themeColor="text1"/>
                <w:lang w:eastAsia="it-IT"/>
              </w:rPr>
              <w:t></w:t>
            </w:r>
            <w:r w:rsidRPr="00DC55EA">
              <w:rPr>
                <w:rFonts w:ascii="Webdings" w:eastAsia="Times New Roman" w:hAnsi="Webdings" w:cs="Times New Roman"/>
                <w:color w:val="000000" w:themeColor="text1"/>
                <w:lang w:eastAsia="it-IT"/>
              </w:rPr>
              <w:t></w:t>
            </w:r>
            <w:r w:rsidRPr="00DC55EA">
              <w:rPr>
                <w:rFonts w:ascii="Calibri" w:eastAsia="Times New Roman" w:hAnsi="Calibri" w:cs="Times New Roman"/>
                <w:color w:val="000000" w:themeColor="text1"/>
                <w:lang w:eastAsia="it-IT"/>
              </w:rPr>
              <w:t>a)</w:t>
            </w:r>
          </w:p>
        </w:tc>
        <w:tc>
          <w:tcPr>
            <w:tcW w:w="8821" w:type="dxa"/>
            <w:tcBorders>
              <w:top w:val="nil"/>
              <w:left w:val="nil"/>
              <w:bottom w:val="nil"/>
              <w:right w:val="nil"/>
            </w:tcBorders>
            <w:noWrap/>
            <w:vAlign w:val="center"/>
            <w:hideMark/>
          </w:tcPr>
          <w:p w14:paraId="77D4ADE4" w14:textId="77777777" w:rsidR="00020366" w:rsidRPr="00DC55EA" w:rsidRDefault="00020366" w:rsidP="00877C0B">
            <w:pPr>
              <w:spacing w:after="0" w:line="240" w:lineRule="auto"/>
              <w:rPr>
                <w:rFonts w:ascii="Arial" w:eastAsia="Times New Roman" w:hAnsi="Arial" w:cs="Arial"/>
                <w:color w:val="000000" w:themeColor="text1"/>
                <w:sz w:val="20"/>
                <w:szCs w:val="20"/>
                <w:lang w:eastAsia="it-IT"/>
              </w:rPr>
            </w:pPr>
            <w:r w:rsidRPr="00DC55EA">
              <w:rPr>
                <w:rFonts w:ascii="Arial" w:eastAsia="Times New Roman" w:hAnsi="Arial" w:cs="Arial"/>
                <w:color w:val="000000" w:themeColor="text1"/>
                <w:sz w:val="20"/>
                <w:szCs w:val="20"/>
                <w:lang w:eastAsia="it-IT"/>
              </w:rPr>
              <w:t>Specie in via di estinzione</w:t>
            </w:r>
          </w:p>
        </w:tc>
      </w:tr>
      <w:tr w:rsidR="00020366" w:rsidRPr="00DC55EA" w14:paraId="0F932743" w14:textId="77777777" w:rsidTr="00877C0B">
        <w:trPr>
          <w:trHeight w:val="315"/>
        </w:trPr>
        <w:tc>
          <w:tcPr>
            <w:tcW w:w="960" w:type="dxa"/>
            <w:tcBorders>
              <w:top w:val="nil"/>
              <w:left w:val="nil"/>
              <w:bottom w:val="nil"/>
              <w:right w:val="nil"/>
            </w:tcBorders>
            <w:noWrap/>
            <w:vAlign w:val="center"/>
            <w:hideMark/>
          </w:tcPr>
          <w:p w14:paraId="28B1D3CB" w14:textId="77777777" w:rsidR="00020366" w:rsidRPr="00DC55EA" w:rsidRDefault="00020366" w:rsidP="00877C0B">
            <w:pPr>
              <w:spacing w:after="0" w:line="240" w:lineRule="auto"/>
              <w:jc w:val="center"/>
              <w:rPr>
                <w:rFonts w:ascii="Calibri" w:eastAsia="Times New Roman" w:hAnsi="Calibri" w:cs="Times New Roman"/>
                <w:color w:val="000000" w:themeColor="text1"/>
                <w:lang w:eastAsia="it-IT"/>
              </w:rPr>
            </w:pPr>
            <w:proofErr w:type="gramStart"/>
            <w:r w:rsidRPr="00DC55EA">
              <w:rPr>
                <w:rFonts w:ascii="Webdings" w:eastAsia="Times New Roman" w:hAnsi="Webdings" w:cs="Times New Roman"/>
                <w:color w:val="000000" w:themeColor="text1"/>
                <w:lang w:eastAsia="it-IT"/>
              </w:rPr>
              <w:t></w:t>
            </w:r>
            <w:r w:rsidRPr="00DC55EA">
              <w:rPr>
                <w:rFonts w:ascii="Calibri" w:eastAsia="Times New Roman" w:hAnsi="Calibri" w:cs="Times New Roman"/>
                <w:color w:val="000000" w:themeColor="text1"/>
                <w:lang w:eastAsia="it-IT"/>
              </w:rPr>
              <w:t xml:space="preserve">  b</w:t>
            </w:r>
            <w:proofErr w:type="gramEnd"/>
            <w:r w:rsidRPr="00DC55EA">
              <w:rPr>
                <w:rFonts w:ascii="Calibri" w:eastAsia="Times New Roman" w:hAnsi="Calibri" w:cs="Times New Roman"/>
                <w:color w:val="000000" w:themeColor="text1"/>
                <w:lang w:eastAsia="it-IT"/>
              </w:rPr>
              <w:t>)</w:t>
            </w:r>
          </w:p>
        </w:tc>
        <w:tc>
          <w:tcPr>
            <w:tcW w:w="8821" w:type="dxa"/>
            <w:tcBorders>
              <w:top w:val="nil"/>
              <w:left w:val="nil"/>
              <w:bottom w:val="nil"/>
              <w:right w:val="nil"/>
            </w:tcBorders>
            <w:noWrap/>
            <w:vAlign w:val="center"/>
            <w:hideMark/>
          </w:tcPr>
          <w:p w14:paraId="4916ED1C" w14:textId="77777777" w:rsidR="00020366" w:rsidRPr="00DC55EA" w:rsidRDefault="00020366" w:rsidP="00877C0B">
            <w:pPr>
              <w:spacing w:after="0" w:line="240" w:lineRule="auto"/>
              <w:rPr>
                <w:rFonts w:ascii="Arial" w:eastAsia="Times New Roman" w:hAnsi="Arial" w:cs="Arial"/>
                <w:color w:val="000000" w:themeColor="text1"/>
                <w:sz w:val="20"/>
                <w:szCs w:val="20"/>
                <w:lang w:eastAsia="it-IT"/>
              </w:rPr>
            </w:pPr>
            <w:r w:rsidRPr="00DC55EA">
              <w:rPr>
                <w:rFonts w:ascii="Arial" w:eastAsia="Times New Roman" w:hAnsi="Arial" w:cs="Arial"/>
                <w:color w:val="000000" w:themeColor="text1"/>
                <w:sz w:val="20"/>
                <w:szCs w:val="20"/>
                <w:lang w:eastAsia="it-IT"/>
              </w:rPr>
              <w:t>Specie non originaria dell'area in cui vive</w:t>
            </w:r>
          </w:p>
        </w:tc>
      </w:tr>
      <w:tr w:rsidR="00020366" w:rsidRPr="00DC55EA" w14:paraId="2161B2BE" w14:textId="77777777" w:rsidTr="00877C0B">
        <w:trPr>
          <w:trHeight w:val="405"/>
        </w:trPr>
        <w:tc>
          <w:tcPr>
            <w:tcW w:w="960" w:type="dxa"/>
            <w:tcBorders>
              <w:top w:val="nil"/>
              <w:left w:val="nil"/>
              <w:bottom w:val="nil"/>
              <w:right w:val="nil"/>
            </w:tcBorders>
            <w:noWrap/>
            <w:vAlign w:val="center"/>
            <w:hideMark/>
          </w:tcPr>
          <w:p w14:paraId="1B55F1E2" w14:textId="77777777" w:rsidR="00020366" w:rsidRPr="00DC55EA" w:rsidRDefault="00020366" w:rsidP="00877C0B">
            <w:pPr>
              <w:spacing w:after="0" w:line="240" w:lineRule="auto"/>
              <w:jc w:val="center"/>
              <w:rPr>
                <w:rFonts w:ascii="Calibri" w:eastAsia="Times New Roman" w:hAnsi="Calibri" w:cs="Times New Roman"/>
                <w:color w:val="000000" w:themeColor="text1"/>
                <w:lang w:eastAsia="it-IT"/>
              </w:rPr>
            </w:pPr>
            <w:r w:rsidRPr="00DC55EA">
              <w:rPr>
                <w:rFonts w:ascii="Webdings" w:eastAsia="Times New Roman" w:hAnsi="Webdings" w:cs="Times New Roman"/>
                <w:color w:val="000000" w:themeColor="text1"/>
                <w:lang w:eastAsia="it-IT"/>
              </w:rPr>
              <w:t></w:t>
            </w:r>
            <w:r w:rsidRPr="00DC55EA">
              <w:rPr>
                <w:rFonts w:ascii="Webdings" w:eastAsia="Times New Roman" w:hAnsi="Webdings" w:cs="Times New Roman"/>
                <w:color w:val="000000" w:themeColor="text1"/>
                <w:lang w:eastAsia="it-IT"/>
              </w:rPr>
              <w:t></w:t>
            </w:r>
            <w:r w:rsidRPr="00DC55EA">
              <w:rPr>
                <w:rFonts w:ascii="Calibri" w:eastAsia="Times New Roman" w:hAnsi="Calibri" w:cs="Times New Roman"/>
                <w:color w:val="000000" w:themeColor="text1"/>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4B2D3BF3" w14:textId="77777777" w:rsidR="00020366" w:rsidRPr="00DC55EA" w:rsidRDefault="00020366" w:rsidP="00877C0B">
            <w:pPr>
              <w:spacing w:after="0" w:line="240" w:lineRule="auto"/>
              <w:rPr>
                <w:rFonts w:ascii="Arial" w:eastAsia="Times New Roman" w:hAnsi="Arial" w:cs="Arial"/>
                <w:color w:val="000000" w:themeColor="text1"/>
                <w:sz w:val="20"/>
                <w:szCs w:val="20"/>
                <w:lang w:eastAsia="it-IT"/>
              </w:rPr>
            </w:pPr>
            <w:r w:rsidRPr="00DC55EA">
              <w:rPr>
                <w:rFonts w:ascii="Arial" w:eastAsia="Times New Roman" w:hAnsi="Arial" w:cs="Arial"/>
                <w:color w:val="000000" w:themeColor="text1"/>
                <w:sz w:val="20"/>
                <w:szCs w:val="20"/>
                <w:lang w:eastAsia="it-IT"/>
              </w:rPr>
              <w:t>Specie originaria dell'area in cui vive</w:t>
            </w:r>
          </w:p>
        </w:tc>
      </w:tr>
    </w:tbl>
    <w:p w14:paraId="3C12F838" w14:textId="77777777" w:rsidR="00020366" w:rsidRDefault="00020366" w:rsidP="00020366"/>
    <w:p w14:paraId="51C46758" w14:textId="0AA034C1" w:rsidR="00020366" w:rsidRPr="000D1025" w:rsidRDefault="00020366" w:rsidP="00696EF0">
      <w:pPr>
        <w:jc w:val="right"/>
        <w:rPr>
          <w:b/>
          <w:color w:val="1F3864" w:themeColor="accent1" w:themeShade="80"/>
          <w:sz w:val="52"/>
          <w:szCs w:val="52"/>
        </w:rPr>
      </w:pPr>
      <w:r>
        <w:rPr>
          <w:b/>
          <w:color w:val="1F3864" w:themeColor="accent1" w:themeShade="80"/>
          <w:sz w:val="52"/>
          <w:szCs w:val="52"/>
        </w:rPr>
        <w:lastRenderedPageBreak/>
        <w:t xml:space="preserve">Sezione G - </w:t>
      </w:r>
      <w:r w:rsidRPr="000D1025">
        <w:rPr>
          <w:b/>
          <w:color w:val="1F3864" w:themeColor="accent1" w:themeShade="80"/>
          <w:sz w:val="52"/>
          <w:szCs w:val="52"/>
        </w:rPr>
        <w:t>Cartografia, Orientamento</w:t>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E01028" w14:paraId="22EBC041"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76BD813E" w14:textId="77777777" w:rsidR="00020366" w:rsidRPr="00E01028" w:rsidRDefault="00020366"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G001</w:t>
            </w:r>
          </w:p>
        </w:tc>
        <w:tc>
          <w:tcPr>
            <w:tcW w:w="8821" w:type="dxa"/>
            <w:tcBorders>
              <w:top w:val="nil"/>
              <w:left w:val="nil"/>
              <w:bottom w:val="nil"/>
              <w:right w:val="nil"/>
            </w:tcBorders>
            <w:shd w:val="clear" w:color="auto" w:fill="D9E2F3" w:themeFill="accent1" w:themeFillTint="33"/>
            <w:noWrap/>
            <w:vAlign w:val="center"/>
            <w:hideMark/>
          </w:tcPr>
          <w:p w14:paraId="5F142567" w14:textId="77777777" w:rsidR="00020366" w:rsidRPr="00E01028" w:rsidRDefault="00020366" w:rsidP="00877C0B">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A quanti metri corrisponde un centimetro in una carta topografica in Scala 1:25.000?</w:t>
            </w:r>
          </w:p>
        </w:tc>
      </w:tr>
      <w:tr w:rsidR="00020366" w:rsidRPr="00E01028" w14:paraId="528A7F1C" w14:textId="77777777" w:rsidTr="00877C0B">
        <w:trPr>
          <w:trHeight w:val="315"/>
        </w:trPr>
        <w:tc>
          <w:tcPr>
            <w:tcW w:w="1102" w:type="dxa"/>
            <w:tcBorders>
              <w:top w:val="nil"/>
              <w:left w:val="nil"/>
              <w:bottom w:val="nil"/>
              <w:right w:val="nil"/>
            </w:tcBorders>
            <w:noWrap/>
            <w:vAlign w:val="center"/>
            <w:hideMark/>
          </w:tcPr>
          <w:p w14:paraId="493B3D4D"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00AB9BF4"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25 metri</w:t>
            </w:r>
          </w:p>
        </w:tc>
      </w:tr>
      <w:tr w:rsidR="00020366" w:rsidRPr="00E01028" w14:paraId="70ABB142" w14:textId="77777777" w:rsidTr="00877C0B">
        <w:trPr>
          <w:trHeight w:val="315"/>
        </w:trPr>
        <w:tc>
          <w:tcPr>
            <w:tcW w:w="1102" w:type="dxa"/>
            <w:tcBorders>
              <w:top w:val="nil"/>
              <w:left w:val="nil"/>
              <w:bottom w:val="nil"/>
              <w:right w:val="nil"/>
            </w:tcBorders>
            <w:noWrap/>
            <w:vAlign w:val="center"/>
            <w:hideMark/>
          </w:tcPr>
          <w:p w14:paraId="263B3A1A"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4930D016"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250 metri</w:t>
            </w:r>
          </w:p>
        </w:tc>
      </w:tr>
      <w:tr w:rsidR="00020366" w:rsidRPr="00E01028" w14:paraId="40F8F443" w14:textId="77777777" w:rsidTr="00877C0B">
        <w:trPr>
          <w:trHeight w:val="315"/>
        </w:trPr>
        <w:tc>
          <w:tcPr>
            <w:tcW w:w="1102" w:type="dxa"/>
            <w:tcBorders>
              <w:top w:val="nil"/>
              <w:left w:val="nil"/>
              <w:bottom w:val="nil"/>
              <w:right w:val="nil"/>
            </w:tcBorders>
            <w:noWrap/>
            <w:vAlign w:val="center"/>
            <w:hideMark/>
          </w:tcPr>
          <w:p w14:paraId="05BC25F2"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1E0856DC"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2.500 metri</w:t>
            </w:r>
          </w:p>
        </w:tc>
      </w:tr>
    </w:tbl>
    <w:p w14:paraId="29BF8CFA" w14:textId="77777777" w:rsidR="00020366" w:rsidRPr="00E01028"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E01028" w14:paraId="024CE17B" w14:textId="77777777" w:rsidTr="00877C0B">
        <w:trPr>
          <w:trHeight w:val="660"/>
        </w:trPr>
        <w:tc>
          <w:tcPr>
            <w:tcW w:w="1102" w:type="dxa"/>
            <w:tcBorders>
              <w:top w:val="nil"/>
              <w:left w:val="nil"/>
              <w:bottom w:val="nil"/>
              <w:right w:val="nil"/>
            </w:tcBorders>
            <w:shd w:val="clear" w:color="auto" w:fill="D9E2F3" w:themeFill="accent1" w:themeFillTint="33"/>
            <w:noWrap/>
            <w:vAlign w:val="center"/>
            <w:hideMark/>
          </w:tcPr>
          <w:p w14:paraId="3490161B" w14:textId="77777777" w:rsidR="00020366" w:rsidRPr="00E01028" w:rsidRDefault="00020366"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G002</w:t>
            </w:r>
          </w:p>
        </w:tc>
        <w:tc>
          <w:tcPr>
            <w:tcW w:w="8821" w:type="dxa"/>
            <w:tcBorders>
              <w:top w:val="nil"/>
              <w:left w:val="nil"/>
              <w:bottom w:val="nil"/>
              <w:right w:val="nil"/>
            </w:tcBorders>
            <w:shd w:val="clear" w:color="auto" w:fill="D9E2F3" w:themeFill="accent1" w:themeFillTint="33"/>
            <w:vAlign w:val="center"/>
            <w:hideMark/>
          </w:tcPr>
          <w:p w14:paraId="16ACE7FF" w14:textId="77777777" w:rsidR="00020366" w:rsidRPr="00E01028" w:rsidRDefault="00020366" w:rsidP="00877C0B">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In una carta topografica, che cosa simboleggiano le curve di livello molto ravvicinate?</w:t>
            </w:r>
          </w:p>
        </w:tc>
      </w:tr>
      <w:tr w:rsidR="00020366" w:rsidRPr="00E01028" w14:paraId="0B42D5A1" w14:textId="77777777" w:rsidTr="00877C0B">
        <w:trPr>
          <w:trHeight w:val="315"/>
        </w:trPr>
        <w:tc>
          <w:tcPr>
            <w:tcW w:w="1102" w:type="dxa"/>
            <w:tcBorders>
              <w:top w:val="nil"/>
              <w:left w:val="nil"/>
              <w:bottom w:val="nil"/>
              <w:right w:val="nil"/>
            </w:tcBorders>
            <w:noWrap/>
            <w:vAlign w:val="center"/>
            <w:hideMark/>
          </w:tcPr>
          <w:p w14:paraId="5A72D5DE"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0283899C"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La profondità di un lago</w:t>
            </w:r>
          </w:p>
        </w:tc>
      </w:tr>
      <w:tr w:rsidR="00020366" w:rsidRPr="00E01028" w14:paraId="72E28C22" w14:textId="77777777" w:rsidTr="00877C0B">
        <w:trPr>
          <w:trHeight w:val="315"/>
        </w:trPr>
        <w:tc>
          <w:tcPr>
            <w:tcW w:w="1102" w:type="dxa"/>
            <w:tcBorders>
              <w:top w:val="nil"/>
              <w:left w:val="nil"/>
              <w:bottom w:val="nil"/>
              <w:right w:val="nil"/>
            </w:tcBorders>
            <w:noWrap/>
            <w:vAlign w:val="center"/>
            <w:hideMark/>
          </w:tcPr>
          <w:p w14:paraId="1E0A3E8F"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0A0EBFD9"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La fisionomia di colline</w:t>
            </w:r>
          </w:p>
        </w:tc>
      </w:tr>
      <w:tr w:rsidR="00020366" w:rsidRPr="00E01028" w14:paraId="7830FB17" w14:textId="77777777" w:rsidTr="00877C0B">
        <w:trPr>
          <w:trHeight w:val="315"/>
        </w:trPr>
        <w:tc>
          <w:tcPr>
            <w:tcW w:w="1102" w:type="dxa"/>
            <w:tcBorders>
              <w:top w:val="nil"/>
              <w:left w:val="nil"/>
              <w:bottom w:val="nil"/>
              <w:right w:val="nil"/>
            </w:tcBorders>
            <w:noWrap/>
            <w:vAlign w:val="center"/>
            <w:hideMark/>
          </w:tcPr>
          <w:p w14:paraId="7826E18E"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06A80E15"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Un forte pendio</w:t>
            </w:r>
          </w:p>
        </w:tc>
      </w:tr>
    </w:tbl>
    <w:p w14:paraId="0A1D9BCB" w14:textId="77777777" w:rsidR="00020366" w:rsidRPr="00E01028"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E01028" w14:paraId="6A6ECF8F" w14:textId="77777777" w:rsidTr="00877C0B">
        <w:trPr>
          <w:trHeight w:val="630"/>
        </w:trPr>
        <w:tc>
          <w:tcPr>
            <w:tcW w:w="1102" w:type="dxa"/>
            <w:tcBorders>
              <w:top w:val="nil"/>
              <w:left w:val="nil"/>
              <w:bottom w:val="nil"/>
              <w:right w:val="nil"/>
            </w:tcBorders>
            <w:shd w:val="clear" w:color="auto" w:fill="D9E2F3" w:themeFill="accent1" w:themeFillTint="33"/>
            <w:noWrap/>
            <w:vAlign w:val="center"/>
            <w:hideMark/>
          </w:tcPr>
          <w:p w14:paraId="2CEE66BB" w14:textId="77777777" w:rsidR="00020366" w:rsidRPr="00E01028" w:rsidRDefault="00020366"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G003</w:t>
            </w:r>
          </w:p>
        </w:tc>
        <w:tc>
          <w:tcPr>
            <w:tcW w:w="8821" w:type="dxa"/>
            <w:tcBorders>
              <w:top w:val="nil"/>
              <w:left w:val="nil"/>
              <w:bottom w:val="nil"/>
              <w:right w:val="nil"/>
            </w:tcBorders>
            <w:shd w:val="clear" w:color="auto" w:fill="D9E2F3" w:themeFill="accent1" w:themeFillTint="33"/>
            <w:vAlign w:val="center"/>
            <w:hideMark/>
          </w:tcPr>
          <w:p w14:paraId="50E7DF50" w14:textId="77777777" w:rsidR="00020366" w:rsidRPr="00E01028" w:rsidRDefault="00020366" w:rsidP="00877C0B">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Come si individua un punto sulla carta topografica?</w:t>
            </w:r>
          </w:p>
        </w:tc>
      </w:tr>
      <w:tr w:rsidR="00020366" w:rsidRPr="00E01028" w14:paraId="2AD5B922" w14:textId="77777777" w:rsidTr="00877C0B">
        <w:trPr>
          <w:trHeight w:val="315"/>
        </w:trPr>
        <w:tc>
          <w:tcPr>
            <w:tcW w:w="1102" w:type="dxa"/>
            <w:tcBorders>
              <w:top w:val="nil"/>
              <w:left w:val="nil"/>
              <w:bottom w:val="nil"/>
              <w:right w:val="nil"/>
            </w:tcBorders>
            <w:noWrap/>
            <w:vAlign w:val="center"/>
            <w:hideMark/>
          </w:tcPr>
          <w:p w14:paraId="381D9670"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62211955"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Mediante le coordinate geografiche</w:t>
            </w:r>
          </w:p>
        </w:tc>
      </w:tr>
      <w:tr w:rsidR="00020366" w:rsidRPr="00E01028" w14:paraId="11856A7E" w14:textId="77777777" w:rsidTr="00877C0B">
        <w:trPr>
          <w:trHeight w:val="315"/>
        </w:trPr>
        <w:tc>
          <w:tcPr>
            <w:tcW w:w="1102" w:type="dxa"/>
            <w:tcBorders>
              <w:top w:val="nil"/>
              <w:left w:val="nil"/>
              <w:bottom w:val="nil"/>
              <w:right w:val="nil"/>
            </w:tcBorders>
            <w:noWrap/>
            <w:vAlign w:val="center"/>
            <w:hideMark/>
          </w:tcPr>
          <w:p w14:paraId="642C0C5D"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08E342C6"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Con la distanza dal paese più vicino</w:t>
            </w:r>
          </w:p>
        </w:tc>
      </w:tr>
      <w:tr w:rsidR="00020366" w:rsidRPr="00E01028" w14:paraId="5C50A8DC" w14:textId="77777777" w:rsidTr="00877C0B">
        <w:trPr>
          <w:trHeight w:val="315"/>
        </w:trPr>
        <w:tc>
          <w:tcPr>
            <w:tcW w:w="1102" w:type="dxa"/>
            <w:tcBorders>
              <w:top w:val="nil"/>
              <w:left w:val="nil"/>
              <w:bottom w:val="nil"/>
              <w:right w:val="nil"/>
            </w:tcBorders>
            <w:noWrap/>
            <w:vAlign w:val="center"/>
            <w:hideMark/>
          </w:tcPr>
          <w:p w14:paraId="46531EF7"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7DD7D699"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Mediante la toponomastica</w:t>
            </w:r>
          </w:p>
        </w:tc>
      </w:tr>
    </w:tbl>
    <w:p w14:paraId="1D6AF4BD" w14:textId="77777777" w:rsidR="00020366" w:rsidRPr="009E52DD"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p w14:paraId="2B3BB0F5" w14:textId="77777777" w:rsidR="00020366" w:rsidRPr="009E52DD"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E01028" w14:paraId="563C68BC" w14:textId="77777777" w:rsidTr="00877C0B">
        <w:trPr>
          <w:trHeight w:val="405"/>
        </w:trPr>
        <w:tc>
          <w:tcPr>
            <w:tcW w:w="1102" w:type="dxa"/>
            <w:tcBorders>
              <w:top w:val="nil"/>
              <w:left w:val="nil"/>
              <w:bottom w:val="nil"/>
              <w:right w:val="nil"/>
            </w:tcBorders>
            <w:shd w:val="clear" w:color="auto" w:fill="D9E2F3" w:themeFill="accent1" w:themeFillTint="33"/>
            <w:noWrap/>
            <w:vAlign w:val="center"/>
            <w:hideMark/>
          </w:tcPr>
          <w:p w14:paraId="2C00669F" w14:textId="77777777" w:rsidR="00020366" w:rsidRPr="00E01028" w:rsidRDefault="00020366"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G004</w:t>
            </w:r>
          </w:p>
        </w:tc>
        <w:tc>
          <w:tcPr>
            <w:tcW w:w="8821" w:type="dxa"/>
            <w:tcBorders>
              <w:top w:val="nil"/>
              <w:left w:val="nil"/>
              <w:bottom w:val="nil"/>
              <w:right w:val="nil"/>
            </w:tcBorders>
            <w:shd w:val="clear" w:color="auto" w:fill="D9E2F3" w:themeFill="accent1" w:themeFillTint="33"/>
            <w:vAlign w:val="center"/>
            <w:hideMark/>
          </w:tcPr>
          <w:p w14:paraId="266D9D68" w14:textId="77777777" w:rsidR="00020366" w:rsidRPr="00E01028" w:rsidRDefault="00020366" w:rsidP="00877C0B">
            <w:pPr>
              <w:spacing w:after="0" w:line="240" w:lineRule="auto"/>
              <w:jc w:val="both"/>
              <w:rPr>
                <w:rFonts w:ascii="Calibri" w:eastAsia="Times New Roman" w:hAnsi="Calibri" w:cs="Times New Roman"/>
                <w:b/>
                <w:bCs/>
                <w:color w:val="000000"/>
                <w:lang w:eastAsia="it-IT"/>
              </w:rPr>
            </w:pPr>
            <w:r w:rsidRPr="009E52DD">
              <w:rPr>
                <w:rFonts w:ascii="Arial" w:eastAsia="Times New Roman" w:hAnsi="Arial" w:cs="Arial"/>
                <w:b/>
                <w:bCs/>
                <w:color w:val="000000"/>
                <w:sz w:val="20"/>
                <w:szCs w:val="20"/>
                <w:lang w:eastAsia="it-IT"/>
              </w:rPr>
              <w:t>Cosa è l'orografia?</w:t>
            </w:r>
          </w:p>
        </w:tc>
      </w:tr>
      <w:tr w:rsidR="00020366" w:rsidRPr="00E01028" w14:paraId="677263B8" w14:textId="77777777" w:rsidTr="00877C0B">
        <w:trPr>
          <w:trHeight w:val="340"/>
        </w:trPr>
        <w:tc>
          <w:tcPr>
            <w:tcW w:w="1102" w:type="dxa"/>
            <w:tcBorders>
              <w:top w:val="nil"/>
              <w:left w:val="nil"/>
              <w:bottom w:val="nil"/>
              <w:right w:val="nil"/>
            </w:tcBorders>
            <w:noWrap/>
            <w:vAlign w:val="center"/>
            <w:hideMark/>
          </w:tcPr>
          <w:p w14:paraId="668AD8D9"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77ADF3E4"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Quella parte della geografia che descrive il rilievo terrestre</w:t>
            </w:r>
          </w:p>
        </w:tc>
      </w:tr>
      <w:tr w:rsidR="00020366" w:rsidRPr="00E01028" w14:paraId="2B27DF08" w14:textId="77777777" w:rsidTr="00877C0B">
        <w:trPr>
          <w:trHeight w:val="454"/>
        </w:trPr>
        <w:tc>
          <w:tcPr>
            <w:tcW w:w="1102" w:type="dxa"/>
            <w:tcBorders>
              <w:top w:val="nil"/>
              <w:left w:val="nil"/>
              <w:bottom w:val="nil"/>
              <w:right w:val="nil"/>
            </w:tcBorders>
            <w:noWrap/>
            <w:vAlign w:val="center"/>
            <w:hideMark/>
          </w:tcPr>
          <w:p w14:paraId="2A686748"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024EFC0B"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Quella parte della geografia che descrive le vie di comunicazione</w:t>
            </w:r>
          </w:p>
        </w:tc>
      </w:tr>
      <w:tr w:rsidR="00020366" w:rsidRPr="00E01028" w14:paraId="0FC5C5D3" w14:textId="77777777" w:rsidTr="00877C0B">
        <w:trPr>
          <w:trHeight w:val="397"/>
        </w:trPr>
        <w:tc>
          <w:tcPr>
            <w:tcW w:w="1102" w:type="dxa"/>
            <w:tcBorders>
              <w:top w:val="nil"/>
              <w:left w:val="nil"/>
              <w:bottom w:val="nil"/>
              <w:right w:val="nil"/>
            </w:tcBorders>
            <w:noWrap/>
            <w:vAlign w:val="center"/>
            <w:hideMark/>
          </w:tcPr>
          <w:p w14:paraId="33A3EFC1"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33319249"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Quella parte della geografia che descrive i fiumi e i corsi d'acqua</w:t>
            </w:r>
          </w:p>
        </w:tc>
      </w:tr>
    </w:tbl>
    <w:p w14:paraId="3142F82F" w14:textId="77777777" w:rsidR="00020366" w:rsidRPr="00E01028"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E01028" w14:paraId="6CE47C5F"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7137F651" w14:textId="77777777" w:rsidR="00020366" w:rsidRPr="00E01028" w:rsidRDefault="00020366"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G005</w:t>
            </w:r>
          </w:p>
        </w:tc>
        <w:tc>
          <w:tcPr>
            <w:tcW w:w="8821" w:type="dxa"/>
            <w:tcBorders>
              <w:top w:val="nil"/>
              <w:left w:val="nil"/>
              <w:bottom w:val="nil"/>
              <w:right w:val="nil"/>
            </w:tcBorders>
            <w:shd w:val="clear" w:color="auto" w:fill="D9E2F3" w:themeFill="accent1" w:themeFillTint="33"/>
            <w:vAlign w:val="center"/>
            <w:hideMark/>
          </w:tcPr>
          <w:p w14:paraId="0AF17A10" w14:textId="77777777" w:rsidR="00020366" w:rsidRPr="00E01028" w:rsidRDefault="00020366" w:rsidP="00877C0B">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Che cosa è il Global Positioning System?</w:t>
            </w:r>
          </w:p>
        </w:tc>
      </w:tr>
      <w:tr w:rsidR="00020366" w:rsidRPr="00E01028" w14:paraId="40705205" w14:textId="77777777" w:rsidTr="00877C0B">
        <w:trPr>
          <w:trHeight w:val="397"/>
        </w:trPr>
        <w:tc>
          <w:tcPr>
            <w:tcW w:w="1102" w:type="dxa"/>
            <w:tcBorders>
              <w:top w:val="nil"/>
              <w:left w:val="nil"/>
              <w:bottom w:val="nil"/>
              <w:right w:val="nil"/>
            </w:tcBorders>
            <w:noWrap/>
            <w:vAlign w:val="center"/>
            <w:hideMark/>
          </w:tcPr>
          <w:p w14:paraId="14842A12"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2D4EBB33"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Uno strumento che consente, tramite sistema satellitare, di rilevare i ponti radio</w:t>
            </w:r>
          </w:p>
        </w:tc>
      </w:tr>
      <w:tr w:rsidR="00020366" w:rsidRPr="00E01028" w14:paraId="467C746D" w14:textId="77777777" w:rsidTr="00877C0B">
        <w:trPr>
          <w:trHeight w:val="397"/>
        </w:trPr>
        <w:tc>
          <w:tcPr>
            <w:tcW w:w="1102" w:type="dxa"/>
            <w:tcBorders>
              <w:top w:val="nil"/>
              <w:left w:val="nil"/>
              <w:bottom w:val="nil"/>
              <w:right w:val="nil"/>
            </w:tcBorders>
            <w:noWrap/>
            <w:vAlign w:val="center"/>
            <w:hideMark/>
          </w:tcPr>
          <w:p w14:paraId="30075007"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2395D797"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Uno strumento che consente, tramite sistema satellitare, di rilevare i corsi d'acqua</w:t>
            </w:r>
          </w:p>
        </w:tc>
      </w:tr>
      <w:tr w:rsidR="00020366" w:rsidRPr="00E01028" w14:paraId="0CEA1E0D" w14:textId="77777777" w:rsidTr="00877C0B">
        <w:trPr>
          <w:trHeight w:val="397"/>
        </w:trPr>
        <w:tc>
          <w:tcPr>
            <w:tcW w:w="1102" w:type="dxa"/>
            <w:tcBorders>
              <w:top w:val="nil"/>
              <w:left w:val="nil"/>
              <w:bottom w:val="nil"/>
              <w:right w:val="nil"/>
            </w:tcBorders>
            <w:noWrap/>
            <w:vAlign w:val="center"/>
            <w:hideMark/>
          </w:tcPr>
          <w:p w14:paraId="2F8B58C2"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0FD8D82E"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Uno strumento che consente, tramite sistema satellitare, di rilevare le coordinate geografiche</w:t>
            </w:r>
          </w:p>
        </w:tc>
      </w:tr>
    </w:tbl>
    <w:p w14:paraId="0C8F9B30" w14:textId="77777777" w:rsidR="00020366" w:rsidRPr="00E01028"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E01028" w14:paraId="402A793A"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7C413855" w14:textId="77777777" w:rsidR="00020366" w:rsidRPr="00E01028" w:rsidRDefault="00020366"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G006</w:t>
            </w:r>
          </w:p>
        </w:tc>
        <w:tc>
          <w:tcPr>
            <w:tcW w:w="8821" w:type="dxa"/>
            <w:tcBorders>
              <w:top w:val="nil"/>
              <w:left w:val="nil"/>
              <w:bottom w:val="nil"/>
              <w:right w:val="nil"/>
            </w:tcBorders>
            <w:shd w:val="clear" w:color="auto" w:fill="D9E2F3" w:themeFill="accent1" w:themeFillTint="33"/>
            <w:noWrap/>
            <w:vAlign w:val="center"/>
            <w:hideMark/>
          </w:tcPr>
          <w:p w14:paraId="6D1B020C" w14:textId="77777777" w:rsidR="00020366" w:rsidRPr="00E01028" w:rsidRDefault="00020366" w:rsidP="00877C0B">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Quando è orientata una carta?</w:t>
            </w:r>
          </w:p>
        </w:tc>
      </w:tr>
      <w:tr w:rsidR="00020366" w:rsidRPr="00E01028" w14:paraId="1C090237" w14:textId="77777777" w:rsidTr="00877C0B">
        <w:trPr>
          <w:trHeight w:val="315"/>
        </w:trPr>
        <w:tc>
          <w:tcPr>
            <w:tcW w:w="1102" w:type="dxa"/>
            <w:tcBorders>
              <w:top w:val="nil"/>
              <w:left w:val="nil"/>
              <w:bottom w:val="nil"/>
              <w:right w:val="nil"/>
            </w:tcBorders>
            <w:noWrap/>
            <w:vAlign w:val="center"/>
            <w:hideMark/>
          </w:tcPr>
          <w:p w14:paraId="38796B14"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250DC345"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 xml:space="preserve">La carta </w:t>
            </w:r>
            <w:r>
              <w:rPr>
                <w:rFonts w:ascii="Arial" w:eastAsia="Times New Roman" w:hAnsi="Arial" w:cs="Arial"/>
                <w:color w:val="000000"/>
                <w:sz w:val="20"/>
                <w:szCs w:val="20"/>
                <w:lang w:eastAsia="it-IT"/>
              </w:rPr>
              <w:t>è orientata quando punta a nord</w:t>
            </w:r>
          </w:p>
        </w:tc>
      </w:tr>
      <w:tr w:rsidR="00020366" w:rsidRPr="00E01028" w14:paraId="5A17D3B8" w14:textId="77777777" w:rsidTr="00877C0B">
        <w:trPr>
          <w:trHeight w:val="510"/>
        </w:trPr>
        <w:tc>
          <w:tcPr>
            <w:tcW w:w="1102" w:type="dxa"/>
            <w:tcBorders>
              <w:top w:val="nil"/>
              <w:left w:val="nil"/>
              <w:bottom w:val="nil"/>
              <w:right w:val="nil"/>
            </w:tcBorders>
            <w:noWrap/>
            <w:vAlign w:val="center"/>
            <w:hideMark/>
          </w:tcPr>
          <w:p w14:paraId="20A6AAC9"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34F29A57"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La carta è orientata quando ciò che nel terreno si presenta davanti a noi, è davanti anche sulla carta</w:t>
            </w:r>
          </w:p>
        </w:tc>
      </w:tr>
      <w:tr w:rsidR="00020366" w:rsidRPr="00E01028" w14:paraId="3080422A" w14:textId="77777777" w:rsidTr="00877C0B">
        <w:trPr>
          <w:trHeight w:val="510"/>
        </w:trPr>
        <w:tc>
          <w:tcPr>
            <w:tcW w:w="1102" w:type="dxa"/>
            <w:tcBorders>
              <w:top w:val="nil"/>
              <w:left w:val="nil"/>
              <w:bottom w:val="nil"/>
              <w:right w:val="nil"/>
            </w:tcBorders>
            <w:noWrap/>
            <w:vAlign w:val="center"/>
            <w:hideMark/>
          </w:tcPr>
          <w:p w14:paraId="5F222B0F"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3CDAC9E6"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La carta è orientata quando viene individuato il punto in cui ci si trova</w:t>
            </w:r>
          </w:p>
        </w:tc>
      </w:tr>
    </w:tbl>
    <w:p w14:paraId="43771548" w14:textId="77777777" w:rsidR="00020366"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E01028" w14:paraId="555A5486"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4A7844B2" w14:textId="77777777" w:rsidR="00020366" w:rsidRPr="00E01028" w:rsidRDefault="00020366"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G007</w:t>
            </w:r>
          </w:p>
        </w:tc>
        <w:tc>
          <w:tcPr>
            <w:tcW w:w="8821" w:type="dxa"/>
            <w:tcBorders>
              <w:top w:val="nil"/>
              <w:left w:val="nil"/>
              <w:bottom w:val="nil"/>
              <w:right w:val="nil"/>
            </w:tcBorders>
            <w:shd w:val="clear" w:color="auto" w:fill="D9E2F3" w:themeFill="accent1" w:themeFillTint="33"/>
            <w:noWrap/>
            <w:vAlign w:val="center"/>
            <w:hideMark/>
          </w:tcPr>
          <w:p w14:paraId="02F03CD4" w14:textId="77777777" w:rsidR="00020366" w:rsidRPr="00E01028" w:rsidRDefault="00020366" w:rsidP="00877C0B">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 xml:space="preserve">Quale </w:t>
            </w:r>
            <w:r w:rsidRPr="00E01028">
              <w:rPr>
                <w:rFonts w:ascii="Arial" w:eastAsia="Times New Roman" w:hAnsi="Arial" w:cs="Arial"/>
                <w:b/>
                <w:bCs/>
                <w:color w:val="000000"/>
                <w:sz w:val="20"/>
                <w:szCs w:val="20"/>
                <w:lang w:eastAsia="it-IT"/>
              </w:rPr>
              <w:t>è il punto cardinale che rappresenta la parte alta della carta?</w:t>
            </w:r>
          </w:p>
        </w:tc>
      </w:tr>
      <w:tr w:rsidR="00020366" w:rsidRPr="00E01028" w14:paraId="278A85C0" w14:textId="77777777" w:rsidTr="00877C0B">
        <w:trPr>
          <w:trHeight w:val="315"/>
        </w:trPr>
        <w:tc>
          <w:tcPr>
            <w:tcW w:w="1102" w:type="dxa"/>
            <w:tcBorders>
              <w:top w:val="nil"/>
              <w:left w:val="nil"/>
              <w:bottom w:val="nil"/>
              <w:right w:val="nil"/>
            </w:tcBorders>
            <w:noWrap/>
            <w:vAlign w:val="center"/>
            <w:hideMark/>
          </w:tcPr>
          <w:p w14:paraId="05698BC7"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3D23F569"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La parte alta della carta punta verso ovest</w:t>
            </w:r>
          </w:p>
        </w:tc>
      </w:tr>
      <w:tr w:rsidR="00020366" w:rsidRPr="00E01028" w14:paraId="2CFAFFE3" w14:textId="77777777" w:rsidTr="00877C0B">
        <w:trPr>
          <w:trHeight w:val="315"/>
        </w:trPr>
        <w:tc>
          <w:tcPr>
            <w:tcW w:w="1102" w:type="dxa"/>
            <w:tcBorders>
              <w:top w:val="nil"/>
              <w:left w:val="nil"/>
              <w:bottom w:val="nil"/>
              <w:right w:val="nil"/>
            </w:tcBorders>
            <w:noWrap/>
            <w:vAlign w:val="center"/>
            <w:hideMark/>
          </w:tcPr>
          <w:p w14:paraId="0839F0F8"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lastRenderedPageBreak/>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31DE01E2"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La parte alta della carta punta verso nord-ovest</w:t>
            </w:r>
          </w:p>
        </w:tc>
      </w:tr>
      <w:tr w:rsidR="00020366" w:rsidRPr="00E01028" w14:paraId="4F4FE354" w14:textId="77777777" w:rsidTr="00877C0B">
        <w:trPr>
          <w:trHeight w:val="315"/>
        </w:trPr>
        <w:tc>
          <w:tcPr>
            <w:tcW w:w="1102" w:type="dxa"/>
            <w:tcBorders>
              <w:top w:val="nil"/>
              <w:left w:val="nil"/>
              <w:bottom w:val="nil"/>
              <w:right w:val="nil"/>
            </w:tcBorders>
            <w:noWrap/>
            <w:vAlign w:val="center"/>
            <w:hideMark/>
          </w:tcPr>
          <w:p w14:paraId="34377790"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4EF2AFD2"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La parte alta della carta punta verso nord</w:t>
            </w:r>
          </w:p>
        </w:tc>
      </w:tr>
    </w:tbl>
    <w:p w14:paraId="46D0F7C4" w14:textId="77777777" w:rsidR="00020366" w:rsidRPr="00E01028" w:rsidRDefault="00020366" w:rsidP="00020366">
      <w:pPr>
        <w:tabs>
          <w:tab w:val="left" w:pos="1030"/>
        </w:tabs>
        <w:spacing w:after="0" w:line="240" w:lineRule="auto"/>
        <w:ind w:left="-72"/>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923" w:type="dxa"/>
        <w:tblInd w:w="-142" w:type="dxa"/>
        <w:tblCellMar>
          <w:top w:w="15" w:type="dxa"/>
          <w:left w:w="70" w:type="dxa"/>
          <w:bottom w:w="15" w:type="dxa"/>
          <w:right w:w="70" w:type="dxa"/>
        </w:tblCellMar>
        <w:tblLook w:val="04A0" w:firstRow="1" w:lastRow="0" w:firstColumn="1" w:lastColumn="0" w:noHBand="0" w:noVBand="1"/>
      </w:tblPr>
      <w:tblGrid>
        <w:gridCol w:w="1102"/>
        <w:gridCol w:w="8821"/>
      </w:tblGrid>
      <w:tr w:rsidR="00020366" w:rsidRPr="00E01028" w14:paraId="334A74C9" w14:textId="77777777" w:rsidTr="00877C0B">
        <w:trPr>
          <w:trHeight w:val="540"/>
        </w:trPr>
        <w:tc>
          <w:tcPr>
            <w:tcW w:w="1102" w:type="dxa"/>
            <w:tcBorders>
              <w:top w:val="nil"/>
              <w:left w:val="nil"/>
              <w:bottom w:val="nil"/>
              <w:right w:val="nil"/>
            </w:tcBorders>
            <w:shd w:val="clear" w:color="auto" w:fill="D9E2F3" w:themeFill="accent1" w:themeFillTint="33"/>
            <w:noWrap/>
            <w:vAlign w:val="center"/>
            <w:hideMark/>
          </w:tcPr>
          <w:p w14:paraId="59BDE368" w14:textId="77777777" w:rsidR="00020366" w:rsidRPr="00E01028" w:rsidRDefault="00020366"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G008</w:t>
            </w:r>
          </w:p>
        </w:tc>
        <w:tc>
          <w:tcPr>
            <w:tcW w:w="8821" w:type="dxa"/>
            <w:tcBorders>
              <w:top w:val="nil"/>
              <w:left w:val="nil"/>
              <w:bottom w:val="nil"/>
              <w:right w:val="nil"/>
            </w:tcBorders>
            <w:shd w:val="clear" w:color="auto" w:fill="D9E2F3" w:themeFill="accent1" w:themeFillTint="33"/>
            <w:noWrap/>
            <w:vAlign w:val="center"/>
            <w:hideMark/>
          </w:tcPr>
          <w:p w14:paraId="64C9F860" w14:textId="77777777" w:rsidR="00020366" w:rsidRPr="00E01028" w:rsidRDefault="00020366" w:rsidP="00877C0B">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Cosa significa quando in una carta topografica le curve di livello sono più vicine?</w:t>
            </w:r>
          </w:p>
        </w:tc>
      </w:tr>
      <w:tr w:rsidR="00020366" w:rsidRPr="00E01028" w14:paraId="533AF1F5" w14:textId="77777777" w:rsidTr="00877C0B">
        <w:trPr>
          <w:trHeight w:val="315"/>
        </w:trPr>
        <w:tc>
          <w:tcPr>
            <w:tcW w:w="1102" w:type="dxa"/>
            <w:tcBorders>
              <w:top w:val="nil"/>
              <w:left w:val="nil"/>
              <w:bottom w:val="nil"/>
              <w:right w:val="nil"/>
            </w:tcBorders>
            <w:noWrap/>
            <w:vAlign w:val="center"/>
            <w:hideMark/>
          </w:tcPr>
          <w:p w14:paraId="4A6F0ACD"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20FE34C3"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Che rappresentano tratti di diversa distanza</w:t>
            </w:r>
          </w:p>
        </w:tc>
      </w:tr>
      <w:tr w:rsidR="00020366" w:rsidRPr="00E01028" w14:paraId="30AE403A" w14:textId="77777777" w:rsidTr="00877C0B">
        <w:trPr>
          <w:trHeight w:val="315"/>
        </w:trPr>
        <w:tc>
          <w:tcPr>
            <w:tcW w:w="1102" w:type="dxa"/>
            <w:tcBorders>
              <w:top w:val="nil"/>
              <w:left w:val="nil"/>
              <w:bottom w:val="nil"/>
              <w:right w:val="nil"/>
            </w:tcBorders>
            <w:noWrap/>
            <w:vAlign w:val="center"/>
            <w:hideMark/>
          </w:tcPr>
          <w:p w14:paraId="17612B08"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05BCA262"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Che rappresentano tratti più ripidi, ma di eguale distanza</w:t>
            </w:r>
          </w:p>
        </w:tc>
      </w:tr>
      <w:tr w:rsidR="00020366" w:rsidRPr="00E01028" w14:paraId="3B4D3582" w14:textId="77777777" w:rsidTr="00877C0B">
        <w:trPr>
          <w:trHeight w:val="315"/>
        </w:trPr>
        <w:tc>
          <w:tcPr>
            <w:tcW w:w="1102" w:type="dxa"/>
            <w:tcBorders>
              <w:top w:val="nil"/>
              <w:left w:val="nil"/>
              <w:bottom w:val="nil"/>
              <w:right w:val="nil"/>
            </w:tcBorders>
            <w:noWrap/>
            <w:vAlign w:val="center"/>
            <w:hideMark/>
          </w:tcPr>
          <w:p w14:paraId="27E2B482" w14:textId="77777777" w:rsidR="00020366" w:rsidRPr="00E01028" w:rsidRDefault="0002036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3F33A4FC" w14:textId="77777777" w:rsidR="00020366" w:rsidRPr="00E01028" w:rsidRDefault="00020366"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Che rappresentano tratti più ripidi e di diversa distanza</w:t>
            </w:r>
          </w:p>
        </w:tc>
      </w:tr>
    </w:tbl>
    <w:p w14:paraId="1C0A8D87" w14:textId="77777777" w:rsidR="00020366" w:rsidRDefault="00020366" w:rsidP="00020366">
      <w:pPr>
        <w:rPr>
          <w:b/>
          <w:color w:val="1F3864" w:themeColor="accent1" w:themeShade="80"/>
          <w:sz w:val="52"/>
          <w:szCs w:val="52"/>
        </w:rPr>
      </w:pPr>
    </w:p>
    <w:p w14:paraId="3175A7B1" w14:textId="77777777" w:rsidR="00696EF0" w:rsidRDefault="00696EF0" w:rsidP="00445581">
      <w:pPr>
        <w:spacing w:after="0"/>
        <w:jc w:val="right"/>
        <w:rPr>
          <w:b/>
          <w:color w:val="1F3864" w:themeColor="accent1" w:themeShade="80"/>
          <w:sz w:val="52"/>
          <w:szCs w:val="52"/>
        </w:rPr>
      </w:pPr>
    </w:p>
    <w:p w14:paraId="69368600" w14:textId="7FBDDA89" w:rsidR="00445581" w:rsidRDefault="003C12D9" w:rsidP="00445581">
      <w:pPr>
        <w:spacing w:after="0"/>
        <w:jc w:val="right"/>
        <w:rPr>
          <w:b/>
          <w:color w:val="1F3864" w:themeColor="accent1" w:themeShade="80"/>
          <w:sz w:val="52"/>
          <w:szCs w:val="52"/>
        </w:rPr>
      </w:pPr>
      <w:r>
        <w:rPr>
          <w:b/>
          <w:color w:val="1F3864" w:themeColor="accent1" w:themeShade="80"/>
          <w:sz w:val="52"/>
          <w:szCs w:val="52"/>
        </w:rPr>
        <w:t xml:space="preserve">Sezione H </w:t>
      </w:r>
      <w:r w:rsidR="000E459C">
        <w:rPr>
          <w:b/>
          <w:color w:val="1F3864" w:themeColor="accent1" w:themeShade="80"/>
          <w:sz w:val="52"/>
          <w:szCs w:val="52"/>
        </w:rPr>
        <w:t>–</w:t>
      </w:r>
      <w:r>
        <w:rPr>
          <w:b/>
          <w:color w:val="1F3864" w:themeColor="accent1" w:themeShade="80"/>
          <w:sz w:val="52"/>
          <w:szCs w:val="52"/>
        </w:rPr>
        <w:t xml:space="preserve"> </w:t>
      </w:r>
      <w:r w:rsidR="000E459C">
        <w:rPr>
          <w:b/>
          <w:color w:val="1F3864" w:themeColor="accent1" w:themeShade="80"/>
          <w:sz w:val="52"/>
          <w:szCs w:val="52"/>
        </w:rPr>
        <w:t xml:space="preserve">Regolamento forestale, </w:t>
      </w:r>
    </w:p>
    <w:p w14:paraId="226D3728" w14:textId="1370CB5E" w:rsidR="00525DFF" w:rsidRPr="00010D64" w:rsidRDefault="00445581" w:rsidP="00445581">
      <w:pPr>
        <w:spacing w:after="0"/>
        <w:jc w:val="right"/>
        <w:rPr>
          <w:b/>
          <w:color w:val="1F3864" w:themeColor="accent1" w:themeShade="80"/>
          <w:sz w:val="52"/>
          <w:szCs w:val="52"/>
        </w:rPr>
      </w:pPr>
      <w:r>
        <w:rPr>
          <w:b/>
          <w:color w:val="1F3864" w:themeColor="accent1" w:themeShade="80"/>
          <w:sz w:val="52"/>
          <w:szCs w:val="52"/>
        </w:rPr>
        <w:t>i</w:t>
      </w:r>
      <w:r w:rsidR="00E01028" w:rsidRPr="00F662D1">
        <w:rPr>
          <w:b/>
          <w:color w:val="1F3864" w:themeColor="accent1" w:themeShade="80"/>
          <w:sz w:val="52"/>
          <w:szCs w:val="52"/>
        </w:rPr>
        <w:t>ncendi</w:t>
      </w:r>
      <w:r>
        <w:rPr>
          <w:b/>
          <w:color w:val="1F3864" w:themeColor="accent1" w:themeShade="80"/>
          <w:sz w:val="52"/>
          <w:szCs w:val="52"/>
        </w:rPr>
        <w:t xml:space="preserve"> boschivi</w:t>
      </w:r>
      <w:r w:rsidR="00E01028" w:rsidRPr="00F662D1">
        <w:rPr>
          <w:b/>
          <w:color w:val="1F3864" w:themeColor="accent1" w:themeShade="80"/>
          <w:sz w:val="52"/>
          <w:szCs w:val="52"/>
        </w:rPr>
        <w:t xml:space="preserve"> </w:t>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525DFF" w:rsidRPr="001548A3" w14:paraId="1B69675F" w14:textId="77777777" w:rsidTr="005C4A24">
        <w:trPr>
          <w:trHeight w:val="540"/>
        </w:trPr>
        <w:tc>
          <w:tcPr>
            <w:tcW w:w="1080" w:type="dxa"/>
            <w:tcBorders>
              <w:top w:val="nil"/>
              <w:left w:val="nil"/>
              <w:bottom w:val="nil"/>
              <w:right w:val="nil"/>
            </w:tcBorders>
            <w:shd w:val="clear" w:color="auto" w:fill="D9E2F3" w:themeFill="accent1" w:themeFillTint="33"/>
            <w:vAlign w:val="center"/>
            <w:hideMark/>
          </w:tcPr>
          <w:p w14:paraId="2E2A7CB9" w14:textId="1DB535F9" w:rsidR="00525DFF" w:rsidRPr="001548A3" w:rsidRDefault="00B32FBE" w:rsidP="00445581">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H001</w:t>
            </w:r>
          </w:p>
        </w:tc>
        <w:tc>
          <w:tcPr>
            <w:tcW w:w="8821" w:type="dxa"/>
            <w:tcBorders>
              <w:top w:val="nil"/>
              <w:left w:val="nil"/>
              <w:bottom w:val="nil"/>
              <w:right w:val="nil"/>
            </w:tcBorders>
            <w:shd w:val="clear" w:color="auto" w:fill="D9E2F3" w:themeFill="accent1" w:themeFillTint="33"/>
            <w:noWrap/>
            <w:vAlign w:val="center"/>
            <w:hideMark/>
          </w:tcPr>
          <w:p w14:paraId="2EFF83A0" w14:textId="77777777" w:rsidR="00525DFF" w:rsidRPr="001548A3" w:rsidRDefault="00525DFF" w:rsidP="00445581">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Cos'è un terreno saldo?</w:t>
            </w:r>
          </w:p>
        </w:tc>
      </w:tr>
      <w:tr w:rsidR="00525DFF" w:rsidRPr="001548A3" w14:paraId="5A1340B1" w14:textId="77777777" w:rsidTr="00A1108F">
        <w:trPr>
          <w:trHeight w:val="397"/>
        </w:trPr>
        <w:tc>
          <w:tcPr>
            <w:tcW w:w="1080" w:type="dxa"/>
            <w:tcBorders>
              <w:top w:val="nil"/>
              <w:left w:val="nil"/>
              <w:bottom w:val="nil"/>
              <w:right w:val="nil"/>
            </w:tcBorders>
            <w:noWrap/>
            <w:vAlign w:val="center"/>
            <w:hideMark/>
          </w:tcPr>
          <w:p w14:paraId="35AF5D9C"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23A7090F"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 xml:space="preserve">Un terreno </w:t>
            </w:r>
            <w:r>
              <w:rPr>
                <w:rFonts w:ascii="Arial" w:eastAsia="Times New Roman" w:hAnsi="Arial" w:cs="Arial"/>
                <w:color w:val="000000"/>
                <w:sz w:val="20"/>
                <w:szCs w:val="20"/>
                <w:lang w:eastAsia="it-IT"/>
              </w:rPr>
              <w:t xml:space="preserve">non </w:t>
            </w:r>
            <w:r w:rsidRPr="001548A3">
              <w:rPr>
                <w:rFonts w:ascii="Arial" w:eastAsia="Times New Roman" w:hAnsi="Arial" w:cs="Arial"/>
                <w:color w:val="000000"/>
                <w:sz w:val="20"/>
                <w:szCs w:val="20"/>
                <w:lang w:eastAsia="it-IT"/>
              </w:rPr>
              <w:t>sottoposto a lavorazioni agricole da almeno 8 anni</w:t>
            </w:r>
          </w:p>
        </w:tc>
      </w:tr>
      <w:tr w:rsidR="00525DFF" w:rsidRPr="001548A3" w14:paraId="527622F4" w14:textId="77777777" w:rsidTr="0049641C">
        <w:trPr>
          <w:trHeight w:val="340"/>
        </w:trPr>
        <w:tc>
          <w:tcPr>
            <w:tcW w:w="1080" w:type="dxa"/>
            <w:tcBorders>
              <w:top w:val="nil"/>
              <w:left w:val="nil"/>
              <w:bottom w:val="nil"/>
              <w:right w:val="nil"/>
            </w:tcBorders>
            <w:noWrap/>
            <w:vAlign w:val="center"/>
            <w:hideMark/>
          </w:tcPr>
          <w:p w14:paraId="2FA5A1A4"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0036D42B"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 xml:space="preserve">Un terreno </w:t>
            </w:r>
            <w:r>
              <w:rPr>
                <w:rFonts w:ascii="Arial" w:eastAsia="Times New Roman" w:hAnsi="Arial" w:cs="Arial"/>
                <w:color w:val="000000"/>
                <w:sz w:val="20"/>
                <w:szCs w:val="20"/>
                <w:lang w:eastAsia="it-IT"/>
              </w:rPr>
              <w:t xml:space="preserve">non </w:t>
            </w:r>
            <w:r w:rsidRPr="001548A3">
              <w:rPr>
                <w:rFonts w:ascii="Arial" w:eastAsia="Times New Roman" w:hAnsi="Arial" w:cs="Arial"/>
                <w:color w:val="000000"/>
                <w:sz w:val="20"/>
                <w:szCs w:val="20"/>
                <w:lang w:eastAsia="it-IT"/>
              </w:rPr>
              <w:t>sottoposto a lavorazioni agricole da almeno 12 anni</w:t>
            </w:r>
          </w:p>
        </w:tc>
      </w:tr>
      <w:tr w:rsidR="00525DFF" w:rsidRPr="001548A3" w14:paraId="41E8C7A2" w14:textId="77777777" w:rsidTr="0049641C">
        <w:trPr>
          <w:trHeight w:val="283"/>
        </w:trPr>
        <w:tc>
          <w:tcPr>
            <w:tcW w:w="1080" w:type="dxa"/>
            <w:tcBorders>
              <w:top w:val="nil"/>
              <w:left w:val="nil"/>
              <w:bottom w:val="nil"/>
              <w:right w:val="nil"/>
            </w:tcBorders>
            <w:noWrap/>
            <w:vAlign w:val="center"/>
            <w:hideMark/>
          </w:tcPr>
          <w:p w14:paraId="1927C05D"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250B69DB"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Un terreno sottoposto a lavorazioni agricole da almeno 20 anni</w:t>
            </w:r>
          </w:p>
        </w:tc>
      </w:tr>
    </w:tbl>
    <w:p w14:paraId="5594C235" w14:textId="77777777" w:rsidR="00FB6D01" w:rsidRPr="001548A3" w:rsidRDefault="00FB6D01" w:rsidP="0000034B">
      <w:pPr>
        <w:tabs>
          <w:tab w:val="left" w:pos="115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525DFF" w:rsidRPr="001548A3" w14:paraId="0CBA55DF" w14:textId="77777777" w:rsidTr="00CD7356">
        <w:trPr>
          <w:trHeight w:val="794"/>
        </w:trPr>
        <w:tc>
          <w:tcPr>
            <w:tcW w:w="1080" w:type="dxa"/>
            <w:tcBorders>
              <w:top w:val="nil"/>
              <w:left w:val="nil"/>
              <w:bottom w:val="nil"/>
              <w:right w:val="nil"/>
            </w:tcBorders>
            <w:shd w:val="clear" w:color="auto" w:fill="D9E2F3" w:themeFill="accent1" w:themeFillTint="33"/>
            <w:vAlign w:val="center"/>
            <w:hideMark/>
          </w:tcPr>
          <w:p w14:paraId="1A3F59DC" w14:textId="08296E3E" w:rsidR="00525DFF" w:rsidRPr="001548A3" w:rsidRDefault="00B32FBE" w:rsidP="0000034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H002</w:t>
            </w:r>
          </w:p>
        </w:tc>
        <w:tc>
          <w:tcPr>
            <w:tcW w:w="8821" w:type="dxa"/>
            <w:tcBorders>
              <w:top w:val="nil"/>
              <w:left w:val="nil"/>
              <w:bottom w:val="nil"/>
              <w:right w:val="nil"/>
            </w:tcBorders>
            <w:shd w:val="clear" w:color="auto" w:fill="D9E2F3" w:themeFill="accent1" w:themeFillTint="33"/>
            <w:noWrap/>
            <w:vAlign w:val="center"/>
            <w:hideMark/>
          </w:tcPr>
          <w:p w14:paraId="0B6715C1" w14:textId="77777777" w:rsidR="00525DFF" w:rsidRPr="001548A3" w:rsidRDefault="00525DFF" w:rsidP="0000034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Costruire edifici, infrastrutture finalizzate ad insediamenti civili ed attività produttive, su soprassuoli percorsi dal fuoco da meno di 10 anni, è un illecito amministrativo o un reato?</w:t>
            </w:r>
          </w:p>
        </w:tc>
      </w:tr>
      <w:tr w:rsidR="00525DFF" w:rsidRPr="001548A3" w14:paraId="11647023" w14:textId="77777777" w:rsidTr="005C4A24">
        <w:trPr>
          <w:trHeight w:val="315"/>
        </w:trPr>
        <w:tc>
          <w:tcPr>
            <w:tcW w:w="1080" w:type="dxa"/>
            <w:tcBorders>
              <w:top w:val="nil"/>
              <w:left w:val="nil"/>
              <w:bottom w:val="nil"/>
              <w:right w:val="nil"/>
            </w:tcBorders>
            <w:noWrap/>
            <w:vAlign w:val="center"/>
            <w:hideMark/>
          </w:tcPr>
          <w:p w14:paraId="637D0DCC"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FFFFF" w:themeFill="background1"/>
            <w:noWrap/>
            <w:vAlign w:val="center"/>
            <w:hideMark/>
          </w:tcPr>
          <w:p w14:paraId="4F873761"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È un illecito amministrativo</w:t>
            </w:r>
          </w:p>
        </w:tc>
      </w:tr>
      <w:tr w:rsidR="00525DFF" w:rsidRPr="001548A3" w14:paraId="2BF632DC" w14:textId="77777777" w:rsidTr="005C4A24">
        <w:trPr>
          <w:trHeight w:val="397"/>
        </w:trPr>
        <w:tc>
          <w:tcPr>
            <w:tcW w:w="1080" w:type="dxa"/>
            <w:tcBorders>
              <w:top w:val="nil"/>
              <w:left w:val="nil"/>
              <w:bottom w:val="nil"/>
              <w:right w:val="nil"/>
            </w:tcBorders>
            <w:noWrap/>
            <w:vAlign w:val="center"/>
            <w:hideMark/>
          </w:tcPr>
          <w:p w14:paraId="552EB7C5"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7C4CDE39"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È un reato, ma solo se tali strutture sono realizzate senza autorizzazione</w:t>
            </w:r>
          </w:p>
        </w:tc>
      </w:tr>
      <w:tr w:rsidR="00525DFF" w:rsidRPr="001548A3" w14:paraId="0843C751" w14:textId="77777777" w:rsidTr="005C4A24">
        <w:trPr>
          <w:trHeight w:val="170"/>
        </w:trPr>
        <w:tc>
          <w:tcPr>
            <w:tcW w:w="1080" w:type="dxa"/>
            <w:tcBorders>
              <w:top w:val="nil"/>
              <w:left w:val="nil"/>
              <w:bottom w:val="nil"/>
              <w:right w:val="nil"/>
            </w:tcBorders>
            <w:noWrap/>
            <w:vAlign w:val="center"/>
            <w:hideMark/>
          </w:tcPr>
          <w:p w14:paraId="1F09E908"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5A3D99D8"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È un reato</w:t>
            </w:r>
          </w:p>
        </w:tc>
      </w:tr>
    </w:tbl>
    <w:p w14:paraId="33204B0B" w14:textId="77777777" w:rsidR="00FB6D01" w:rsidRPr="00B473A9" w:rsidRDefault="00FB6D01" w:rsidP="00CD7356">
      <w:pPr>
        <w:pStyle w:val="Titolo1"/>
        <w:tabs>
          <w:tab w:val="left" w:pos="1150"/>
        </w:tabs>
        <w:ind w:left="70"/>
        <w:rPr>
          <w:rFonts w:ascii="Arial" w:eastAsia="Times New Roman" w:hAnsi="Arial" w:cs="Arial"/>
          <w:b/>
          <w:bCs/>
          <w:color w:val="000000"/>
          <w:sz w:val="16"/>
          <w:szCs w:val="16"/>
          <w:lang w:eastAsia="it-IT"/>
        </w:rPr>
      </w:pPr>
      <w:r w:rsidRPr="00B473A9">
        <w:rPr>
          <w:rFonts w:ascii="Calibri" w:eastAsia="Times New Roman" w:hAnsi="Calibri" w:cs="Times New Roman"/>
          <w:b/>
          <w:bCs/>
          <w:color w:val="000000"/>
          <w:sz w:val="16"/>
          <w:szCs w:val="16"/>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525DFF" w:rsidRPr="001548A3" w14:paraId="20EF0D6A" w14:textId="77777777" w:rsidTr="00CD7356">
        <w:trPr>
          <w:trHeight w:hRule="exact" w:val="850"/>
        </w:trPr>
        <w:tc>
          <w:tcPr>
            <w:tcW w:w="1080" w:type="dxa"/>
            <w:tcBorders>
              <w:top w:val="nil"/>
              <w:left w:val="nil"/>
              <w:bottom w:val="nil"/>
              <w:right w:val="nil"/>
            </w:tcBorders>
            <w:shd w:val="clear" w:color="auto" w:fill="D9E2F3" w:themeFill="accent1" w:themeFillTint="33"/>
            <w:vAlign w:val="center"/>
            <w:hideMark/>
          </w:tcPr>
          <w:p w14:paraId="0F439DEB" w14:textId="22700977" w:rsidR="00525DFF" w:rsidRPr="001548A3" w:rsidRDefault="00B32FBE" w:rsidP="0000034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H003</w:t>
            </w:r>
          </w:p>
        </w:tc>
        <w:tc>
          <w:tcPr>
            <w:tcW w:w="8821" w:type="dxa"/>
            <w:tcBorders>
              <w:top w:val="nil"/>
              <w:left w:val="nil"/>
              <w:bottom w:val="nil"/>
              <w:right w:val="nil"/>
            </w:tcBorders>
            <w:shd w:val="clear" w:color="auto" w:fill="D9E2F3" w:themeFill="accent1" w:themeFillTint="33"/>
            <w:noWrap/>
            <w:vAlign w:val="center"/>
            <w:hideMark/>
          </w:tcPr>
          <w:p w14:paraId="300DEAA2" w14:textId="45393C0E" w:rsidR="00525DFF" w:rsidRPr="001548A3" w:rsidRDefault="00525DFF" w:rsidP="00CD7356">
            <w:pPr>
              <w:pStyle w:val="Titolo1"/>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Quale è la definizione di incendio boschivo introdotta dalla Legge</w:t>
            </w:r>
            <w:r>
              <w:rPr>
                <w:rFonts w:ascii="Arial" w:eastAsia="Times New Roman" w:hAnsi="Arial" w:cs="Arial"/>
                <w:b/>
                <w:bCs/>
                <w:color w:val="000000"/>
                <w:sz w:val="20"/>
                <w:szCs w:val="20"/>
                <w:lang w:eastAsia="it-IT"/>
              </w:rPr>
              <w:t xml:space="preserve"> n.</w:t>
            </w:r>
            <w:r w:rsidRPr="001548A3">
              <w:rPr>
                <w:rFonts w:ascii="Arial" w:eastAsia="Times New Roman" w:hAnsi="Arial" w:cs="Arial"/>
                <w:b/>
                <w:bCs/>
                <w:color w:val="FF0000"/>
                <w:sz w:val="20"/>
                <w:szCs w:val="20"/>
                <w:lang w:eastAsia="it-IT"/>
              </w:rPr>
              <w:t xml:space="preserve"> </w:t>
            </w:r>
            <w:r w:rsidRPr="001548A3">
              <w:rPr>
                <w:rFonts w:ascii="Arial" w:eastAsia="Times New Roman" w:hAnsi="Arial" w:cs="Arial"/>
                <w:b/>
                <w:bCs/>
                <w:color w:val="000000"/>
                <w:sz w:val="20"/>
                <w:szCs w:val="20"/>
                <w:lang w:eastAsia="it-IT"/>
              </w:rPr>
              <w:t>353/2000</w:t>
            </w:r>
            <w:r w:rsidR="00010D64">
              <w:rPr>
                <w:rFonts w:ascii="Arial" w:eastAsia="Times New Roman" w:hAnsi="Arial" w:cs="Arial"/>
                <w:b/>
                <w:bCs/>
                <w:color w:val="000000"/>
                <w:sz w:val="20"/>
                <w:szCs w:val="20"/>
                <w:lang w:eastAsia="it-IT"/>
              </w:rPr>
              <w:t xml:space="preserve"> “</w:t>
            </w:r>
            <w:r w:rsidR="00010D64" w:rsidRPr="00010D64">
              <w:rPr>
                <w:rFonts w:ascii="Arial" w:eastAsia="Times New Roman" w:hAnsi="Arial" w:cs="Arial"/>
                <w:b/>
                <w:bCs/>
                <w:color w:val="000000"/>
                <w:sz w:val="20"/>
                <w:szCs w:val="20"/>
                <w:lang w:eastAsia="it-IT"/>
              </w:rPr>
              <w:t>Legge quadro in materia di incendi boschivi”</w:t>
            </w:r>
            <w:r w:rsidRPr="001548A3">
              <w:rPr>
                <w:rFonts w:ascii="Arial" w:eastAsia="Times New Roman" w:hAnsi="Arial" w:cs="Arial"/>
                <w:b/>
                <w:bCs/>
                <w:color w:val="000000"/>
                <w:sz w:val="20"/>
                <w:szCs w:val="20"/>
                <w:lang w:eastAsia="it-IT"/>
              </w:rPr>
              <w:t>?</w:t>
            </w:r>
          </w:p>
        </w:tc>
      </w:tr>
      <w:tr w:rsidR="00525DFF" w:rsidRPr="001548A3" w14:paraId="092D377A" w14:textId="77777777" w:rsidTr="00A1108F">
        <w:trPr>
          <w:trHeight w:val="680"/>
        </w:trPr>
        <w:tc>
          <w:tcPr>
            <w:tcW w:w="1080" w:type="dxa"/>
            <w:tcBorders>
              <w:top w:val="nil"/>
              <w:left w:val="nil"/>
              <w:bottom w:val="nil"/>
              <w:right w:val="nil"/>
            </w:tcBorders>
            <w:noWrap/>
            <w:vAlign w:val="center"/>
            <w:hideMark/>
          </w:tcPr>
          <w:p w14:paraId="0DE256B4"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3F24FDE6"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Per incendio boschivo si intende un fuoco con suscettività a espandersi su aree boscate, cespugliate o arborate, comprese eventuali strutture e infrastrutture antropizzate poste all’interno delle predette aree, oppure su terreni coltivati o incolti e pascoli limitrofi a dette aree</w:t>
            </w:r>
          </w:p>
        </w:tc>
      </w:tr>
      <w:tr w:rsidR="00525DFF" w:rsidRPr="001548A3" w14:paraId="364D0FAA" w14:textId="77777777" w:rsidTr="0049641C">
        <w:trPr>
          <w:trHeight w:val="1077"/>
        </w:trPr>
        <w:tc>
          <w:tcPr>
            <w:tcW w:w="1080" w:type="dxa"/>
            <w:tcBorders>
              <w:top w:val="nil"/>
              <w:left w:val="nil"/>
              <w:bottom w:val="nil"/>
              <w:right w:val="nil"/>
            </w:tcBorders>
            <w:noWrap/>
            <w:vAlign w:val="center"/>
            <w:hideMark/>
          </w:tcPr>
          <w:p w14:paraId="26B5EB69"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2C14D571"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Per incendio boschivo si intende un fuoco di grandi dimensioni che produce effetti devastanti e considerevoli su aree boscate, cespugliate o arborate, comprese eventuali strutture e infrastrutture antropizzate poste all’interno delle predette aree, oppure su terreni coltivati o incolti e pascoli limitrofi a dette aree</w:t>
            </w:r>
          </w:p>
        </w:tc>
      </w:tr>
      <w:tr w:rsidR="00525DFF" w:rsidRPr="001548A3" w14:paraId="62FF8615" w14:textId="77777777" w:rsidTr="0049641C">
        <w:trPr>
          <w:trHeight w:val="567"/>
        </w:trPr>
        <w:tc>
          <w:tcPr>
            <w:tcW w:w="1080" w:type="dxa"/>
            <w:tcBorders>
              <w:top w:val="nil"/>
              <w:left w:val="nil"/>
              <w:bottom w:val="nil"/>
              <w:right w:val="nil"/>
            </w:tcBorders>
            <w:noWrap/>
            <w:vAlign w:val="center"/>
            <w:hideMark/>
          </w:tcPr>
          <w:p w14:paraId="455ECEC4"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612EFF28"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Per incendio boschivo si intende un fuoco su aree boscate, cespugliate o arborate, comprese eventuali strutture e infrastrutture antropizzate poste all’interno delle predette aree, oppure su terreni coltivati o incolti e pascoli limitrofi a dette aree</w:t>
            </w:r>
          </w:p>
        </w:tc>
      </w:tr>
    </w:tbl>
    <w:p w14:paraId="347589C5" w14:textId="77777777" w:rsidR="00C877DE" w:rsidRPr="001548A3" w:rsidRDefault="00C877DE" w:rsidP="0000034B">
      <w:pPr>
        <w:tabs>
          <w:tab w:val="left" w:pos="115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525DFF" w:rsidRPr="001548A3" w14:paraId="587AA973" w14:textId="77777777" w:rsidTr="007A472C">
        <w:trPr>
          <w:trHeight w:val="840"/>
        </w:trPr>
        <w:tc>
          <w:tcPr>
            <w:tcW w:w="1080" w:type="dxa"/>
            <w:tcBorders>
              <w:top w:val="nil"/>
              <w:left w:val="nil"/>
              <w:bottom w:val="nil"/>
              <w:right w:val="nil"/>
            </w:tcBorders>
            <w:shd w:val="clear" w:color="auto" w:fill="D9E2F3" w:themeFill="accent1" w:themeFillTint="33"/>
            <w:vAlign w:val="center"/>
            <w:hideMark/>
          </w:tcPr>
          <w:p w14:paraId="7FC7CAB0" w14:textId="20480E10" w:rsidR="00525DFF" w:rsidRPr="001548A3" w:rsidRDefault="00010D64" w:rsidP="0000034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lastRenderedPageBreak/>
              <w:t>H004</w:t>
            </w:r>
          </w:p>
        </w:tc>
        <w:tc>
          <w:tcPr>
            <w:tcW w:w="8821" w:type="dxa"/>
            <w:tcBorders>
              <w:top w:val="nil"/>
              <w:left w:val="nil"/>
              <w:bottom w:val="nil"/>
              <w:right w:val="nil"/>
            </w:tcBorders>
            <w:shd w:val="clear" w:color="auto" w:fill="D9E2F3" w:themeFill="accent1" w:themeFillTint="33"/>
            <w:noWrap/>
            <w:vAlign w:val="center"/>
            <w:hideMark/>
          </w:tcPr>
          <w:p w14:paraId="2EB7B3D4" w14:textId="77777777" w:rsidR="00525DFF" w:rsidRPr="001548A3" w:rsidRDefault="00525DFF" w:rsidP="0000034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Chi approva il Piano per la programmazione delle attività di previsione, prevenzione e lotta attiva contro gli incendi boschivi?</w:t>
            </w:r>
          </w:p>
        </w:tc>
      </w:tr>
      <w:tr w:rsidR="00525DFF" w:rsidRPr="001548A3" w14:paraId="77F59AAF" w14:textId="77777777" w:rsidTr="0049641C">
        <w:trPr>
          <w:trHeight w:val="315"/>
        </w:trPr>
        <w:tc>
          <w:tcPr>
            <w:tcW w:w="1080" w:type="dxa"/>
            <w:tcBorders>
              <w:top w:val="nil"/>
              <w:left w:val="nil"/>
              <w:bottom w:val="nil"/>
              <w:right w:val="nil"/>
            </w:tcBorders>
            <w:noWrap/>
            <w:vAlign w:val="center"/>
            <w:hideMark/>
          </w:tcPr>
          <w:p w14:paraId="74C38E05"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0D2C4F94"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Il Comune</w:t>
            </w:r>
          </w:p>
        </w:tc>
      </w:tr>
      <w:tr w:rsidR="00525DFF" w:rsidRPr="001548A3" w14:paraId="3C868240" w14:textId="77777777" w:rsidTr="00A1108F">
        <w:trPr>
          <w:trHeight w:val="315"/>
        </w:trPr>
        <w:tc>
          <w:tcPr>
            <w:tcW w:w="1080" w:type="dxa"/>
            <w:tcBorders>
              <w:top w:val="nil"/>
              <w:left w:val="nil"/>
              <w:bottom w:val="nil"/>
              <w:right w:val="nil"/>
            </w:tcBorders>
            <w:noWrap/>
            <w:vAlign w:val="center"/>
            <w:hideMark/>
          </w:tcPr>
          <w:p w14:paraId="243C1513"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30014A27"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La Regione</w:t>
            </w:r>
          </w:p>
        </w:tc>
      </w:tr>
      <w:tr w:rsidR="00525DFF" w:rsidRPr="001548A3" w14:paraId="306F6F96" w14:textId="77777777" w:rsidTr="0049641C">
        <w:trPr>
          <w:trHeight w:val="345"/>
        </w:trPr>
        <w:tc>
          <w:tcPr>
            <w:tcW w:w="1080" w:type="dxa"/>
            <w:tcBorders>
              <w:top w:val="nil"/>
              <w:left w:val="nil"/>
              <w:bottom w:val="nil"/>
              <w:right w:val="nil"/>
            </w:tcBorders>
            <w:noWrap/>
            <w:vAlign w:val="center"/>
            <w:hideMark/>
          </w:tcPr>
          <w:p w14:paraId="0F3FA10D"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1712345C"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L’Autorità di bacino distrettuale</w:t>
            </w:r>
          </w:p>
        </w:tc>
      </w:tr>
    </w:tbl>
    <w:p w14:paraId="38FB6E54" w14:textId="19C3D467" w:rsidR="00346116" w:rsidRDefault="00346116" w:rsidP="0000034B">
      <w:pPr>
        <w:tabs>
          <w:tab w:val="left" w:pos="1150"/>
        </w:tabs>
        <w:spacing w:after="0" w:line="240" w:lineRule="auto"/>
        <w:ind w:left="70"/>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ab/>
      </w:r>
    </w:p>
    <w:p w14:paraId="08B82985" w14:textId="77777777" w:rsidR="004C54EA" w:rsidRPr="001548A3" w:rsidRDefault="004C54EA" w:rsidP="0000034B">
      <w:pPr>
        <w:tabs>
          <w:tab w:val="left" w:pos="1150"/>
        </w:tabs>
        <w:spacing w:after="0" w:line="240" w:lineRule="auto"/>
        <w:ind w:left="70"/>
        <w:rPr>
          <w:rFonts w:ascii="Arial" w:eastAsia="Times New Roman" w:hAnsi="Arial" w:cs="Arial"/>
          <w:b/>
          <w:bCs/>
          <w:color w:val="000000"/>
          <w:sz w:val="20"/>
          <w:szCs w:val="20"/>
          <w:lang w:eastAsia="it-IT"/>
        </w:rPr>
      </w:pP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525DFF" w:rsidRPr="001548A3" w14:paraId="780D37D5" w14:textId="77777777" w:rsidTr="007A472C">
        <w:trPr>
          <w:trHeight w:val="630"/>
        </w:trPr>
        <w:tc>
          <w:tcPr>
            <w:tcW w:w="1080" w:type="dxa"/>
            <w:tcBorders>
              <w:top w:val="nil"/>
              <w:left w:val="nil"/>
              <w:bottom w:val="nil"/>
              <w:right w:val="nil"/>
            </w:tcBorders>
            <w:shd w:val="clear" w:color="auto" w:fill="D9E2F3" w:themeFill="accent1" w:themeFillTint="33"/>
            <w:vAlign w:val="center"/>
            <w:hideMark/>
          </w:tcPr>
          <w:p w14:paraId="3E188FE1" w14:textId="220290F4" w:rsidR="00525DFF" w:rsidRPr="001548A3" w:rsidRDefault="00010D64" w:rsidP="0000034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H005</w:t>
            </w:r>
          </w:p>
        </w:tc>
        <w:tc>
          <w:tcPr>
            <w:tcW w:w="8821" w:type="dxa"/>
            <w:tcBorders>
              <w:top w:val="nil"/>
              <w:left w:val="nil"/>
              <w:bottom w:val="nil"/>
              <w:right w:val="nil"/>
            </w:tcBorders>
            <w:shd w:val="clear" w:color="auto" w:fill="D9E2F3" w:themeFill="accent1" w:themeFillTint="33"/>
            <w:noWrap/>
            <w:vAlign w:val="center"/>
            <w:hideMark/>
          </w:tcPr>
          <w:p w14:paraId="4F548207" w14:textId="2FFC76FC" w:rsidR="00525DFF" w:rsidRPr="001548A3" w:rsidRDefault="00525DFF" w:rsidP="0000034B">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 xml:space="preserve">L’articolo 10 della </w:t>
            </w:r>
            <w:r w:rsidR="00010D64" w:rsidRPr="001548A3">
              <w:rPr>
                <w:rFonts w:ascii="Arial" w:eastAsia="Times New Roman" w:hAnsi="Arial" w:cs="Arial"/>
                <w:b/>
                <w:bCs/>
                <w:color w:val="000000"/>
                <w:sz w:val="20"/>
                <w:szCs w:val="20"/>
                <w:lang w:eastAsia="it-IT"/>
              </w:rPr>
              <w:t>Legge</w:t>
            </w:r>
            <w:r w:rsidR="00010D64">
              <w:rPr>
                <w:rFonts w:ascii="Arial" w:eastAsia="Times New Roman" w:hAnsi="Arial" w:cs="Arial"/>
                <w:b/>
                <w:bCs/>
                <w:color w:val="000000"/>
                <w:sz w:val="20"/>
                <w:szCs w:val="20"/>
                <w:lang w:eastAsia="it-IT"/>
              </w:rPr>
              <w:t xml:space="preserve"> n.</w:t>
            </w:r>
            <w:r w:rsidR="00010D64" w:rsidRPr="001548A3">
              <w:rPr>
                <w:rFonts w:ascii="Arial" w:eastAsia="Times New Roman" w:hAnsi="Arial" w:cs="Arial"/>
                <w:b/>
                <w:bCs/>
                <w:color w:val="FF0000"/>
                <w:sz w:val="20"/>
                <w:szCs w:val="20"/>
                <w:lang w:eastAsia="it-IT"/>
              </w:rPr>
              <w:t xml:space="preserve"> </w:t>
            </w:r>
            <w:r w:rsidR="00010D64" w:rsidRPr="001548A3">
              <w:rPr>
                <w:rFonts w:ascii="Arial" w:eastAsia="Times New Roman" w:hAnsi="Arial" w:cs="Arial"/>
                <w:b/>
                <w:bCs/>
                <w:color w:val="000000"/>
                <w:sz w:val="20"/>
                <w:szCs w:val="20"/>
                <w:lang w:eastAsia="it-IT"/>
              </w:rPr>
              <w:t>353/2000</w:t>
            </w:r>
            <w:r w:rsidR="00010D64">
              <w:rPr>
                <w:rFonts w:ascii="Arial" w:eastAsia="Times New Roman" w:hAnsi="Arial" w:cs="Arial"/>
                <w:b/>
                <w:bCs/>
                <w:color w:val="000000"/>
                <w:sz w:val="20"/>
                <w:szCs w:val="20"/>
                <w:lang w:eastAsia="it-IT"/>
              </w:rPr>
              <w:t xml:space="preserve"> “</w:t>
            </w:r>
            <w:r w:rsidR="00010D64" w:rsidRPr="00010D64">
              <w:rPr>
                <w:rFonts w:ascii="Arial" w:eastAsia="Times New Roman" w:hAnsi="Arial" w:cs="Arial"/>
                <w:b/>
                <w:bCs/>
                <w:color w:val="000000"/>
                <w:sz w:val="20"/>
                <w:szCs w:val="20"/>
                <w:lang w:eastAsia="it-IT"/>
              </w:rPr>
              <w:t>Legge quadro in materia di incendi boschivi”</w:t>
            </w:r>
            <w:r w:rsidRPr="001548A3">
              <w:rPr>
                <w:rFonts w:ascii="Arial" w:eastAsia="Times New Roman" w:hAnsi="Arial" w:cs="Arial"/>
                <w:b/>
                <w:bCs/>
                <w:color w:val="000000"/>
                <w:sz w:val="20"/>
                <w:szCs w:val="20"/>
                <w:lang w:eastAsia="it-IT"/>
              </w:rPr>
              <w:t>, rubricato “Divieti, prescrizioni e sanzioni” cosa prevede?</w:t>
            </w:r>
          </w:p>
        </w:tc>
      </w:tr>
      <w:tr w:rsidR="00525DFF" w:rsidRPr="001548A3" w14:paraId="40D25CDA" w14:textId="77777777" w:rsidTr="0049641C">
        <w:trPr>
          <w:trHeight w:val="636"/>
        </w:trPr>
        <w:tc>
          <w:tcPr>
            <w:tcW w:w="1080" w:type="dxa"/>
            <w:tcBorders>
              <w:top w:val="nil"/>
              <w:left w:val="nil"/>
              <w:bottom w:val="nil"/>
              <w:right w:val="nil"/>
            </w:tcBorders>
            <w:noWrap/>
            <w:vAlign w:val="center"/>
            <w:hideMark/>
          </w:tcPr>
          <w:p w14:paraId="2E23D8CC"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3040CBAC"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Le zone boscate ed i pascoli i cui soprassuoli siano stati percorsi dal fuoco non possono avere una destinazione diversa da quella preesistente all’incendio per almeno 50 anni</w:t>
            </w:r>
          </w:p>
        </w:tc>
      </w:tr>
      <w:tr w:rsidR="00525DFF" w:rsidRPr="001548A3" w14:paraId="7D549987" w14:textId="77777777" w:rsidTr="003E7DAC">
        <w:trPr>
          <w:trHeight w:val="532"/>
        </w:trPr>
        <w:tc>
          <w:tcPr>
            <w:tcW w:w="1080" w:type="dxa"/>
            <w:tcBorders>
              <w:top w:val="nil"/>
              <w:left w:val="nil"/>
              <w:bottom w:val="nil"/>
              <w:right w:val="nil"/>
            </w:tcBorders>
            <w:noWrap/>
            <w:vAlign w:val="center"/>
            <w:hideMark/>
          </w:tcPr>
          <w:p w14:paraId="6140E917"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123B05A7"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Vi sia divieto di pascolo e caccia per 10 anni, limitatamente ai soprassuoli delle zone boscate percorse dal fuoco</w:t>
            </w:r>
          </w:p>
        </w:tc>
      </w:tr>
      <w:tr w:rsidR="00525DFF" w:rsidRPr="001548A3" w14:paraId="3A49C1FF" w14:textId="77777777" w:rsidTr="0049641C">
        <w:trPr>
          <w:trHeight w:val="824"/>
        </w:trPr>
        <w:tc>
          <w:tcPr>
            <w:tcW w:w="1080" w:type="dxa"/>
            <w:tcBorders>
              <w:top w:val="nil"/>
              <w:left w:val="nil"/>
              <w:bottom w:val="nil"/>
              <w:right w:val="nil"/>
            </w:tcBorders>
            <w:noWrap/>
            <w:vAlign w:val="center"/>
            <w:hideMark/>
          </w:tcPr>
          <w:p w14:paraId="3192C349"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665A8914"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Sulle zone boscate ed i pascoli i cui soprassuoli siano stati percorsi dal fuoco non è comunque consentita la costruzione di opere pubbliche necessarie alla salvaguardia della pubblica incolumità e dell’ambiente</w:t>
            </w:r>
          </w:p>
        </w:tc>
      </w:tr>
    </w:tbl>
    <w:p w14:paraId="46176206" w14:textId="77777777" w:rsidR="00346116" w:rsidRPr="001548A3" w:rsidRDefault="00346116" w:rsidP="0000034B">
      <w:pPr>
        <w:tabs>
          <w:tab w:val="left" w:pos="115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525DFF" w:rsidRPr="001548A3" w14:paraId="3D2D7B41" w14:textId="77777777" w:rsidTr="007A472C">
        <w:trPr>
          <w:trHeight w:val="454"/>
        </w:trPr>
        <w:tc>
          <w:tcPr>
            <w:tcW w:w="1080" w:type="dxa"/>
            <w:tcBorders>
              <w:top w:val="nil"/>
              <w:left w:val="nil"/>
              <w:bottom w:val="nil"/>
              <w:right w:val="nil"/>
            </w:tcBorders>
            <w:shd w:val="clear" w:color="auto" w:fill="D9E2F3" w:themeFill="accent1" w:themeFillTint="33"/>
            <w:vAlign w:val="center"/>
            <w:hideMark/>
          </w:tcPr>
          <w:p w14:paraId="3AA42589" w14:textId="6F7FBB5D" w:rsidR="00525DFF" w:rsidRPr="001548A3" w:rsidRDefault="00010D64" w:rsidP="0000034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H006</w:t>
            </w:r>
          </w:p>
        </w:tc>
        <w:tc>
          <w:tcPr>
            <w:tcW w:w="8821" w:type="dxa"/>
            <w:tcBorders>
              <w:top w:val="nil"/>
              <w:left w:val="nil"/>
              <w:bottom w:val="nil"/>
              <w:right w:val="nil"/>
            </w:tcBorders>
            <w:shd w:val="clear" w:color="auto" w:fill="D9E2F3" w:themeFill="accent1" w:themeFillTint="33"/>
            <w:noWrap/>
            <w:vAlign w:val="center"/>
            <w:hideMark/>
          </w:tcPr>
          <w:p w14:paraId="4640C0B3" w14:textId="77777777" w:rsidR="00525DFF" w:rsidRPr="001548A3" w:rsidRDefault="00525DFF" w:rsidP="0000034B">
            <w:pPr>
              <w:spacing w:after="0" w:line="240" w:lineRule="auto"/>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Qual è la valenza del Piano di Gestione Forestale?</w:t>
            </w:r>
          </w:p>
        </w:tc>
      </w:tr>
      <w:tr w:rsidR="00525DFF" w:rsidRPr="001548A3" w14:paraId="2153F2DF" w14:textId="77777777" w:rsidTr="0049641C">
        <w:trPr>
          <w:trHeight w:val="315"/>
        </w:trPr>
        <w:tc>
          <w:tcPr>
            <w:tcW w:w="1080" w:type="dxa"/>
            <w:tcBorders>
              <w:top w:val="nil"/>
              <w:left w:val="nil"/>
              <w:bottom w:val="nil"/>
              <w:right w:val="nil"/>
            </w:tcBorders>
            <w:noWrap/>
            <w:vAlign w:val="center"/>
            <w:hideMark/>
          </w:tcPr>
          <w:p w14:paraId="14DE397E"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2C505830"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Esclusivamente progettuale</w:t>
            </w:r>
          </w:p>
        </w:tc>
      </w:tr>
      <w:tr w:rsidR="00525DFF" w:rsidRPr="001548A3" w14:paraId="549D2795" w14:textId="77777777" w:rsidTr="0049641C">
        <w:trPr>
          <w:trHeight w:val="315"/>
        </w:trPr>
        <w:tc>
          <w:tcPr>
            <w:tcW w:w="1080" w:type="dxa"/>
            <w:tcBorders>
              <w:top w:val="nil"/>
              <w:left w:val="nil"/>
              <w:bottom w:val="nil"/>
              <w:right w:val="nil"/>
            </w:tcBorders>
            <w:noWrap/>
            <w:vAlign w:val="center"/>
            <w:hideMark/>
          </w:tcPr>
          <w:p w14:paraId="2C9908CA"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05F2F492"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Esecutiva e progettuale</w:t>
            </w:r>
          </w:p>
        </w:tc>
      </w:tr>
      <w:tr w:rsidR="00525DFF" w:rsidRPr="001548A3" w14:paraId="2CD3A85B" w14:textId="77777777" w:rsidTr="003E7DAC">
        <w:trPr>
          <w:trHeight w:val="375"/>
        </w:trPr>
        <w:tc>
          <w:tcPr>
            <w:tcW w:w="1080" w:type="dxa"/>
            <w:tcBorders>
              <w:top w:val="nil"/>
              <w:left w:val="nil"/>
              <w:bottom w:val="nil"/>
              <w:right w:val="nil"/>
            </w:tcBorders>
            <w:noWrap/>
            <w:vAlign w:val="center"/>
            <w:hideMark/>
          </w:tcPr>
          <w:p w14:paraId="2C044EDB" w14:textId="77777777" w:rsidR="00525DFF" w:rsidRPr="001548A3" w:rsidRDefault="00525DFF" w:rsidP="0000034B">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3C51E53A" w14:textId="77777777" w:rsidR="00525DFF" w:rsidRPr="001548A3" w:rsidRDefault="00525DFF" w:rsidP="0000034B">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Legale, progettuale ed esecutiva</w:t>
            </w:r>
          </w:p>
        </w:tc>
      </w:tr>
    </w:tbl>
    <w:p w14:paraId="0A0815A8" w14:textId="77777777" w:rsidR="004C54EA" w:rsidRDefault="004C54EA" w:rsidP="002509D0">
      <w:pPr>
        <w:tabs>
          <w:tab w:val="left" w:pos="1150"/>
        </w:tabs>
        <w:spacing w:after="0" w:line="240" w:lineRule="auto"/>
        <w:ind w:left="70"/>
        <w:rPr>
          <w:rFonts w:ascii="Calibri" w:eastAsia="Times New Roman" w:hAnsi="Calibri" w:cs="Times New Roman"/>
          <w:b/>
          <w:bCs/>
          <w:color w:val="000000"/>
          <w:lang w:eastAsia="it-IT"/>
        </w:rPr>
      </w:pPr>
    </w:p>
    <w:p w14:paraId="4E5E4DFA" w14:textId="6B287471" w:rsidR="00346116" w:rsidRPr="00E01028" w:rsidRDefault="00346116" w:rsidP="002509D0">
      <w:pPr>
        <w:tabs>
          <w:tab w:val="left" w:pos="115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E01028" w:rsidRPr="00E01028" w14:paraId="69F16D6D" w14:textId="77777777" w:rsidTr="00C326CA">
        <w:trPr>
          <w:trHeight w:val="570"/>
        </w:trPr>
        <w:tc>
          <w:tcPr>
            <w:tcW w:w="1080" w:type="dxa"/>
            <w:tcBorders>
              <w:top w:val="nil"/>
              <w:left w:val="nil"/>
              <w:bottom w:val="nil"/>
              <w:right w:val="nil"/>
            </w:tcBorders>
            <w:shd w:val="clear" w:color="auto" w:fill="D9E2F3" w:themeFill="accent1" w:themeFillTint="33"/>
            <w:noWrap/>
            <w:vAlign w:val="center"/>
            <w:hideMark/>
          </w:tcPr>
          <w:p w14:paraId="2D94A478" w14:textId="661D4B53" w:rsidR="00E01028" w:rsidRPr="00E01028" w:rsidRDefault="00010D64"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H007</w:t>
            </w:r>
          </w:p>
        </w:tc>
        <w:tc>
          <w:tcPr>
            <w:tcW w:w="8821" w:type="dxa"/>
            <w:tcBorders>
              <w:top w:val="nil"/>
              <w:left w:val="nil"/>
              <w:bottom w:val="nil"/>
              <w:right w:val="nil"/>
            </w:tcBorders>
            <w:shd w:val="clear" w:color="auto" w:fill="D9E2F3" w:themeFill="accent1" w:themeFillTint="33"/>
            <w:vAlign w:val="center"/>
            <w:hideMark/>
          </w:tcPr>
          <w:p w14:paraId="3A765D98" w14:textId="77777777" w:rsidR="00E01028" w:rsidRPr="00E01028" w:rsidRDefault="00E01028" w:rsidP="002509D0">
            <w:pPr>
              <w:spacing w:after="0" w:line="240" w:lineRule="auto"/>
              <w:jc w:val="both"/>
              <w:rPr>
                <w:rFonts w:ascii="Arial" w:eastAsia="Times New Roman" w:hAnsi="Arial" w:cs="Arial"/>
                <w:b/>
                <w:bCs/>
                <w:color w:val="000000"/>
                <w:sz w:val="20"/>
                <w:szCs w:val="20"/>
                <w:lang w:eastAsia="it-IT"/>
              </w:rPr>
            </w:pPr>
            <w:proofErr w:type="gramStart"/>
            <w:r w:rsidRPr="00E01028">
              <w:rPr>
                <w:rFonts w:ascii="Arial" w:eastAsia="Times New Roman" w:hAnsi="Arial" w:cs="Arial"/>
                <w:b/>
                <w:bCs/>
                <w:color w:val="000000"/>
                <w:sz w:val="20"/>
                <w:szCs w:val="20"/>
                <w:lang w:eastAsia="it-IT"/>
              </w:rPr>
              <w:t>E'</w:t>
            </w:r>
            <w:proofErr w:type="gramEnd"/>
            <w:r w:rsidRPr="00E01028">
              <w:rPr>
                <w:rFonts w:ascii="Arial" w:eastAsia="Times New Roman" w:hAnsi="Arial" w:cs="Arial"/>
                <w:b/>
                <w:bCs/>
                <w:color w:val="000000"/>
                <w:sz w:val="20"/>
                <w:szCs w:val="20"/>
                <w:lang w:eastAsia="it-IT"/>
              </w:rPr>
              <w:t xml:space="preserve"> sempre vietato a chiunque accendere fuochi nei boschi o nelle loro vicinanze?</w:t>
            </w:r>
          </w:p>
        </w:tc>
      </w:tr>
      <w:tr w:rsidR="00E01028" w:rsidRPr="00E01028" w14:paraId="35871F2B" w14:textId="77777777" w:rsidTr="0049641C">
        <w:trPr>
          <w:trHeight w:val="315"/>
        </w:trPr>
        <w:tc>
          <w:tcPr>
            <w:tcW w:w="1080" w:type="dxa"/>
            <w:tcBorders>
              <w:top w:val="nil"/>
              <w:left w:val="nil"/>
              <w:bottom w:val="nil"/>
              <w:right w:val="nil"/>
            </w:tcBorders>
            <w:vAlign w:val="center"/>
            <w:hideMark/>
          </w:tcPr>
          <w:p w14:paraId="6DFFED4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0E3F82BC" w14:textId="77777777"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Sì, è sempre vietato</w:t>
            </w:r>
          </w:p>
        </w:tc>
      </w:tr>
      <w:tr w:rsidR="00E01028" w:rsidRPr="00E01028" w14:paraId="619BFB11" w14:textId="77777777" w:rsidTr="003E7DAC">
        <w:trPr>
          <w:trHeight w:val="765"/>
        </w:trPr>
        <w:tc>
          <w:tcPr>
            <w:tcW w:w="1080" w:type="dxa"/>
            <w:tcBorders>
              <w:top w:val="nil"/>
              <w:left w:val="nil"/>
              <w:bottom w:val="nil"/>
              <w:right w:val="nil"/>
            </w:tcBorders>
            <w:vAlign w:val="center"/>
            <w:hideMark/>
          </w:tcPr>
          <w:p w14:paraId="1BC3894B"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3776BF77" w14:textId="4189A6F5"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No, se si rispettano le distanze prescritte:1) sempre a distanza non inferiore a 100 mt dai medesimi; 2) a distanza non inferiore a mt 200</w:t>
            </w:r>
            <w:r w:rsidR="00E33CA0">
              <w:rPr>
                <w:rFonts w:ascii="Arial" w:eastAsia="Times New Roman" w:hAnsi="Arial" w:cs="Arial"/>
                <w:color w:val="000000"/>
                <w:sz w:val="20"/>
                <w:szCs w:val="20"/>
                <w:lang w:eastAsia="it-IT"/>
              </w:rPr>
              <w:t xml:space="preserve"> nei periodi di grave pericol</w:t>
            </w:r>
            <w:r w:rsidR="008C145C">
              <w:rPr>
                <w:rFonts w:ascii="Arial" w:eastAsia="Times New Roman" w:hAnsi="Arial" w:cs="Arial"/>
                <w:color w:val="000000"/>
                <w:sz w:val="20"/>
                <w:szCs w:val="20"/>
                <w:lang w:eastAsia="it-IT"/>
              </w:rPr>
              <w:t>osità</w:t>
            </w:r>
          </w:p>
        </w:tc>
      </w:tr>
      <w:tr w:rsidR="00E01028" w:rsidRPr="00E01028" w14:paraId="74A977B3" w14:textId="77777777" w:rsidTr="0049641C">
        <w:trPr>
          <w:trHeight w:val="765"/>
        </w:trPr>
        <w:tc>
          <w:tcPr>
            <w:tcW w:w="1080" w:type="dxa"/>
            <w:tcBorders>
              <w:top w:val="nil"/>
              <w:left w:val="nil"/>
              <w:bottom w:val="nil"/>
              <w:right w:val="nil"/>
            </w:tcBorders>
            <w:vAlign w:val="center"/>
            <w:hideMark/>
          </w:tcPr>
          <w:p w14:paraId="37FB95EA"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49B30A93" w14:textId="77777777"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 xml:space="preserve">No, se il fuoco è di piccole dimensioni e non supera: come base il diametro di 1 metro e l'altezza di 30 centimetri  </w:t>
            </w:r>
          </w:p>
        </w:tc>
      </w:tr>
    </w:tbl>
    <w:p w14:paraId="7FDE247D" w14:textId="77777777" w:rsidR="00346116" w:rsidRDefault="00346116" w:rsidP="002509D0">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E01028" w:rsidRPr="00E01028" w14:paraId="6E15862C" w14:textId="77777777" w:rsidTr="00DC5D50">
        <w:trPr>
          <w:trHeight w:val="870"/>
        </w:trPr>
        <w:tc>
          <w:tcPr>
            <w:tcW w:w="1080" w:type="dxa"/>
            <w:tcBorders>
              <w:top w:val="nil"/>
              <w:left w:val="nil"/>
              <w:bottom w:val="nil"/>
              <w:right w:val="nil"/>
            </w:tcBorders>
            <w:shd w:val="clear" w:color="auto" w:fill="D9E2F3" w:themeFill="accent1" w:themeFillTint="33"/>
            <w:noWrap/>
            <w:vAlign w:val="center"/>
            <w:hideMark/>
          </w:tcPr>
          <w:p w14:paraId="08DB014D" w14:textId="30E11B72" w:rsidR="00E01028" w:rsidRPr="00E01028" w:rsidRDefault="000C4A5C" w:rsidP="00E01028">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H00</w:t>
            </w:r>
            <w:r w:rsidR="003E7DAC">
              <w:rPr>
                <w:rFonts w:ascii="Arial" w:eastAsia="Times New Roman" w:hAnsi="Arial" w:cs="Arial"/>
                <w:b/>
                <w:bCs/>
                <w:color w:val="000000"/>
                <w:sz w:val="20"/>
                <w:szCs w:val="20"/>
                <w:lang w:eastAsia="it-IT"/>
              </w:rPr>
              <w:t>8</w:t>
            </w:r>
          </w:p>
        </w:tc>
        <w:tc>
          <w:tcPr>
            <w:tcW w:w="8821" w:type="dxa"/>
            <w:tcBorders>
              <w:top w:val="nil"/>
              <w:left w:val="nil"/>
              <w:bottom w:val="nil"/>
              <w:right w:val="nil"/>
            </w:tcBorders>
            <w:shd w:val="clear" w:color="auto" w:fill="D9E2F3" w:themeFill="accent1" w:themeFillTint="33"/>
            <w:vAlign w:val="center"/>
            <w:hideMark/>
          </w:tcPr>
          <w:p w14:paraId="54CD968D" w14:textId="4463B822" w:rsidR="00E01028" w:rsidRPr="00E01028" w:rsidRDefault="00890F8E" w:rsidP="002509D0">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In seguito all’approvazione della L</w:t>
            </w:r>
            <w:r w:rsidR="000C4A5C">
              <w:rPr>
                <w:rFonts w:ascii="Arial" w:eastAsia="Times New Roman" w:hAnsi="Arial" w:cs="Arial"/>
                <w:b/>
                <w:bCs/>
                <w:color w:val="000000"/>
                <w:sz w:val="20"/>
                <w:szCs w:val="20"/>
                <w:lang w:eastAsia="it-IT"/>
              </w:rPr>
              <w:t>egge Regionale</w:t>
            </w:r>
            <w:r>
              <w:rPr>
                <w:rFonts w:ascii="Arial" w:eastAsia="Times New Roman" w:hAnsi="Arial" w:cs="Arial"/>
                <w:b/>
                <w:bCs/>
                <w:color w:val="000000"/>
                <w:sz w:val="20"/>
                <w:szCs w:val="20"/>
                <w:lang w:eastAsia="it-IT"/>
              </w:rPr>
              <w:t xml:space="preserve"> n. 1</w:t>
            </w:r>
            <w:r w:rsidR="0008183D">
              <w:rPr>
                <w:rFonts w:ascii="Arial" w:eastAsia="Times New Roman" w:hAnsi="Arial" w:cs="Arial"/>
                <w:b/>
                <w:bCs/>
                <w:color w:val="000000"/>
                <w:sz w:val="20"/>
                <w:szCs w:val="20"/>
                <w:lang w:eastAsia="it-IT"/>
              </w:rPr>
              <w:t>3</w:t>
            </w:r>
            <w:r>
              <w:rPr>
                <w:rFonts w:ascii="Arial" w:eastAsia="Times New Roman" w:hAnsi="Arial" w:cs="Arial"/>
                <w:b/>
                <w:bCs/>
                <w:color w:val="000000"/>
                <w:sz w:val="20"/>
                <w:szCs w:val="20"/>
                <w:lang w:eastAsia="it-IT"/>
              </w:rPr>
              <w:t>/2015</w:t>
            </w:r>
            <w:r w:rsidR="0008183D">
              <w:rPr>
                <w:rFonts w:ascii="Arial" w:eastAsia="Times New Roman" w:hAnsi="Arial" w:cs="Arial"/>
                <w:b/>
                <w:bCs/>
                <w:color w:val="000000"/>
                <w:sz w:val="20"/>
                <w:szCs w:val="20"/>
                <w:lang w:eastAsia="it-IT"/>
              </w:rPr>
              <w:t xml:space="preserve"> “Riforma del sistema di governo regionale e locale e disposizioni su Città Metropolitana di Bologna, Province, Comuni e loro Unioni”</w:t>
            </w:r>
            <w:r>
              <w:rPr>
                <w:rFonts w:ascii="Arial" w:eastAsia="Times New Roman" w:hAnsi="Arial" w:cs="Arial"/>
                <w:b/>
                <w:bCs/>
                <w:color w:val="000000"/>
                <w:sz w:val="20"/>
                <w:szCs w:val="20"/>
                <w:lang w:eastAsia="it-IT"/>
              </w:rPr>
              <w:t>, q</w:t>
            </w:r>
            <w:r w:rsidR="00E01028" w:rsidRPr="00E01028">
              <w:rPr>
                <w:rFonts w:ascii="Arial" w:eastAsia="Times New Roman" w:hAnsi="Arial" w:cs="Arial"/>
                <w:b/>
                <w:bCs/>
                <w:color w:val="000000"/>
                <w:sz w:val="20"/>
                <w:szCs w:val="20"/>
                <w:lang w:eastAsia="it-IT"/>
              </w:rPr>
              <w:t>uale Ente è competente in materia di autorizzazioni per i tagli boschivi in Emilia</w:t>
            </w:r>
            <w:r w:rsidR="003E7DAC">
              <w:rPr>
                <w:rFonts w:ascii="Arial" w:eastAsia="Times New Roman" w:hAnsi="Arial" w:cs="Arial"/>
                <w:b/>
                <w:bCs/>
                <w:color w:val="000000"/>
                <w:sz w:val="20"/>
                <w:szCs w:val="20"/>
                <w:lang w:eastAsia="it-IT"/>
              </w:rPr>
              <w:t>-</w:t>
            </w:r>
            <w:r w:rsidR="00E01028" w:rsidRPr="00E01028">
              <w:rPr>
                <w:rFonts w:ascii="Arial" w:eastAsia="Times New Roman" w:hAnsi="Arial" w:cs="Arial"/>
                <w:b/>
                <w:bCs/>
                <w:color w:val="000000"/>
                <w:sz w:val="20"/>
                <w:szCs w:val="20"/>
                <w:lang w:eastAsia="it-IT"/>
              </w:rPr>
              <w:t>Romagna?</w:t>
            </w:r>
          </w:p>
        </w:tc>
      </w:tr>
      <w:tr w:rsidR="00E01028" w:rsidRPr="00E01028" w14:paraId="0C8ACC45" w14:textId="77777777" w:rsidTr="0049641C">
        <w:trPr>
          <w:trHeight w:val="315"/>
        </w:trPr>
        <w:tc>
          <w:tcPr>
            <w:tcW w:w="1080" w:type="dxa"/>
            <w:tcBorders>
              <w:top w:val="nil"/>
              <w:left w:val="nil"/>
              <w:bottom w:val="nil"/>
              <w:right w:val="nil"/>
            </w:tcBorders>
            <w:noWrap/>
            <w:vAlign w:val="center"/>
            <w:hideMark/>
          </w:tcPr>
          <w:p w14:paraId="4AC935DA"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2423CD61" w14:textId="5535012E"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 xml:space="preserve">La Prefettura </w:t>
            </w:r>
          </w:p>
        </w:tc>
      </w:tr>
      <w:tr w:rsidR="00E01028" w:rsidRPr="00E01028" w14:paraId="2D690D35" w14:textId="77777777" w:rsidTr="008B1A39">
        <w:trPr>
          <w:trHeight w:val="510"/>
        </w:trPr>
        <w:tc>
          <w:tcPr>
            <w:tcW w:w="1080" w:type="dxa"/>
            <w:tcBorders>
              <w:top w:val="nil"/>
              <w:left w:val="nil"/>
              <w:bottom w:val="nil"/>
              <w:right w:val="nil"/>
            </w:tcBorders>
            <w:noWrap/>
            <w:vAlign w:val="center"/>
            <w:hideMark/>
          </w:tcPr>
          <w:p w14:paraId="43CB383A"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6638D5A5" w14:textId="6D7B15B4" w:rsidR="00E01028" w:rsidRPr="00E01028" w:rsidRDefault="00890F8E" w:rsidP="002509D0">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I </w:t>
            </w:r>
            <w:r w:rsidR="00E01028" w:rsidRPr="00E01028">
              <w:rPr>
                <w:rFonts w:ascii="Arial" w:eastAsia="Times New Roman" w:hAnsi="Arial" w:cs="Arial"/>
                <w:color w:val="000000"/>
                <w:sz w:val="20"/>
                <w:szCs w:val="20"/>
                <w:lang w:eastAsia="it-IT"/>
              </w:rPr>
              <w:t>Comuni e</w:t>
            </w:r>
            <w:r>
              <w:rPr>
                <w:rFonts w:ascii="Arial" w:eastAsia="Times New Roman" w:hAnsi="Arial" w:cs="Arial"/>
                <w:color w:val="000000"/>
                <w:sz w:val="20"/>
                <w:szCs w:val="20"/>
                <w:lang w:eastAsia="it-IT"/>
              </w:rPr>
              <w:t xml:space="preserve"> le</w:t>
            </w:r>
            <w:r w:rsidR="00E01028" w:rsidRPr="00E01028">
              <w:rPr>
                <w:rFonts w:ascii="Arial" w:eastAsia="Times New Roman" w:hAnsi="Arial" w:cs="Arial"/>
                <w:color w:val="000000"/>
                <w:sz w:val="20"/>
                <w:szCs w:val="20"/>
                <w:lang w:eastAsia="it-IT"/>
              </w:rPr>
              <w:t xml:space="preserve"> Unioni d</w:t>
            </w:r>
            <w:r>
              <w:rPr>
                <w:rFonts w:ascii="Arial" w:eastAsia="Times New Roman" w:hAnsi="Arial" w:cs="Arial"/>
                <w:color w:val="000000"/>
                <w:sz w:val="20"/>
                <w:szCs w:val="20"/>
                <w:lang w:eastAsia="it-IT"/>
              </w:rPr>
              <w:t>e</w:t>
            </w:r>
            <w:r w:rsidR="00E01028" w:rsidRPr="00E01028">
              <w:rPr>
                <w:rFonts w:ascii="Arial" w:eastAsia="Times New Roman" w:hAnsi="Arial" w:cs="Arial"/>
                <w:color w:val="000000"/>
                <w:sz w:val="20"/>
                <w:szCs w:val="20"/>
                <w:lang w:eastAsia="it-IT"/>
              </w:rPr>
              <w:t xml:space="preserve">i Comuni </w:t>
            </w:r>
          </w:p>
        </w:tc>
      </w:tr>
      <w:tr w:rsidR="00E01028" w:rsidRPr="00E01028" w14:paraId="0C7C659D" w14:textId="77777777" w:rsidTr="0049641C">
        <w:trPr>
          <w:trHeight w:val="624"/>
        </w:trPr>
        <w:tc>
          <w:tcPr>
            <w:tcW w:w="1080" w:type="dxa"/>
            <w:tcBorders>
              <w:top w:val="nil"/>
              <w:left w:val="nil"/>
              <w:bottom w:val="nil"/>
              <w:right w:val="nil"/>
            </w:tcBorders>
            <w:noWrap/>
            <w:vAlign w:val="center"/>
            <w:hideMark/>
          </w:tcPr>
          <w:p w14:paraId="322C842B"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70D73E42" w14:textId="6CFD1F51"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Nei rispettivi territori le</w:t>
            </w:r>
            <w:r w:rsidR="00890F8E">
              <w:rPr>
                <w:rFonts w:ascii="Arial" w:eastAsia="Times New Roman" w:hAnsi="Arial" w:cs="Arial"/>
                <w:color w:val="000000"/>
                <w:sz w:val="20"/>
                <w:szCs w:val="20"/>
                <w:lang w:eastAsia="it-IT"/>
              </w:rPr>
              <w:t xml:space="preserve"> Comunità Montane e in pianura</w:t>
            </w:r>
            <w:r w:rsidRPr="00E01028">
              <w:rPr>
                <w:rFonts w:ascii="Arial" w:eastAsia="Times New Roman" w:hAnsi="Arial" w:cs="Arial"/>
                <w:color w:val="000000"/>
                <w:sz w:val="20"/>
                <w:szCs w:val="20"/>
                <w:lang w:eastAsia="it-IT"/>
              </w:rPr>
              <w:t xml:space="preserve"> l</w:t>
            </w:r>
            <w:r w:rsidR="00925843">
              <w:rPr>
                <w:rFonts w:ascii="Arial" w:eastAsia="Times New Roman" w:hAnsi="Arial" w:cs="Arial"/>
                <w:color w:val="000000"/>
                <w:sz w:val="20"/>
                <w:szCs w:val="20"/>
                <w:lang w:eastAsia="it-IT"/>
              </w:rPr>
              <w:t>e</w:t>
            </w:r>
            <w:r w:rsidRPr="00E01028">
              <w:rPr>
                <w:rFonts w:ascii="Arial" w:eastAsia="Times New Roman" w:hAnsi="Arial" w:cs="Arial"/>
                <w:color w:val="000000"/>
                <w:sz w:val="20"/>
                <w:szCs w:val="20"/>
                <w:lang w:eastAsia="it-IT"/>
              </w:rPr>
              <w:t xml:space="preserve"> Provinc</w:t>
            </w:r>
            <w:r w:rsidR="00925843">
              <w:rPr>
                <w:rFonts w:ascii="Arial" w:eastAsia="Times New Roman" w:hAnsi="Arial" w:cs="Arial"/>
                <w:color w:val="000000"/>
                <w:sz w:val="20"/>
                <w:szCs w:val="20"/>
                <w:lang w:eastAsia="it-IT"/>
              </w:rPr>
              <w:t>e e la Città Metropolitana di Bologna</w:t>
            </w:r>
            <w:r w:rsidRPr="00E01028">
              <w:rPr>
                <w:rFonts w:ascii="Arial" w:eastAsia="Times New Roman" w:hAnsi="Arial" w:cs="Arial"/>
                <w:color w:val="000000"/>
                <w:sz w:val="20"/>
                <w:szCs w:val="20"/>
                <w:lang w:eastAsia="it-IT"/>
              </w:rPr>
              <w:t xml:space="preserve"> </w:t>
            </w:r>
          </w:p>
        </w:tc>
      </w:tr>
    </w:tbl>
    <w:p w14:paraId="17B1C449" w14:textId="77777777" w:rsidR="004C54EA" w:rsidRDefault="004C54EA" w:rsidP="002509D0">
      <w:pPr>
        <w:tabs>
          <w:tab w:val="left" w:pos="1150"/>
        </w:tabs>
        <w:spacing w:after="0" w:line="240" w:lineRule="auto"/>
        <w:ind w:left="70"/>
        <w:rPr>
          <w:rFonts w:ascii="Arial" w:eastAsia="Times New Roman" w:hAnsi="Arial" w:cs="Arial"/>
          <w:b/>
          <w:bCs/>
          <w:color w:val="000000"/>
          <w:sz w:val="20"/>
          <w:szCs w:val="20"/>
          <w:lang w:eastAsia="it-IT"/>
        </w:rPr>
      </w:pPr>
    </w:p>
    <w:p w14:paraId="4A691343" w14:textId="73337238" w:rsidR="005E4195" w:rsidRPr="00E01028" w:rsidRDefault="005E4195" w:rsidP="002509D0">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E01028" w:rsidRPr="00E01028" w14:paraId="06D6F5EA" w14:textId="77777777" w:rsidTr="00811A44">
        <w:trPr>
          <w:trHeight w:val="907"/>
        </w:trPr>
        <w:tc>
          <w:tcPr>
            <w:tcW w:w="1080" w:type="dxa"/>
            <w:tcBorders>
              <w:top w:val="nil"/>
              <w:left w:val="nil"/>
              <w:bottom w:val="nil"/>
              <w:right w:val="nil"/>
            </w:tcBorders>
            <w:shd w:val="clear" w:color="auto" w:fill="D9E2F3" w:themeFill="accent1" w:themeFillTint="33"/>
            <w:noWrap/>
            <w:vAlign w:val="center"/>
            <w:hideMark/>
          </w:tcPr>
          <w:p w14:paraId="1B52E06D" w14:textId="72320556" w:rsidR="00E01028" w:rsidRPr="00E01028" w:rsidRDefault="00CA2E51" w:rsidP="00E01028">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lastRenderedPageBreak/>
              <w:t>H0</w:t>
            </w:r>
            <w:r w:rsidR="003E7DAC">
              <w:rPr>
                <w:rFonts w:ascii="Arial" w:eastAsia="Times New Roman" w:hAnsi="Arial" w:cs="Arial"/>
                <w:b/>
                <w:bCs/>
                <w:color w:val="000000"/>
                <w:sz w:val="20"/>
                <w:szCs w:val="20"/>
                <w:lang w:eastAsia="it-IT"/>
              </w:rPr>
              <w:t>09</w:t>
            </w:r>
          </w:p>
        </w:tc>
        <w:tc>
          <w:tcPr>
            <w:tcW w:w="8821" w:type="dxa"/>
            <w:tcBorders>
              <w:top w:val="nil"/>
              <w:left w:val="nil"/>
              <w:bottom w:val="nil"/>
              <w:right w:val="nil"/>
            </w:tcBorders>
            <w:shd w:val="clear" w:color="auto" w:fill="D9E2F3" w:themeFill="accent1" w:themeFillTint="33"/>
            <w:vAlign w:val="center"/>
            <w:hideMark/>
          </w:tcPr>
          <w:p w14:paraId="55786567" w14:textId="13FEB4C5" w:rsidR="00E01028" w:rsidRPr="00E01028" w:rsidRDefault="00E01028" w:rsidP="002509D0">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Durante il periodo dichiarato dalla Regione di grave pericolosità per gli incendi boschivi, è possibile effettuare gli abbruciamenti controllati di residui vegetali agricoli e forestali con le procedure di cui all'art</w:t>
            </w:r>
            <w:r w:rsidR="00456C9D">
              <w:rPr>
                <w:rFonts w:ascii="Arial" w:eastAsia="Times New Roman" w:hAnsi="Arial" w:cs="Arial"/>
                <w:b/>
                <w:bCs/>
                <w:color w:val="000000"/>
                <w:sz w:val="20"/>
                <w:szCs w:val="20"/>
                <w:lang w:eastAsia="it-IT"/>
              </w:rPr>
              <w:t>.</w:t>
            </w:r>
            <w:r w:rsidR="0000238E">
              <w:rPr>
                <w:rFonts w:ascii="Arial" w:eastAsia="Times New Roman" w:hAnsi="Arial" w:cs="Arial"/>
                <w:b/>
                <w:bCs/>
                <w:color w:val="000000"/>
                <w:sz w:val="20"/>
                <w:szCs w:val="20"/>
                <w:lang w:eastAsia="it-IT"/>
              </w:rPr>
              <w:t xml:space="preserve"> </w:t>
            </w:r>
            <w:r w:rsidR="003212E3">
              <w:rPr>
                <w:rFonts w:ascii="Arial" w:eastAsia="Times New Roman" w:hAnsi="Arial" w:cs="Arial"/>
                <w:b/>
                <w:bCs/>
                <w:color w:val="000000"/>
                <w:sz w:val="20"/>
                <w:szCs w:val="20"/>
                <w:lang w:eastAsia="it-IT"/>
              </w:rPr>
              <w:t>58</w:t>
            </w:r>
            <w:r w:rsidR="0000238E">
              <w:rPr>
                <w:rFonts w:ascii="Arial" w:eastAsia="Times New Roman" w:hAnsi="Arial" w:cs="Arial"/>
                <w:b/>
                <w:bCs/>
                <w:color w:val="000000"/>
                <w:sz w:val="20"/>
                <w:szCs w:val="20"/>
                <w:lang w:eastAsia="it-IT"/>
              </w:rPr>
              <w:t xml:space="preserve"> del Regolamento regionale n. 3/2018</w:t>
            </w:r>
            <w:r w:rsidRPr="00E01028">
              <w:rPr>
                <w:rFonts w:ascii="Arial" w:eastAsia="Times New Roman" w:hAnsi="Arial" w:cs="Arial"/>
                <w:b/>
                <w:bCs/>
                <w:color w:val="000000"/>
                <w:sz w:val="20"/>
                <w:szCs w:val="20"/>
                <w:lang w:eastAsia="it-IT"/>
              </w:rPr>
              <w:t>?</w:t>
            </w:r>
          </w:p>
        </w:tc>
      </w:tr>
      <w:tr w:rsidR="00E01028" w:rsidRPr="00E01028" w14:paraId="08FF8335" w14:textId="77777777" w:rsidTr="0049641C">
        <w:trPr>
          <w:trHeight w:val="315"/>
        </w:trPr>
        <w:tc>
          <w:tcPr>
            <w:tcW w:w="1080" w:type="dxa"/>
            <w:tcBorders>
              <w:top w:val="nil"/>
              <w:left w:val="nil"/>
              <w:bottom w:val="nil"/>
              <w:right w:val="nil"/>
            </w:tcBorders>
            <w:noWrap/>
            <w:vAlign w:val="center"/>
            <w:hideMark/>
          </w:tcPr>
          <w:p w14:paraId="7FA4CF25"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70ABC708" w14:textId="3C4F1EDA"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w:t>
            </w:r>
            <w:r w:rsidR="008B1A39">
              <w:rPr>
                <w:rFonts w:ascii="Arial" w:eastAsia="Times New Roman" w:hAnsi="Arial" w:cs="Arial"/>
                <w:color w:val="000000"/>
                <w:sz w:val="20"/>
                <w:szCs w:val="20"/>
                <w:lang w:eastAsia="it-IT"/>
              </w:rPr>
              <w:t>ì</w:t>
            </w:r>
            <w:r w:rsidRPr="00E01028">
              <w:rPr>
                <w:rFonts w:ascii="Arial" w:eastAsia="Times New Roman" w:hAnsi="Arial" w:cs="Arial"/>
                <w:color w:val="000000"/>
                <w:sz w:val="20"/>
                <w:szCs w:val="20"/>
                <w:lang w:eastAsia="it-IT"/>
              </w:rPr>
              <w:t>, ma solo fuori del bosco</w:t>
            </w:r>
          </w:p>
        </w:tc>
      </w:tr>
      <w:tr w:rsidR="00E01028" w:rsidRPr="00E01028" w14:paraId="2D5049D4" w14:textId="77777777" w:rsidTr="0049641C">
        <w:trPr>
          <w:trHeight w:val="510"/>
        </w:trPr>
        <w:tc>
          <w:tcPr>
            <w:tcW w:w="1080" w:type="dxa"/>
            <w:tcBorders>
              <w:top w:val="nil"/>
              <w:left w:val="nil"/>
              <w:bottom w:val="nil"/>
              <w:right w:val="nil"/>
            </w:tcBorders>
            <w:noWrap/>
            <w:vAlign w:val="center"/>
            <w:hideMark/>
          </w:tcPr>
          <w:p w14:paraId="4D594120"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74243D4B" w14:textId="632997F7"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w:t>
            </w:r>
            <w:r w:rsidR="008B1A39">
              <w:rPr>
                <w:rFonts w:ascii="Arial" w:eastAsia="Times New Roman" w:hAnsi="Arial" w:cs="Arial"/>
                <w:color w:val="000000"/>
                <w:sz w:val="20"/>
                <w:szCs w:val="20"/>
                <w:lang w:eastAsia="it-IT"/>
              </w:rPr>
              <w:t>ì</w:t>
            </w:r>
            <w:r w:rsidRPr="00E01028">
              <w:rPr>
                <w:rFonts w:ascii="Arial" w:eastAsia="Times New Roman" w:hAnsi="Arial" w:cs="Arial"/>
                <w:color w:val="000000"/>
                <w:sz w:val="20"/>
                <w:szCs w:val="20"/>
                <w:lang w:eastAsia="it-IT"/>
              </w:rPr>
              <w:t>, ma solo a distanza superiore a 200 metri dalle aree forestali e dai terreni saldi e pascolivi</w:t>
            </w:r>
          </w:p>
        </w:tc>
      </w:tr>
      <w:tr w:rsidR="00E01028" w:rsidRPr="00E01028" w14:paraId="5FF8D047" w14:textId="77777777" w:rsidTr="003E7DAC">
        <w:trPr>
          <w:trHeight w:val="567"/>
        </w:trPr>
        <w:tc>
          <w:tcPr>
            <w:tcW w:w="1080" w:type="dxa"/>
            <w:tcBorders>
              <w:top w:val="nil"/>
              <w:left w:val="nil"/>
              <w:bottom w:val="nil"/>
              <w:right w:val="nil"/>
            </w:tcBorders>
            <w:noWrap/>
            <w:vAlign w:val="center"/>
            <w:hideMark/>
          </w:tcPr>
          <w:p w14:paraId="7C2D0CEC"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6755C1CD" w14:textId="12603F5A"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 xml:space="preserve">No, in tale periodo tale attività è vietata dal </w:t>
            </w:r>
            <w:r w:rsidR="00E74DB8">
              <w:rPr>
                <w:rFonts w:ascii="Arial" w:eastAsia="Times New Roman" w:hAnsi="Arial" w:cs="Arial"/>
                <w:color w:val="000000"/>
                <w:sz w:val="20"/>
                <w:szCs w:val="20"/>
                <w:lang w:eastAsia="it-IT"/>
              </w:rPr>
              <w:t>Decreto Legislativo</w:t>
            </w:r>
            <w:r w:rsidRPr="00E01028">
              <w:rPr>
                <w:rFonts w:ascii="Arial" w:eastAsia="Times New Roman" w:hAnsi="Arial" w:cs="Arial"/>
                <w:color w:val="000000"/>
                <w:sz w:val="20"/>
                <w:szCs w:val="20"/>
                <w:lang w:eastAsia="it-IT"/>
              </w:rPr>
              <w:t xml:space="preserve"> </w:t>
            </w:r>
            <w:r w:rsidR="0065106D">
              <w:rPr>
                <w:rFonts w:ascii="Arial" w:eastAsia="Times New Roman" w:hAnsi="Arial" w:cs="Arial"/>
                <w:color w:val="000000"/>
                <w:sz w:val="20"/>
                <w:szCs w:val="20"/>
                <w:lang w:eastAsia="it-IT"/>
              </w:rPr>
              <w:t xml:space="preserve">n. </w:t>
            </w:r>
            <w:r w:rsidRPr="00E01028">
              <w:rPr>
                <w:rFonts w:ascii="Arial" w:eastAsia="Times New Roman" w:hAnsi="Arial" w:cs="Arial"/>
                <w:color w:val="000000"/>
                <w:sz w:val="20"/>
                <w:szCs w:val="20"/>
                <w:lang w:eastAsia="it-IT"/>
              </w:rPr>
              <w:t>152/2006</w:t>
            </w:r>
            <w:r w:rsidR="00CA2E51">
              <w:rPr>
                <w:rFonts w:ascii="Arial" w:eastAsia="Times New Roman" w:hAnsi="Arial" w:cs="Arial"/>
                <w:color w:val="000000"/>
                <w:sz w:val="20"/>
                <w:szCs w:val="20"/>
                <w:lang w:eastAsia="it-IT"/>
              </w:rPr>
              <w:t xml:space="preserve"> “</w:t>
            </w:r>
            <w:r w:rsidR="00CA2E51" w:rsidRPr="00CA2E51">
              <w:rPr>
                <w:rFonts w:ascii="Arial" w:eastAsia="Times New Roman" w:hAnsi="Arial" w:cs="Arial"/>
                <w:color w:val="000000"/>
                <w:sz w:val="20"/>
                <w:szCs w:val="20"/>
                <w:lang w:eastAsia="it-IT"/>
              </w:rPr>
              <w:t>Norme in materia ambientale</w:t>
            </w:r>
            <w:r w:rsidR="00CA2E51">
              <w:rPr>
                <w:rFonts w:ascii="Arial" w:eastAsia="Times New Roman" w:hAnsi="Arial" w:cs="Arial"/>
                <w:color w:val="000000"/>
                <w:sz w:val="20"/>
                <w:szCs w:val="20"/>
                <w:lang w:eastAsia="it-IT"/>
              </w:rPr>
              <w:t>”</w:t>
            </w:r>
            <w:r w:rsidRPr="00E01028">
              <w:rPr>
                <w:rFonts w:ascii="Arial" w:eastAsia="Times New Roman" w:hAnsi="Arial" w:cs="Arial"/>
                <w:color w:val="000000"/>
                <w:sz w:val="20"/>
                <w:szCs w:val="20"/>
                <w:lang w:eastAsia="it-IT"/>
              </w:rPr>
              <w:t>, art. 182, comma 6-bis</w:t>
            </w:r>
          </w:p>
        </w:tc>
      </w:tr>
    </w:tbl>
    <w:p w14:paraId="0C0D7BC5" w14:textId="77777777" w:rsidR="005E4195" w:rsidRPr="00E01028" w:rsidRDefault="005E4195" w:rsidP="002509D0">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E01028" w:rsidRPr="00E01028" w14:paraId="69190161" w14:textId="77777777" w:rsidTr="00DE3119">
        <w:trPr>
          <w:trHeight w:val="454"/>
        </w:trPr>
        <w:tc>
          <w:tcPr>
            <w:tcW w:w="1080" w:type="dxa"/>
            <w:tcBorders>
              <w:top w:val="nil"/>
              <w:left w:val="nil"/>
              <w:bottom w:val="nil"/>
              <w:right w:val="nil"/>
            </w:tcBorders>
            <w:shd w:val="clear" w:color="auto" w:fill="D9E2F3" w:themeFill="accent1" w:themeFillTint="33"/>
            <w:noWrap/>
            <w:vAlign w:val="center"/>
            <w:hideMark/>
          </w:tcPr>
          <w:p w14:paraId="675B28D4" w14:textId="7D303E80" w:rsidR="00E01028" w:rsidRPr="00E01028" w:rsidRDefault="00CA2E51" w:rsidP="00E01028">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H01</w:t>
            </w:r>
            <w:r w:rsidR="002A7D70">
              <w:rPr>
                <w:rFonts w:ascii="Arial" w:eastAsia="Times New Roman" w:hAnsi="Arial" w:cs="Arial"/>
                <w:b/>
                <w:bCs/>
                <w:color w:val="000000"/>
                <w:sz w:val="20"/>
                <w:szCs w:val="20"/>
                <w:lang w:eastAsia="it-IT"/>
              </w:rPr>
              <w:t>0</w:t>
            </w:r>
          </w:p>
        </w:tc>
        <w:tc>
          <w:tcPr>
            <w:tcW w:w="8821" w:type="dxa"/>
            <w:tcBorders>
              <w:top w:val="nil"/>
              <w:left w:val="nil"/>
              <w:bottom w:val="nil"/>
              <w:right w:val="nil"/>
            </w:tcBorders>
            <w:shd w:val="clear" w:color="auto" w:fill="D9E2F3" w:themeFill="accent1" w:themeFillTint="33"/>
            <w:vAlign w:val="center"/>
            <w:hideMark/>
          </w:tcPr>
          <w:p w14:paraId="2F3A4294" w14:textId="44E6EF2B" w:rsidR="00E01028" w:rsidRPr="00E01028" w:rsidRDefault="00E01028" w:rsidP="002509D0">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In caso di un fuoco che interessa un pascolo, si p</w:t>
            </w:r>
            <w:r w:rsidR="00E74DB8">
              <w:rPr>
                <w:rFonts w:ascii="Arial" w:eastAsia="Times New Roman" w:hAnsi="Arial" w:cs="Arial"/>
                <w:b/>
                <w:bCs/>
                <w:color w:val="000000"/>
                <w:sz w:val="20"/>
                <w:szCs w:val="20"/>
                <w:lang w:eastAsia="it-IT"/>
              </w:rPr>
              <w:t>uò parlare di incendio boschivo</w:t>
            </w:r>
            <w:r w:rsidRPr="00E01028">
              <w:rPr>
                <w:rFonts w:ascii="Arial" w:eastAsia="Times New Roman" w:hAnsi="Arial" w:cs="Arial"/>
                <w:b/>
                <w:bCs/>
                <w:color w:val="000000"/>
                <w:sz w:val="20"/>
                <w:szCs w:val="20"/>
                <w:lang w:eastAsia="it-IT"/>
              </w:rPr>
              <w:t>?</w:t>
            </w:r>
          </w:p>
        </w:tc>
      </w:tr>
      <w:tr w:rsidR="00E01028" w:rsidRPr="00E01028" w14:paraId="79C76B2A" w14:textId="77777777" w:rsidTr="00811A44">
        <w:trPr>
          <w:trHeight w:val="397"/>
        </w:trPr>
        <w:tc>
          <w:tcPr>
            <w:tcW w:w="1080" w:type="dxa"/>
            <w:tcBorders>
              <w:top w:val="nil"/>
              <w:left w:val="nil"/>
              <w:bottom w:val="nil"/>
              <w:right w:val="nil"/>
            </w:tcBorders>
            <w:noWrap/>
            <w:vAlign w:val="center"/>
            <w:hideMark/>
          </w:tcPr>
          <w:p w14:paraId="7F56C95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3F7800E7" w14:textId="1C83E6F7"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w:t>
            </w:r>
            <w:r w:rsidR="008B1A39">
              <w:rPr>
                <w:rFonts w:ascii="Arial" w:eastAsia="Times New Roman" w:hAnsi="Arial" w:cs="Arial"/>
                <w:color w:val="000000"/>
                <w:sz w:val="20"/>
                <w:szCs w:val="20"/>
                <w:lang w:eastAsia="it-IT"/>
              </w:rPr>
              <w:t>ì</w:t>
            </w:r>
            <w:r w:rsidRPr="00E01028">
              <w:rPr>
                <w:rFonts w:ascii="Arial" w:eastAsia="Times New Roman" w:hAnsi="Arial" w:cs="Arial"/>
                <w:color w:val="000000"/>
                <w:sz w:val="20"/>
                <w:szCs w:val="20"/>
                <w:lang w:eastAsia="it-IT"/>
              </w:rPr>
              <w:t>, quando il fuoco ha “suscettività ad espandersi” ed il pascolo è limitrofo ad un bosco</w:t>
            </w:r>
          </w:p>
        </w:tc>
      </w:tr>
      <w:tr w:rsidR="00E01028" w:rsidRPr="00E01028" w14:paraId="2F794024" w14:textId="77777777" w:rsidTr="0049641C">
        <w:trPr>
          <w:trHeight w:val="315"/>
        </w:trPr>
        <w:tc>
          <w:tcPr>
            <w:tcW w:w="1080" w:type="dxa"/>
            <w:tcBorders>
              <w:top w:val="nil"/>
              <w:left w:val="nil"/>
              <w:bottom w:val="nil"/>
              <w:right w:val="nil"/>
            </w:tcBorders>
            <w:noWrap/>
            <w:vAlign w:val="center"/>
            <w:hideMark/>
          </w:tcPr>
          <w:p w14:paraId="726734DF"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7C6450B6" w14:textId="033AE36D"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w:t>
            </w:r>
            <w:r w:rsidR="00A0340A">
              <w:rPr>
                <w:rFonts w:ascii="Arial" w:eastAsia="Times New Roman" w:hAnsi="Arial" w:cs="Arial"/>
                <w:color w:val="000000"/>
                <w:sz w:val="20"/>
                <w:szCs w:val="20"/>
                <w:lang w:eastAsia="it-IT"/>
              </w:rPr>
              <w:t>ì</w:t>
            </w:r>
            <w:r w:rsidRPr="00E01028">
              <w:rPr>
                <w:rFonts w:ascii="Arial" w:eastAsia="Times New Roman" w:hAnsi="Arial" w:cs="Arial"/>
                <w:color w:val="000000"/>
                <w:sz w:val="20"/>
                <w:szCs w:val="20"/>
                <w:lang w:eastAsia="it-IT"/>
              </w:rPr>
              <w:t>, quando il pascolo è in alta montagna e non vi è neve</w:t>
            </w:r>
          </w:p>
        </w:tc>
      </w:tr>
      <w:tr w:rsidR="00E01028" w:rsidRPr="00E01028" w14:paraId="2A9BA913" w14:textId="77777777" w:rsidTr="0049641C">
        <w:trPr>
          <w:trHeight w:val="315"/>
        </w:trPr>
        <w:tc>
          <w:tcPr>
            <w:tcW w:w="1080" w:type="dxa"/>
            <w:tcBorders>
              <w:top w:val="nil"/>
              <w:left w:val="nil"/>
              <w:bottom w:val="nil"/>
              <w:right w:val="nil"/>
            </w:tcBorders>
            <w:noWrap/>
            <w:vAlign w:val="center"/>
            <w:hideMark/>
          </w:tcPr>
          <w:p w14:paraId="599E7FD1"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309A4D7E" w14:textId="215B2662"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w:t>
            </w:r>
            <w:r w:rsidR="00A0340A">
              <w:rPr>
                <w:rFonts w:ascii="Arial" w:eastAsia="Times New Roman" w:hAnsi="Arial" w:cs="Arial"/>
                <w:color w:val="000000"/>
                <w:sz w:val="20"/>
                <w:szCs w:val="20"/>
                <w:lang w:eastAsia="it-IT"/>
              </w:rPr>
              <w:t>ì</w:t>
            </w:r>
            <w:r w:rsidRPr="00E01028">
              <w:rPr>
                <w:rFonts w:ascii="Arial" w:eastAsia="Times New Roman" w:hAnsi="Arial" w:cs="Arial"/>
                <w:color w:val="000000"/>
                <w:sz w:val="20"/>
                <w:szCs w:val="20"/>
                <w:lang w:eastAsia="it-IT"/>
              </w:rPr>
              <w:t>,</w:t>
            </w:r>
            <w:r w:rsidR="000A4EFD">
              <w:rPr>
                <w:rFonts w:ascii="Arial" w:eastAsia="Times New Roman" w:hAnsi="Arial" w:cs="Arial"/>
                <w:color w:val="000000"/>
                <w:sz w:val="20"/>
                <w:szCs w:val="20"/>
                <w:lang w:eastAsia="it-IT"/>
              </w:rPr>
              <w:t xml:space="preserve"> ma solo</w:t>
            </w:r>
            <w:r w:rsidRPr="00E01028">
              <w:rPr>
                <w:rFonts w:ascii="Arial" w:eastAsia="Times New Roman" w:hAnsi="Arial" w:cs="Arial"/>
                <w:color w:val="000000"/>
                <w:sz w:val="20"/>
                <w:szCs w:val="20"/>
                <w:lang w:eastAsia="it-IT"/>
              </w:rPr>
              <w:t xml:space="preserve"> quando </w:t>
            </w:r>
            <w:r w:rsidR="000A4EFD">
              <w:rPr>
                <w:rFonts w:ascii="Arial" w:eastAsia="Times New Roman" w:hAnsi="Arial" w:cs="Arial"/>
                <w:color w:val="000000"/>
                <w:sz w:val="20"/>
                <w:szCs w:val="20"/>
                <w:lang w:eastAsia="it-IT"/>
              </w:rPr>
              <w:t>il</w:t>
            </w:r>
            <w:r w:rsidRPr="00E01028">
              <w:rPr>
                <w:rFonts w:ascii="Arial" w:eastAsia="Times New Roman" w:hAnsi="Arial" w:cs="Arial"/>
                <w:color w:val="000000"/>
                <w:sz w:val="20"/>
                <w:szCs w:val="20"/>
                <w:lang w:eastAsia="it-IT"/>
              </w:rPr>
              <w:t xml:space="preserve"> pascolo </w:t>
            </w:r>
            <w:r w:rsidR="000A4EFD">
              <w:rPr>
                <w:rFonts w:ascii="Arial" w:eastAsia="Times New Roman" w:hAnsi="Arial" w:cs="Arial"/>
                <w:color w:val="000000"/>
                <w:sz w:val="20"/>
                <w:szCs w:val="20"/>
                <w:lang w:eastAsia="it-IT"/>
              </w:rPr>
              <w:t>è utilizzato periodicamente</w:t>
            </w:r>
          </w:p>
        </w:tc>
      </w:tr>
    </w:tbl>
    <w:p w14:paraId="441FD009" w14:textId="77777777" w:rsidR="005E4195" w:rsidRPr="00E01028" w:rsidRDefault="005E4195" w:rsidP="002509D0">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E01028" w:rsidRPr="00E01028" w14:paraId="0DD12B72" w14:textId="77777777" w:rsidTr="00811A44">
        <w:trPr>
          <w:trHeight w:val="454"/>
        </w:trPr>
        <w:tc>
          <w:tcPr>
            <w:tcW w:w="1080" w:type="dxa"/>
            <w:tcBorders>
              <w:top w:val="nil"/>
              <w:left w:val="nil"/>
              <w:bottom w:val="nil"/>
              <w:right w:val="nil"/>
            </w:tcBorders>
            <w:shd w:val="clear" w:color="auto" w:fill="D9E2F3" w:themeFill="accent1" w:themeFillTint="33"/>
            <w:noWrap/>
            <w:vAlign w:val="center"/>
            <w:hideMark/>
          </w:tcPr>
          <w:p w14:paraId="30B210A0" w14:textId="060E3FF3" w:rsidR="00E01028" w:rsidRPr="00E01028" w:rsidRDefault="00F2280D" w:rsidP="00E01028">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H01</w:t>
            </w:r>
            <w:r w:rsidR="00B56149">
              <w:rPr>
                <w:rFonts w:ascii="Arial" w:eastAsia="Times New Roman" w:hAnsi="Arial" w:cs="Arial"/>
                <w:b/>
                <w:bCs/>
                <w:color w:val="000000"/>
                <w:sz w:val="20"/>
                <w:szCs w:val="20"/>
                <w:lang w:eastAsia="it-IT"/>
              </w:rPr>
              <w:t>1</w:t>
            </w:r>
          </w:p>
        </w:tc>
        <w:tc>
          <w:tcPr>
            <w:tcW w:w="8821" w:type="dxa"/>
            <w:tcBorders>
              <w:top w:val="nil"/>
              <w:left w:val="nil"/>
              <w:bottom w:val="nil"/>
              <w:right w:val="nil"/>
            </w:tcBorders>
            <w:shd w:val="clear" w:color="auto" w:fill="D9E2F3" w:themeFill="accent1" w:themeFillTint="33"/>
            <w:vAlign w:val="center"/>
            <w:hideMark/>
          </w:tcPr>
          <w:p w14:paraId="3A3491FB" w14:textId="77777777" w:rsidR="00E01028" w:rsidRPr="00E01028" w:rsidRDefault="00E01028" w:rsidP="002509D0">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Da cosa dipende il turno minimo da rispettare per i tagli boschivi?</w:t>
            </w:r>
          </w:p>
        </w:tc>
      </w:tr>
      <w:tr w:rsidR="00E01028" w:rsidRPr="00E01028" w14:paraId="3EDCA3CB" w14:textId="77777777" w:rsidTr="0049641C">
        <w:trPr>
          <w:trHeight w:val="315"/>
        </w:trPr>
        <w:tc>
          <w:tcPr>
            <w:tcW w:w="1080" w:type="dxa"/>
            <w:tcBorders>
              <w:top w:val="nil"/>
              <w:left w:val="nil"/>
              <w:bottom w:val="nil"/>
              <w:right w:val="nil"/>
            </w:tcBorders>
            <w:noWrap/>
            <w:vAlign w:val="center"/>
            <w:hideMark/>
          </w:tcPr>
          <w:p w14:paraId="2C7C5F0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3A5736C3" w14:textId="77777777"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Dal periodo dell'anno;</w:t>
            </w:r>
          </w:p>
        </w:tc>
      </w:tr>
      <w:tr w:rsidR="00E01028" w:rsidRPr="00E01028" w14:paraId="0AA8BC20" w14:textId="77777777" w:rsidTr="00811A44">
        <w:trPr>
          <w:trHeight w:val="397"/>
        </w:trPr>
        <w:tc>
          <w:tcPr>
            <w:tcW w:w="1080" w:type="dxa"/>
            <w:tcBorders>
              <w:top w:val="nil"/>
              <w:left w:val="nil"/>
              <w:bottom w:val="nil"/>
              <w:right w:val="nil"/>
            </w:tcBorders>
            <w:noWrap/>
            <w:vAlign w:val="center"/>
            <w:hideMark/>
          </w:tcPr>
          <w:p w14:paraId="31846B21"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400E964C" w14:textId="77777777"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Dal tipo di specie arborea e dal tipo di governo (a fustaia o a ceduo).</w:t>
            </w:r>
          </w:p>
        </w:tc>
      </w:tr>
      <w:tr w:rsidR="00E01028" w:rsidRPr="00E01028" w14:paraId="5F628EAB" w14:textId="77777777" w:rsidTr="0049641C">
        <w:trPr>
          <w:trHeight w:val="510"/>
        </w:trPr>
        <w:tc>
          <w:tcPr>
            <w:tcW w:w="1080" w:type="dxa"/>
            <w:tcBorders>
              <w:top w:val="nil"/>
              <w:left w:val="nil"/>
              <w:bottom w:val="nil"/>
              <w:right w:val="nil"/>
            </w:tcBorders>
            <w:noWrap/>
            <w:vAlign w:val="center"/>
            <w:hideMark/>
          </w:tcPr>
          <w:p w14:paraId="0645DB4A"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40FA5A2F" w14:textId="77777777"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Da quando hanno tagliato il bosco i proprietari dei terreni confinanti.</w:t>
            </w:r>
          </w:p>
        </w:tc>
      </w:tr>
    </w:tbl>
    <w:p w14:paraId="790AF9A4" w14:textId="77777777" w:rsidR="005E4195" w:rsidRPr="00E01028" w:rsidRDefault="005E4195" w:rsidP="002509D0">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E01028" w:rsidRPr="00E01028" w14:paraId="291487DE" w14:textId="77777777" w:rsidTr="00811A44">
        <w:trPr>
          <w:trHeight w:val="850"/>
        </w:trPr>
        <w:tc>
          <w:tcPr>
            <w:tcW w:w="1080" w:type="dxa"/>
            <w:tcBorders>
              <w:top w:val="nil"/>
              <w:left w:val="nil"/>
              <w:bottom w:val="nil"/>
              <w:right w:val="nil"/>
            </w:tcBorders>
            <w:shd w:val="clear" w:color="auto" w:fill="D9E2F3" w:themeFill="accent1" w:themeFillTint="33"/>
            <w:noWrap/>
            <w:vAlign w:val="center"/>
            <w:hideMark/>
          </w:tcPr>
          <w:p w14:paraId="63082EE7" w14:textId="0ABA380B" w:rsidR="00E01028" w:rsidRPr="00E01028" w:rsidRDefault="00F2280D" w:rsidP="00E01028">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H01</w:t>
            </w:r>
            <w:r w:rsidR="00B56149">
              <w:rPr>
                <w:rFonts w:ascii="Arial" w:eastAsia="Times New Roman" w:hAnsi="Arial" w:cs="Arial"/>
                <w:b/>
                <w:bCs/>
                <w:color w:val="000000"/>
                <w:sz w:val="20"/>
                <w:szCs w:val="20"/>
                <w:lang w:eastAsia="it-IT"/>
              </w:rPr>
              <w:t>2</w:t>
            </w:r>
          </w:p>
        </w:tc>
        <w:tc>
          <w:tcPr>
            <w:tcW w:w="8821" w:type="dxa"/>
            <w:tcBorders>
              <w:top w:val="nil"/>
              <w:left w:val="nil"/>
              <w:bottom w:val="nil"/>
              <w:right w:val="nil"/>
            </w:tcBorders>
            <w:shd w:val="clear" w:color="auto" w:fill="D9E2F3" w:themeFill="accent1" w:themeFillTint="33"/>
            <w:vAlign w:val="center"/>
            <w:hideMark/>
          </w:tcPr>
          <w:p w14:paraId="4BFC4CA1" w14:textId="77777777" w:rsidR="00E01028" w:rsidRPr="00E01028" w:rsidRDefault="00E01028" w:rsidP="002509D0">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Nel periodo dichiarato dalla Regione di grave pericolosità per gli incendi boschivi, le sanzioni da applicare in caso di azioni che possono comportare rischio di incendi boschivi sono le stesse di quelle che si applicano negli altri periodi dell’anno?</w:t>
            </w:r>
          </w:p>
        </w:tc>
      </w:tr>
      <w:tr w:rsidR="00E01028" w:rsidRPr="00E01028" w14:paraId="13B9541C" w14:textId="77777777" w:rsidTr="003E7DAC">
        <w:trPr>
          <w:trHeight w:val="510"/>
        </w:trPr>
        <w:tc>
          <w:tcPr>
            <w:tcW w:w="1080" w:type="dxa"/>
            <w:tcBorders>
              <w:top w:val="nil"/>
              <w:left w:val="nil"/>
              <w:bottom w:val="nil"/>
              <w:right w:val="nil"/>
            </w:tcBorders>
            <w:noWrap/>
            <w:vAlign w:val="center"/>
            <w:hideMark/>
          </w:tcPr>
          <w:p w14:paraId="13AD1F26"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7390C3ED" w14:textId="50139F42" w:rsidR="00E01028" w:rsidRPr="00E01028" w:rsidRDefault="00E01028" w:rsidP="00D40A7D">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w:t>
            </w:r>
            <w:r w:rsidR="003E7DAC">
              <w:rPr>
                <w:rFonts w:ascii="Arial" w:eastAsia="Times New Roman" w:hAnsi="Arial" w:cs="Arial"/>
                <w:color w:val="000000"/>
                <w:sz w:val="20"/>
                <w:szCs w:val="20"/>
                <w:lang w:eastAsia="it-IT"/>
              </w:rPr>
              <w:t>ì</w:t>
            </w:r>
            <w:r w:rsidRPr="00E01028">
              <w:rPr>
                <w:rFonts w:ascii="Arial" w:eastAsia="Times New Roman" w:hAnsi="Arial" w:cs="Arial"/>
                <w:color w:val="000000"/>
                <w:sz w:val="20"/>
                <w:szCs w:val="20"/>
                <w:lang w:eastAsia="it-IT"/>
              </w:rPr>
              <w:t>, si applica sempre la sanzione di cui all’art</w:t>
            </w:r>
            <w:r w:rsidR="00E74DB8">
              <w:rPr>
                <w:rFonts w:ascii="Arial" w:eastAsia="Times New Roman" w:hAnsi="Arial" w:cs="Arial"/>
                <w:color w:val="000000"/>
                <w:sz w:val="20"/>
                <w:szCs w:val="20"/>
                <w:lang w:eastAsia="it-IT"/>
              </w:rPr>
              <w:t>icolo</w:t>
            </w:r>
            <w:r w:rsidRPr="00E01028">
              <w:rPr>
                <w:rFonts w:ascii="Arial" w:eastAsia="Times New Roman" w:hAnsi="Arial" w:cs="Arial"/>
                <w:color w:val="000000"/>
                <w:sz w:val="20"/>
                <w:szCs w:val="20"/>
                <w:lang w:eastAsia="it-IT"/>
              </w:rPr>
              <w:t xml:space="preserve"> 63 della </w:t>
            </w:r>
            <w:r w:rsidR="00E74DB8">
              <w:rPr>
                <w:rFonts w:ascii="Arial" w:eastAsia="Times New Roman" w:hAnsi="Arial" w:cs="Arial"/>
                <w:color w:val="000000"/>
                <w:sz w:val="20"/>
                <w:szCs w:val="20"/>
                <w:lang w:eastAsia="it-IT"/>
              </w:rPr>
              <w:t xml:space="preserve">Legge </w:t>
            </w:r>
            <w:r w:rsidR="00683E76">
              <w:rPr>
                <w:rFonts w:ascii="Arial" w:eastAsia="Times New Roman" w:hAnsi="Arial" w:cs="Arial"/>
                <w:color w:val="000000"/>
                <w:sz w:val="20"/>
                <w:szCs w:val="20"/>
                <w:lang w:eastAsia="it-IT"/>
              </w:rPr>
              <w:t>r</w:t>
            </w:r>
            <w:r w:rsidR="00E74DB8">
              <w:rPr>
                <w:rFonts w:ascii="Arial" w:eastAsia="Times New Roman" w:hAnsi="Arial" w:cs="Arial"/>
                <w:color w:val="000000"/>
                <w:sz w:val="20"/>
                <w:szCs w:val="20"/>
                <w:lang w:eastAsia="it-IT"/>
              </w:rPr>
              <w:t>egionale</w:t>
            </w:r>
            <w:r w:rsidR="0065106D">
              <w:rPr>
                <w:rFonts w:ascii="Arial" w:eastAsia="Times New Roman" w:hAnsi="Arial" w:cs="Arial"/>
                <w:color w:val="000000"/>
                <w:sz w:val="20"/>
                <w:szCs w:val="20"/>
                <w:lang w:eastAsia="it-IT"/>
              </w:rPr>
              <w:t xml:space="preserve"> n.</w:t>
            </w:r>
            <w:r w:rsidRPr="00E01028">
              <w:rPr>
                <w:rFonts w:ascii="Arial" w:eastAsia="Times New Roman" w:hAnsi="Arial" w:cs="Arial"/>
                <w:color w:val="000000"/>
                <w:sz w:val="20"/>
                <w:szCs w:val="20"/>
                <w:lang w:eastAsia="it-IT"/>
              </w:rPr>
              <w:t xml:space="preserve"> 6/2005</w:t>
            </w:r>
            <w:r w:rsidR="00F16D66">
              <w:rPr>
                <w:rFonts w:ascii="Arial" w:eastAsia="Times New Roman" w:hAnsi="Arial" w:cs="Arial"/>
                <w:color w:val="000000"/>
                <w:sz w:val="20"/>
                <w:szCs w:val="20"/>
                <w:lang w:eastAsia="it-IT"/>
              </w:rPr>
              <w:t xml:space="preserve"> “Disciplina della formazione e della gestione del sistema regionale delle Aree Naturali Protette e dei Siti della Rete Natura 2000”</w:t>
            </w:r>
          </w:p>
        </w:tc>
      </w:tr>
      <w:tr w:rsidR="00E01028" w:rsidRPr="00E01028" w14:paraId="163F8288" w14:textId="77777777" w:rsidTr="0049641C">
        <w:trPr>
          <w:trHeight w:val="283"/>
        </w:trPr>
        <w:tc>
          <w:tcPr>
            <w:tcW w:w="1080" w:type="dxa"/>
            <w:tcBorders>
              <w:top w:val="nil"/>
              <w:left w:val="nil"/>
              <w:bottom w:val="nil"/>
              <w:right w:val="nil"/>
            </w:tcBorders>
            <w:noWrap/>
            <w:vAlign w:val="center"/>
            <w:hideMark/>
          </w:tcPr>
          <w:p w14:paraId="47DC7722"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6FD33FB2" w14:textId="77777777"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No, si applica sempre il Codice Penale (reati di incendio boschivo)</w:t>
            </w:r>
          </w:p>
        </w:tc>
      </w:tr>
      <w:tr w:rsidR="00E01028" w:rsidRPr="00E01028" w14:paraId="0D0120BD" w14:textId="77777777" w:rsidTr="00A35975">
        <w:trPr>
          <w:trHeight w:hRule="exact" w:val="850"/>
        </w:trPr>
        <w:tc>
          <w:tcPr>
            <w:tcW w:w="1080" w:type="dxa"/>
            <w:tcBorders>
              <w:top w:val="nil"/>
              <w:left w:val="nil"/>
              <w:bottom w:val="nil"/>
              <w:right w:val="nil"/>
            </w:tcBorders>
            <w:noWrap/>
            <w:vAlign w:val="center"/>
            <w:hideMark/>
          </w:tcPr>
          <w:p w14:paraId="1D7F606B"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hideMark/>
          </w:tcPr>
          <w:p w14:paraId="3AA2A783" w14:textId="2BB8F86C" w:rsidR="006E45A1" w:rsidRPr="006E45A1" w:rsidRDefault="00E01028" w:rsidP="00A35975">
            <w:pPr>
              <w:pStyle w:val="Titolo1"/>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No, si applica la sanzione di cui all’art</w:t>
            </w:r>
            <w:r w:rsidR="00E74DB8">
              <w:rPr>
                <w:rFonts w:ascii="Arial" w:eastAsia="Times New Roman" w:hAnsi="Arial" w:cs="Arial"/>
                <w:color w:val="000000"/>
                <w:sz w:val="20"/>
                <w:szCs w:val="20"/>
                <w:lang w:eastAsia="it-IT"/>
              </w:rPr>
              <w:t>icolo</w:t>
            </w:r>
            <w:r w:rsidRPr="00E01028">
              <w:rPr>
                <w:rFonts w:ascii="Arial" w:eastAsia="Times New Roman" w:hAnsi="Arial" w:cs="Arial"/>
                <w:color w:val="000000"/>
                <w:sz w:val="20"/>
                <w:szCs w:val="20"/>
                <w:lang w:eastAsia="it-IT"/>
              </w:rPr>
              <w:t xml:space="preserve"> 10</w:t>
            </w:r>
            <w:r w:rsidR="00456C9D">
              <w:rPr>
                <w:rFonts w:ascii="Arial" w:eastAsia="Times New Roman" w:hAnsi="Arial" w:cs="Arial"/>
                <w:color w:val="000000"/>
                <w:sz w:val="20"/>
                <w:szCs w:val="20"/>
                <w:lang w:eastAsia="it-IT"/>
              </w:rPr>
              <w:t>,</w:t>
            </w:r>
            <w:r w:rsidRPr="00E01028">
              <w:rPr>
                <w:rFonts w:ascii="Arial" w:eastAsia="Times New Roman" w:hAnsi="Arial" w:cs="Arial"/>
                <w:color w:val="000000"/>
                <w:sz w:val="20"/>
                <w:szCs w:val="20"/>
                <w:lang w:eastAsia="it-IT"/>
              </w:rPr>
              <w:t xml:space="preserve"> comma 6</w:t>
            </w:r>
            <w:r w:rsidR="00456C9D">
              <w:rPr>
                <w:rFonts w:ascii="Arial" w:eastAsia="Times New Roman" w:hAnsi="Arial" w:cs="Arial"/>
                <w:color w:val="000000"/>
                <w:sz w:val="20"/>
                <w:szCs w:val="20"/>
                <w:lang w:eastAsia="it-IT"/>
              </w:rPr>
              <w:t>,</w:t>
            </w:r>
            <w:r w:rsidRPr="00E01028">
              <w:rPr>
                <w:rFonts w:ascii="Arial" w:eastAsia="Times New Roman" w:hAnsi="Arial" w:cs="Arial"/>
                <w:color w:val="000000"/>
                <w:sz w:val="20"/>
                <w:szCs w:val="20"/>
                <w:lang w:eastAsia="it-IT"/>
              </w:rPr>
              <w:t xml:space="preserve"> della L</w:t>
            </w:r>
            <w:r w:rsidR="00E74DB8">
              <w:rPr>
                <w:rFonts w:ascii="Arial" w:eastAsia="Times New Roman" w:hAnsi="Arial" w:cs="Arial"/>
                <w:color w:val="000000"/>
                <w:sz w:val="20"/>
                <w:szCs w:val="20"/>
                <w:lang w:eastAsia="it-IT"/>
              </w:rPr>
              <w:t>egge</w:t>
            </w:r>
            <w:r w:rsidR="0065106D">
              <w:rPr>
                <w:rFonts w:ascii="Arial" w:eastAsia="Times New Roman" w:hAnsi="Arial" w:cs="Arial"/>
                <w:color w:val="000000"/>
                <w:sz w:val="20"/>
                <w:szCs w:val="20"/>
                <w:lang w:eastAsia="it-IT"/>
              </w:rPr>
              <w:t xml:space="preserve"> n. </w:t>
            </w:r>
            <w:r w:rsidRPr="00E01028">
              <w:rPr>
                <w:rFonts w:ascii="Arial" w:eastAsia="Times New Roman" w:hAnsi="Arial" w:cs="Arial"/>
                <w:color w:val="000000"/>
                <w:sz w:val="20"/>
                <w:szCs w:val="20"/>
                <w:lang w:eastAsia="it-IT"/>
              </w:rPr>
              <w:t>353/2000</w:t>
            </w:r>
            <w:r w:rsidR="00751082">
              <w:rPr>
                <w:rFonts w:ascii="Arial" w:eastAsia="Times New Roman" w:hAnsi="Arial" w:cs="Arial"/>
                <w:color w:val="000000"/>
                <w:sz w:val="20"/>
                <w:szCs w:val="20"/>
                <w:lang w:eastAsia="it-IT"/>
              </w:rPr>
              <w:t xml:space="preserve"> </w:t>
            </w:r>
            <w:r w:rsidR="007F6147">
              <w:rPr>
                <w:rFonts w:ascii="Arial" w:eastAsia="Times New Roman" w:hAnsi="Arial" w:cs="Arial"/>
                <w:color w:val="000000"/>
                <w:sz w:val="20"/>
                <w:szCs w:val="20"/>
                <w:lang w:eastAsia="it-IT"/>
              </w:rPr>
              <w:t>“</w:t>
            </w:r>
            <w:r w:rsidR="00751082" w:rsidRPr="00751082">
              <w:rPr>
                <w:rFonts w:ascii="Arial" w:eastAsia="Times New Roman" w:hAnsi="Arial" w:cs="Arial"/>
                <w:color w:val="000000"/>
                <w:sz w:val="20"/>
                <w:szCs w:val="20"/>
                <w:lang w:eastAsia="it-IT"/>
              </w:rPr>
              <w:t>Legge quadro in materia di incendi boschivi</w:t>
            </w:r>
            <w:r w:rsidR="007F6147">
              <w:rPr>
                <w:rFonts w:ascii="Arial" w:eastAsia="Times New Roman" w:hAnsi="Arial" w:cs="Arial"/>
                <w:color w:val="000000"/>
                <w:sz w:val="20"/>
                <w:szCs w:val="20"/>
                <w:lang w:eastAsia="it-IT"/>
              </w:rPr>
              <w:t>”</w:t>
            </w:r>
          </w:p>
        </w:tc>
      </w:tr>
    </w:tbl>
    <w:p w14:paraId="1AC18134" w14:textId="251FE828" w:rsidR="00D20486" w:rsidRDefault="00D20486" w:rsidP="002509D0">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0E7BA5" w:rsidRPr="00E01028" w14:paraId="48F9DFFF" w14:textId="77777777" w:rsidTr="00877C0B">
        <w:trPr>
          <w:trHeight w:val="907"/>
        </w:trPr>
        <w:tc>
          <w:tcPr>
            <w:tcW w:w="1080" w:type="dxa"/>
            <w:tcBorders>
              <w:top w:val="nil"/>
              <w:left w:val="nil"/>
              <w:bottom w:val="nil"/>
              <w:right w:val="nil"/>
            </w:tcBorders>
            <w:shd w:val="clear" w:color="auto" w:fill="D9E2F3" w:themeFill="accent1" w:themeFillTint="33"/>
            <w:noWrap/>
            <w:vAlign w:val="center"/>
            <w:hideMark/>
          </w:tcPr>
          <w:p w14:paraId="7694F503" w14:textId="77777777" w:rsidR="000E7BA5" w:rsidRPr="00E01028" w:rsidRDefault="000E7BA5" w:rsidP="00877C0B">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H013</w:t>
            </w:r>
          </w:p>
        </w:tc>
        <w:tc>
          <w:tcPr>
            <w:tcW w:w="8821" w:type="dxa"/>
            <w:tcBorders>
              <w:top w:val="nil"/>
              <w:left w:val="nil"/>
              <w:bottom w:val="nil"/>
              <w:right w:val="nil"/>
            </w:tcBorders>
            <w:shd w:val="clear" w:color="auto" w:fill="D9E2F3" w:themeFill="accent1" w:themeFillTint="33"/>
            <w:vAlign w:val="center"/>
            <w:hideMark/>
          </w:tcPr>
          <w:p w14:paraId="4B885A37" w14:textId="77777777" w:rsidR="000E7BA5" w:rsidRPr="00E01028" w:rsidRDefault="000E7BA5" w:rsidP="00877C0B">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Se in un seminativo una Guardia Ecologica Volontaria si avvede dello sviluppo di frane superficiali o di fenomeni erosivi ril</w:t>
            </w:r>
            <w:r>
              <w:rPr>
                <w:rFonts w:ascii="Arial" w:eastAsia="Times New Roman" w:hAnsi="Arial" w:cs="Arial"/>
                <w:b/>
                <w:bCs/>
                <w:color w:val="000000"/>
                <w:sz w:val="20"/>
                <w:szCs w:val="20"/>
                <w:lang w:eastAsia="it-IT"/>
              </w:rPr>
              <w:t>e</w:t>
            </w:r>
            <w:r w:rsidRPr="00E01028">
              <w:rPr>
                <w:rFonts w:ascii="Arial" w:eastAsia="Times New Roman" w:hAnsi="Arial" w:cs="Arial"/>
                <w:b/>
                <w:bCs/>
                <w:color w:val="000000"/>
                <w:sz w:val="20"/>
                <w:szCs w:val="20"/>
                <w:lang w:eastAsia="it-IT"/>
              </w:rPr>
              <w:t>vanti, dopo dei periodi di pioggia, che osservazioni può effettuare, da segnalare nelle forme opportune agli Enti competenti?</w:t>
            </w:r>
          </w:p>
        </w:tc>
      </w:tr>
      <w:tr w:rsidR="000E7BA5" w:rsidRPr="00E01028" w14:paraId="690CF8B8" w14:textId="77777777" w:rsidTr="00877C0B">
        <w:trPr>
          <w:trHeight w:val="510"/>
        </w:trPr>
        <w:tc>
          <w:tcPr>
            <w:tcW w:w="1080" w:type="dxa"/>
            <w:tcBorders>
              <w:top w:val="nil"/>
              <w:left w:val="nil"/>
              <w:bottom w:val="nil"/>
              <w:right w:val="nil"/>
            </w:tcBorders>
            <w:noWrap/>
            <w:vAlign w:val="center"/>
            <w:hideMark/>
          </w:tcPr>
          <w:p w14:paraId="351328AE" w14:textId="77777777" w:rsidR="000E7BA5" w:rsidRPr="00E01028" w:rsidRDefault="000E7BA5"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3B0C7C65" w14:textId="77777777" w:rsidR="000E7BA5" w:rsidRPr="00E01028" w:rsidRDefault="000E7BA5"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Può verificare la natura dei terreni, ed in caso di natura argillosa consigliare di rinunciare alle attività agricole</w:t>
            </w:r>
          </w:p>
        </w:tc>
      </w:tr>
      <w:tr w:rsidR="000E7BA5" w:rsidRPr="00E01028" w14:paraId="424A8B79" w14:textId="77777777" w:rsidTr="00877C0B">
        <w:trPr>
          <w:trHeight w:val="283"/>
        </w:trPr>
        <w:tc>
          <w:tcPr>
            <w:tcW w:w="1080" w:type="dxa"/>
            <w:tcBorders>
              <w:top w:val="nil"/>
              <w:left w:val="nil"/>
              <w:bottom w:val="nil"/>
              <w:right w:val="nil"/>
            </w:tcBorders>
            <w:noWrap/>
            <w:vAlign w:val="center"/>
            <w:hideMark/>
          </w:tcPr>
          <w:p w14:paraId="31AE965E" w14:textId="77777777" w:rsidR="000E7BA5" w:rsidRPr="00E01028" w:rsidRDefault="000E7BA5"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11CB60BA" w14:textId="77777777" w:rsidR="000E7BA5" w:rsidRPr="00E01028" w:rsidRDefault="000E7BA5"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 xml:space="preserve">Può verificare se </w:t>
            </w:r>
            <w:r>
              <w:rPr>
                <w:rFonts w:ascii="Arial" w:eastAsia="Times New Roman" w:hAnsi="Arial" w:cs="Arial"/>
                <w:color w:val="000000"/>
                <w:sz w:val="20"/>
                <w:szCs w:val="20"/>
                <w:lang w:eastAsia="it-IT"/>
              </w:rPr>
              <w:t xml:space="preserve">è stata realizzata una adeguata rete idraulica superficiale al momento della lavorazione del terreno </w:t>
            </w:r>
          </w:p>
        </w:tc>
      </w:tr>
      <w:tr w:rsidR="000E7BA5" w:rsidRPr="00E01028" w14:paraId="6194FCEF" w14:textId="77777777" w:rsidTr="00877C0B">
        <w:trPr>
          <w:trHeight w:val="510"/>
        </w:trPr>
        <w:tc>
          <w:tcPr>
            <w:tcW w:w="1080" w:type="dxa"/>
            <w:tcBorders>
              <w:top w:val="nil"/>
              <w:left w:val="nil"/>
              <w:bottom w:val="nil"/>
              <w:right w:val="nil"/>
            </w:tcBorders>
            <w:noWrap/>
            <w:vAlign w:val="center"/>
            <w:hideMark/>
          </w:tcPr>
          <w:p w14:paraId="40D57ADF" w14:textId="77777777" w:rsidR="000E7BA5" w:rsidRPr="00E01028" w:rsidRDefault="000E7BA5"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58D795A7" w14:textId="77777777" w:rsidR="000E7BA5" w:rsidRPr="00E01028" w:rsidRDefault="000E7BA5" w:rsidP="00877C0B">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Può verificare se vi sono stati fatti degli abbruciamenti controllati e procedere ai sensi del</w:t>
            </w:r>
            <w:r>
              <w:rPr>
                <w:rFonts w:ascii="Arial" w:eastAsia="Times New Roman" w:hAnsi="Arial" w:cs="Arial"/>
                <w:color w:val="000000"/>
                <w:sz w:val="20"/>
                <w:szCs w:val="20"/>
                <w:lang w:eastAsia="it-IT"/>
              </w:rPr>
              <w:t xml:space="preserve"> nuovo Regolamento forestale</w:t>
            </w:r>
          </w:p>
        </w:tc>
      </w:tr>
    </w:tbl>
    <w:p w14:paraId="541A1461" w14:textId="77777777" w:rsidR="000E7BA5" w:rsidRPr="00E01028" w:rsidRDefault="000E7BA5" w:rsidP="002509D0">
      <w:pPr>
        <w:tabs>
          <w:tab w:val="left" w:pos="1150"/>
        </w:tabs>
        <w:spacing w:after="0" w:line="240" w:lineRule="auto"/>
        <w:ind w:left="70"/>
        <w:rPr>
          <w:rFonts w:ascii="Arial" w:eastAsia="Times New Roman" w:hAnsi="Arial" w:cs="Arial"/>
          <w:b/>
          <w:bCs/>
          <w:color w:val="000000"/>
          <w:sz w:val="20"/>
          <w:szCs w:val="20"/>
          <w:lang w:eastAsia="it-IT"/>
        </w:rPr>
      </w:pPr>
    </w:p>
    <w:p w14:paraId="5F2049C5" w14:textId="77777777" w:rsidR="00D20486" w:rsidRPr="00E01028" w:rsidRDefault="00D20486" w:rsidP="002509D0">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E01028" w:rsidRPr="00E01028" w14:paraId="0CD26D55" w14:textId="77777777" w:rsidTr="00A76939">
        <w:trPr>
          <w:trHeight w:val="454"/>
        </w:trPr>
        <w:tc>
          <w:tcPr>
            <w:tcW w:w="1080" w:type="dxa"/>
            <w:tcBorders>
              <w:top w:val="nil"/>
              <w:left w:val="nil"/>
              <w:bottom w:val="nil"/>
              <w:right w:val="nil"/>
            </w:tcBorders>
            <w:shd w:val="clear" w:color="auto" w:fill="D9E2F3" w:themeFill="accent1" w:themeFillTint="33"/>
            <w:noWrap/>
            <w:vAlign w:val="center"/>
            <w:hideMark/>
          </w:tcPr>
          <w:p w14:paraId="3831C93D" w14:textId="55A5A5E0" w:rsidR="00E01028" w:rsidRPr="00E01028" w:rsidRDefault="006956AD" w:rsidP="00E01028">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H01</w:t>
            </w:r>
            <w:r w:rsidR="00B56149">
              <w:rPr>
                <w:rFonts w:ascii="Arial" w:eastAsia="Times New Roman" w:hAnsi="Arial" w:cs="Arial"/>
                <w:b/>
                <w:bCs/>
                <w:color w:val="000000"/>
                <w:sz w:val="20"/>
                <w:szCs w:val="20"/>
                <w:lang w:eastAsia="it-IT"/>
              </w:rPr>
              <w:t>4</w:t>
            </w:r>
          </w:p>
        </w:tc>
        <w:tc>
          <w:tcPr>
            <w:tcW w:w="8821" w:type="dxa"/>
            <w:tcBorders>
              <w:top w:val="nil"/>
              <w:left w:val="nil"/>
              <w:bottom w:val="nil"/>
              <w:right w:val="nil"/>
            </w:tcBorders>
            <w:shd w:val="clear" w:color="auto" w:fill="D9E2F3" w:themeFill="accent1" w:themeFillTint="33"/>
            <w:vAlign w:val="center"/>
            <w:hideMark/>
          </w:tcPr>
          <w:p w14:paraId="6902004D" w14:textId="77777777" w:rsidR="00E01028" w:rsidRPr="00E01028" w:rsidRDefault="00E01028" w:rsidP="002509D0">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Da cosa dipende il turno minimo da rispettare per i tagli boschivi?</w:t>
            </w:r>
          </w:p>
        </w:tc>
      </w:tr>
      <w:tr w:rsidR="00E01028" w:rsidRPr="00E01028" w14:paraId="1B8F786B" w14:textId="77777777" w:rsidTr="002A7D70">
        <w:trPr>
          <w:trHeight w:hRule="exact" w:val="454"/>
        </w:trPr>
        <w:tc>
          <w:tcPr>
            <w:tcW w:w="1080" w:type="dxa"/>
            <w:tcBorders>
              <w:top w:val="nil"/>
              <w:left w:val="nil"/>
              <w:bottom w:val="nil"/>
              <w:right w:val="nil"/>
            </w:tcBorders>
            <w:noWrap/>
            <w:vAlign w:val="center"/>
            <w:hideMark/>
          </w:tcPr>
          <w:p w14:paraId="7FB903CE"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77D4034C" w14:textId="77777777"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Dal periodo dell'anno</w:t>
            </w:r>
          </w:p>
        </w:tc>
      </w:tr>
      <w:tr w:rsidR="00E01028" w:rsidRPr="00E01028" w14:paraId="76198510" w14:textId="77777777" w:rsidTr="002A7D70">
        <w:trPr>
          <w:trHeight w:hRule="exact" w:val="340"/>
        </w:trPr>
        <w:tc>
          <w:tcPr>
            <w:tcW w:w="1080" w:type="dxa"/>
            <w:tcBorders>
              <w:top w:val="nil"/>
              <w:left w:val="nil"/>
              <w:bottom w:val="nil"/>
              <w:right w:val="nil"/>
            </w:tcBorders>
            <w:noWrap/>
            <w:vAlign w:val="center"/>
            <w:hideMark/>
          </w:tcPr>
          <w:p w14:paraId="6A0B5372"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4F8D2D8E" w14:textId="77777777"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Dal tipo di specie arborea e dal tipo di governo (a fustaia o a ceduo)</w:t>
            </w:r>
          </w:p>
        </w:tc>
      </w:tr>
      <w:tr w:rsidR="00E01028" w:rsidRPr="00E01028" w14:paraId="647D4485" w14:textId="77777777" w:rsidTr="002A7D70">
        <w:trPr>
          <w:trHeight w:hRule="exact" w:val="397"/>
        </w:trPr>
        <w:tc>
          <w:tcPr>
            <w:tcW w:w="1080" w:type="dxa"/>
            <w:tcBorders>
              <w:top w:val="nil"/>
              <w:left w:val="nil"/>
              <w:bottom w:val="nil"/>
              <w:right w:val="nil"/>
            </w:tcBorders>
            <w:noWrap/>
            <w:vAlign w:val="center"/>
            <w:hideMark/>
          </w:tcPr>
          <w:p w14:paraId="4C12A6E8"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lastRenderedPageBreak/>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0299E1EF" w14:textId="77777777" w:rsidR="00E01028" w:rsidRPr="00E01028" w:rsidRDefault="00E01028" w:rsidP="002509D0">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Da quando hanno tagliato il bosco in precedenza</w:t>
            </w:r>
          </w:p>
        </w:tc>
      </w:tr>
    </w:tbl>
    <w:p w14:paraId="5F890F62" w14:textId="77777777" w:rsidR="00D20486" w:rsidRPr="00456C9D" w:rsidRDefault="00D20486" w:rsidP="00401AD0">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456C9D" w:rsidRPr="00E01028" w14:paraId="3690F4DC" w14:textId="77777777" w:rsidTr="00A76939">
        <w:trPr>
          <w:trHeight w:val="510"/>
        </w:trPr>
        <w:tc>
          <w:tcPr>
            <w:tcW w:w="1080" w:type="dxa"/>
            <w:tcBorders>
              <w:top w:val="nil"/>
              <w:left w:val="nil"/>
              <w:bottom w:val="nil"/>
              <w:right w:val="nil"/>
            </w:tcBorders>
            <w:shd w:val="clear" w:color="auto" w:fill="D9E2F3" w:themeFill="accent1" w:themeFillTint="33"/>
            <w:noWrap/>
            <w:vAlign w:val="center"/>
            <w:hideMark/>
          </w:tcPr>
          <w:p w14:paraId="1EF37702" w14:textId="04BBEFC2" w:rsidR="00456C9D" w:rsidRPr="00E01028" w:rsidRDefault="006956AD" w:rsidP="00401AD0">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H01</w:t>
            </w:r>
            <w:r w:rsidR="00B56149">
              <w:rPr>
                <w:rFonts w:ascii="Arial" w:eastAsia="Times New Roman" w:hAnsi="Arial" w:cs="Arial"/>
                <w:b/>
                <w:bCs/>
                <w:color w:val="000000"/>
                <w:sz w:val="20"/>
                <w:szCs w:val="20"/>
                <w:lang w:eastAsia="it-IT"/>
              </w:rPr>
              <w:t>5</w:t>
            </w:r>
          </w:p>
        </w:tc>
        <w:tc>
          <w:tcPr>
            <w:tcW w:w="8821" w:type="dxa"/>
            <w:tcBorders>
              <w:top w:val="nil"/>
              <w:left w:val="nil"/>
              <w:bottom w:val="nil"/>
              <w:right w:val="nil"/>
            </w:tcBorders>
            <w:shd w:val="clear" w:color="auto" w:fill="D9E2F3" w:themeFill="accent1" w:themeFillTint="33"/>
            <w:vAlign w:val="center"/>
            <w:hideMark/>
          </w:tcPr>
          <w:p w14:paraId="7D295AE5" w14:textId="18C2D8EC" w:rsidR="00456C9D" w:rsidRPr="00E01028" w:rsidRDefault="00456C9D" w:rsidP="00401AD0">
            <w:pPr>
              <w:spacing w:after="0" w:line="240" w:lineRule="auto"/>
              <w:jc w:val="both"/>
              <w:rPr>
                <w:rFonts w:ascii="Arial" w:eastAsia="Times New Roman" w:hAnsi="Arial" w:cs="Arial"/>
                <w:b/>
                <w:bCs/>
                <w:color w:val="000000"/>
                <w:sz w:val="20"/>
                <w:szCs w:val="20"/>
                <w:lang w:eastAsia="it-IT"/>
              </w:rPr>
            </w:pPr>
            <w:r w:rsidRPr="00456C9D">
              <w:rPr>
                <w:rFonts w:ascii="Arial" w:eastAsia="Times New Roman" w:hAnsi="Arial" w:cs="Arial"/>
                <w:b/>
                <w:bCs/>
                <w:color w:val="000000"/>
                <w:sz w:val="20"/>
                <w:szCs w:val="20"/>
                <w:lang w:eastAsia="it-IT"/>
              </w:rPr>
              <w:t xml:space="preserve">I tagli di avviamento all’alto fusto </w:t>
            </w:r>
            <w:r w:rsidR="004A562D">
              <w:rPr>
                <w:rFonts w:ascii="Arial" w:eastAsia="Times New Roman" w:hAnsi="Arial" w:cs="Arial"/>
                <w:b/>
                <w:bCs/>
                <w:color w:val="000000"/>
                <w:sz w:val="20"/>
                <w:szCs w:val="20"/>
                <w:lang w:eastAsia="it-IT"/>
              </w:rPr>
              <w:t xml:space="preserve">possono essere effettuati durante </w:t>
            </w:r>
            <w:r w:rsidRPr="00456C9D">
              <w:rPr>
                <w:rFonts w:ascii="Arial" w:eastAsia="Times New Roman" w:hAnsi="Arial" w:cs="Arial"/>
                <w:b/>
                <w:bCs/>
                <w:color w:val="000000"/>
                <w:sz w:val="20"/>
                <w:szCs w:val="20"/>
                <w:lang w:eastAsia="it-IT"/>
              </w:rPr>
              <w:t>tutto l’anno?</w:t>
            </w:r>
          </w:p>
        </w:tc>
      </w:tr>
      <w:tr w:rsidR="00456C9D" w:rsidRPr="00E01028" w14:paraId="2859D721" w14:textId="77777777" w:rsidTr="002A7D70">
        <w:trPr>
          <w:trHeight w:val="397"/>
        </w:trPr>
        <w:tc>
          <w:tcPr>
            <w:tcW w:w="1080" w:type="dxa"/>
            <w:tcBorders>
              <w:top w:val="nil"/>
              <w:left w:val="nil"/>
              <w:bottom w:val="nil"/>
              <w:right w:val="nil"/>
            </w:tcBorders>
            <w:noWrap/>
            <w:vAlign w:val="center"/>
            <w:hideMark/>
          </w:tcPr>
          <w:p w14:paraId="720E6486" w14:textId="77777777" w:rsidR="00456C9D" w:rsidRPr="00E01028" w:rsidRDefault="00456C9D" w:rsidP="00401AD0">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2D336942" w14:textId="00DD9F90" w:rsidR="00456C9D" w:rsidRPr="00E01028" w:rsidRDefault="00456C9D" w:rsidP="00401AD0">
            <w:pPr>
              <w:spacing w:after="0" w:line="240" w:lineRule="auto"/>
              <w:jc w:val="both"/>
              <w:rPr>
                <w:rFonts w:ascii="Arial" w:eastAsia="Times New Roman" w:hAnsi="Arial" w:cs="Arial"/>
                <w:color w:val="000000"/>
                <w:sz w:val="20"/>
                <w:szCs w:val="20"/>
                <w:lang w:eastAsia="it-IT"/>
              </w:rPr>
            </w:pPr>
            <w:r w:rsidRPr="00456C9D">
              <w:rPr>
                <w:rFonts w:ascii="Arial" w:eastAsia="Times New Roman" w:hAnsi="Arial" w:cs="Arial"/>
                <w:color w:val="000000"/>
                <w:sz w:val="20"/>
                <w:szCs w:val="20"/>
                <w:lang w:eastAsia="it-IT"/>
              </w:rPr>
              <w:t>Sì, in tutta la Regione</w:t>
            </w:r>
          </w:p>
        </w:tc>
      </w:tr>
      <w:tr w:rsidR="00456C9D" w:rsidRPr="00E01028" w14:paraId="14E4120E" w14:textId="77777777" w:rsidTr="002A7D70">
        <w:trPr>
          <w:trHeight w:val="397"/>
        </w:trPr>
        <w:tc>
          <w:tcPr>
            <w:tcW w:w="1080" w:type="dxa"/>
            <w:tcBorders>
              <w:top w:val="nil"/>
              <w:left w:val="nil"/>
              <w:bottom w:val="nil"/>
              <w:right w:val="nil"/>
            </w:tcBorders>
            <w:noWrap/>
            <w:vAlign w:val="center"/>
            <w:hideMark/>
          </w:tcPr>
          <w:p w14:paraId="199ED1C6" w14:textId="77777777" w:rsidR="00456C9D" w:rsidRPr="00E01028" w:rsidRDefault="00456C9D" w:rsidP="00401AD0">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7CE26906" w14:textId="4BE5D1D3" w:rsidR="00456C9D" w:rsidRPr="00E01028" w:rsidRDefault="00456C9D" w:rsidP="00401AD0">
            <w:pPr>
              <w:spacing w:after="0" w:line="240" w:lineRule="auto"/>
              <w:jc w:val="both"/>
              <w:rPr>
                <w:rFonts w:ascii="Arial" w:eastAsia="Times New Roman" w:hAnsi="Arial" w:cs="Arial"/>
                <w:color w:val="000000"/>
                <w:sz w:val="20"/>
                <w:szCs w:val="20"/>
                <w:lang w:eastAsia="it-IT"/>
              </w:rPr>
            </w:pPr>
            <w:r w:rsidRPr="00456C9D">
              <w:rPr>
                <w:rFonts w:ascii="Arial" w:eastAsia="Times New Roman" w:hAnsi="Arial" w:cs="Arial"/>
                <w:color w:val="000000"/>
                <w:sz w:val="20"/>
                <w:szCs w:val="20"/>
                <w:lang w:eastAsia="it-IT"/>
              </w:rPr>
              <w:t xml:space="preserve">Sì, fatte salve limitazioni vigenti nelle aree </w:t>
            </w:r>
            <w:r w:rsidR="004A562D">
              <w:rPr>
                <w:rFonts w:ascii="Arial" w:eastAsia="Times New Roman" w:hAnsi="Arial" w:cs="Arial"/>
                <w:color w:val="000000"/>
                <w:sz w:val="20"/>
                <w:szCs w:val="20"/>
                <w:lang w:eastAsia="it-IT"/>
              </w:rPr>
              <w:t>protette e nei siti Natura 2000</w:t>
            </w:r>
          </w:p>
        </w:tc>
      </w:tr>
      <w:tr w:rsidR="00456C9D" w:rsidRPr="00E01028" w14:paraId="06D3E690" w14:textId="77777777" w:rsidTr="0049641C">
        <w:trPr>
          <w:trHeight w:val="397"/>
        </w:trPr>
        <w:tc>
          <w:tcPr>
            <w:tcW w:w="1080" w:type="dxa"/>
            <w:tcBorders>
              <w:top w:val="nil"/>
              <w:left w:val="nil"/>
              <w:bottom w:val="nil"/>
              <w:right w:val="nil"/>
            </w:tcBorders>
            <w:noWrap/>
            <w:vAlign w:val="center"/>
            <w:hideMark/>
          </w:tcPr>
          <w:p w14:paraId="0C9554C4" w14:textId="77777777" w:rsidR="00456C9D" w:rsidRPr="00E01028" w:rsidRDefault="00456C9D" w:rsidP="00401AD0">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57E1A716" w14:textId="69ED79BA" w:rsidR="00456C9D" w:rsidRPr="00E01028" w:rsidRDefault="00456C9D" w:rsidP="00401AD0">
            <w:pPr>
              <w:spacing w:after="0" w:line="240" w:lineRule="auto"/>
              <w:jc w:val="both"/>
              <w:rPr>
                <w:rFonts w:ascii="Arial" w:eastAsia="Times New Roman" w:hAnsi="Arial" w:cs="Arial"/>
                <w:color w:val="000000"/>
                <w:sz w:val="20"/>
                <w:szCs w:val="20"/>
                <w:lang w:eastAsia="it-IT"/>
              </w:rPr>
            </w:pPr>
            <w:r w:rsidRPr="00456C9D">
              <w:rPr>
                <w:rFonts w:ascii="Arial" w:eastAsia="Times New Roman" w:hAnsi="Arial" w:cs="Arial"/>
                <w:color w:val="000000"/>
                <w:sz w:val="20"/>
                <w:szCs w:val="20"/>
                <w:lang w:eastAsia="it-IT"/>
              </w:rPr>
              <w:t>No, la stagione silvana va da ottobre a maggio</w:t>
            </w:r>
          </w:p>
        </w:tc>
      </w:tr>
    </w:tbl>
    <w:p w14:paraId="717D261F" w14:textId="77777777" w:rsidR="00D20486" w:rsidRPr="004A562D" w:rsidRDefault="00D20486" w:rsidP="004A562D">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4A562D" w:rsidRPr="00E01028" w14:paraId="42B33BAA" w14:textId="77777777" w:rsidTr="00A76939">
        <w:trPr>
          <w:trHeight w:val="510"/>
        </w:trPr>
        <w:tc>
          <w:tcPr>
            <w:tcW w:w="1080" w:type="dxa"/>
            <w:tcBorders>
              <w:top w:val="nil"/>
              <w:left w:val="nil"/>
              <w:bottom w:val="nil"/>
              <w:right w:val="nil"/>
            </w:tcBorders>
            <w:shd w:val="clear" w:color="auto" w:fill="D9E2F3" w:themeFill="accent1" w:themeFillTint="33"/>
            <w:noWrap/>
            <w:vAlign w:val="center"/>
            <w:hideMark/>
          </w:tcPr>
          <w:p w14:paraId="29BC11B8" w14:textId="7538D353" w:rsidR="004A562D" w:rsidRPr="00E01028" w:rsidRDefault="006956AD" w:rsidP="004A562D">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H01</w:t>
            </w:r>
            <w:r w:rsidR="00B56149">
              <w:rPr>
                <w:rFonts w:ascii="Arial" w:eastAsia="Times New Roman" w:hAnsi="Arial" w:cs="Arial"/>
                <w:b/>
                <w:bCs/>
                <w:color w:val="000000"/>
                <w:sz w:val="20"/>
                <w:szCs w:val="20"/>
                <w:lang w:eastAsia="it-IT"/>
              </w:rPr>
              <w:t>6</w:t>
            </w:r>
          </w:p>
        </w:tc>
        <w:tc>
          <w:tcPr>
            <w:tcW w:w="8821" w:type="dxa"/>
            <w:tcBorders>
              <w:top w:val="nil"/>
              <w:left w:val="nil"/>
              <w:bottom w:val="nil"/>
              <w:right w:val="nil"/>
            </w:tcBorders>
            <w:shd w:val="clear" w:color="auto" w:fill="D9E2F3" w:themeFill="accent1" w:themeFillTint="33"/>
            <w:vAlign w:val="center"/>
            <w:hideMark/>
          </w:tcPr>
          <w:p w14:paraId="2F0089CD" w14:textId="68A21E4A" w:rsidR="004A562D" w:rsidRPr="00E01028" w:rsidRDefault="004A562D" w:rsidP="004A562D">
            <w:pPr>
              <w:spacing w:after="0" w:line="240" w:lineRule="auto"/>
              <w:jc w:val="both"/>
              <w:rPr>
                <w:rFonts w:ascii="Arial" w:eastAsia="Times New Roman" w:hAnsi="Arial" w:cs="Arial"/>
                <w:b/>
                <w:bCs/>
                <w:color w:val="000000"/>
                <w:sz w:val="20"/>
                <w:szCs w:val="20"/>
                <w:lang w:eastAsia="it-IT"/>
              </w:rPr>
            </w:pPr>
            <w:r w:rsidRPr="004A562D">
              <w:rPr>
                <w:rFonts w:ascii="Arial" w:eastAsia="Times New Roman" w:hAnsi="Arial" w:cs="Arial"/>
                <w:b/>
                <w:bCs/>
                <w:color w:val="000000"/>
                <w:sz w:val="20"/>
                <w:szCs w:val="20"/>
                <w:lang w:eastAsia="it-IT"/>
              </w:rPr>
              <w:t>A cosa servono i piani di gestione forestale (piani di assestamento)?</w:t>
            </w:r>
          </w:p>
        </w:tc>
      </w:tr>
      <w:tr w:rsidR="004A562D" w:rsidRPr="00E01028" w14:paraId="35D4D558" w14:textId="77777777" w:rsidTr="002A7D70">
        <w:trPr>
          <w:trHeight w:val="397"/>
        </w:trPr>
        <w:tc>
          <w:tcPr>
            <w:tcW w:w="1080" w:type="dxa"/>
            <w:tcBorders>
              <w:top w:val="nil"/>
              <w:left w:val="nil"/>
              <w:bottom w:val="nil"/>
              <w:right w:val="nil"/>
            </w:tcBorders>
            <w:noWrap/>
            <w:vAlign w:val="center"/>
            <w:hideMark/>
          </w:tcPr>
          <w:p w14:paraId="7104B974" w14:textId="77777777" w:rsidR="004A562D" w:rsidRPr="00E01028" w:rsidRDefault="004A562D" w:rsidP="004A562D">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5D4B8908" w14:textId="58C1F075" w:rsidR="004A562D" w:rsidRPr="00925843" w:rsidRDefault="004A562D" w:rsidP="004A562D">
            <w:pPr>
              <w:spacing w:after="0" w:line="240" w:lineRule="auto"/>
              <w:jc w:val="both"/>
              <w:rPr>
                <w:rFonts w:ascii="Arial" w:eastAsia="Times New Roman" w:hAnsi="Arial" w:cs="Arial"/>
                <w:color w:val="000000"/>
                <w:sz w:val="20"/>
                <w:szCs w:val="20"/>
                <w:lang w:eastAsia="it-IT"/>
              </w:rPr>
            </w:pPr>
            <w:r w:rsidRPr="00925843">
              <w:rPr>
                <w:rFonts w:ascii="Arial" w:eastAsia="Times New Roman" w:hAnsi="Arial" w:cs="Arial"/>
                <w:sz w:val="20"/>
                <w:szCs w:val="20"/>
              </w:rPr>
              <w:t>A pianificare nel tempo i tagli boschivi</w:t>
            </w:r>
          </w:p>
        </w:tc>
      </w:tr>
      <w:tr w:rsidR="004A562D" w:rsidRPr="00E01028" w14:paraId="19EE9611" w14:textId="77777777" w:rsidTr="0049641C">
        <w:trPr>
          <w:trHeight w:val="340"/>
        </w:trPr>
        <w:tc>
          <w:tcPr>
            <w:tcW w:w="1080" w:type="dxa"/>
            <w:tcBorders>
              <w:top w:val="nil"/>
              <w:left w:val="nil"/>
              <w:bottom w:val="nil"/>
              <w:right w:val="nil"/>
            </w:tcBorders>
            <w:noWrap/>
            <w:vAlign w:val="center"/>
            <w:hideMark/>
          </w:tcPr>
          <w:p w14:paraId="410957DA" w14:textId="77777777" w:rsidR="004A562D" w:rsidRPr="00E01028" w:rsidRDefault="004A562D" w:rsidP="004A562D">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FFFFF" w:themeFill="background1"/>
            <w:noWrap/>
            <w:vAlign w:val="center"/>
            <w:hideMark/>
          </w:tcPr>
          <w:p w14:paraId="1E7C1998" w14:textId="6A82D8FA" w:rsidR="004A562D" w:rsidRPr="004A562D" w:rsidRDefault="004A562D" w:rsidP="004A562D">
            <w:pPr>
              <w:spacing w:after="0" w:line="240" w:lineRule="auto"/>
              <w:jc w:val="both"/>
              <w:rPr>
                <w:rFonts w:ascii="Arial" w:eastAsia="Times New Roman" w:hAnsi="Arial" w:cs="Arial"/>
                <w:color w:val="000000"/>
                <w:sz w:val="20"/>
                <w:szCs w:val="20"/>
                <w:lang w:eastAsia="it-IT"/>
              </w:rPr>
            </w:pPr>
            <w:r w:rsidRPr="00925843">
              <w:rPr>
                <w:rFonts w:ascii="Arial" w:eastAsia="Times New Roman" w:hAnsi="Arial" w:cs="Arial"/>
                <w:color w:val="000000"/>
                <w:sz w:val="20"/>
                <w:szCs w:val="20"/>
                <w:lang w:eastAsia="it-IT"/>
              </w:rPr>
              <w:t>A evitare i controlli dei Carabinieri Forestali e dell'Ente competente in materia forestale</w:t>
            </w:r>
          </w:p>
        </w:tc>
      </w:tr>
      <w:tr w:rsidR="004A562D" w:rsidRPr="00E01028" w14:paraId="1825BB77" w14:textId="77777777" w:rsidTr="0049641C">
        <w:trPr>
          <w:trHeight w:val="397"/>
        </w:trPr>
        <w:tc>
          <w:tcPr>
            <w:tcW w:w="1080" w:type="dxa"/>
            <w:tcBorders>
              <w:top w:val="nil"/>
              <w:left w:val="nil"/>
              <w:bottom w:val="nil"/>
              <w:right w:val="nil"/>
            </w:tcBorders>
            <w:noWrap/>
            <w:vAlign w:val="center"/>
            <w:hideMark/>
          </w:tcPr>
          <w:p w14:paraId="70FFC657" w14:textId="77777777" w:rsidR="004A562D" w:rsidRPr="00E01028" w:rsidRDefault="004A562D" w:rsidP="004A562D">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bottom"/>
            <w:hideMark/>
          </w:tcPr>
          <w:p w14:paraId="1F68F257" w14:textId="3DA3D9CC" w:rsidR="004A562D" w:rsidRPr="00925843" w:rsidRDefault="004A562D" w:rsidP="004A562D">
            <w:pPr>
              <w:rPr>
                <w:rFonts w:ascii="Arial" w:eastAsia="Times New Roman" w:hAnsi="Arial" w:cs="Arial"/>
                <w:sz w:val="20"/>
                <w:szCs w:val="20"/>
              </w:rPr>
            </w:pPr>
            <w:r w:rsidRPr="00925843">
              <w:rPr>
                <w:rFonts w:ascii="Arial" w:eastAsia="Times New Roman" w:hAnsi="Arial" w:cs="Arial"/>
                <w:sz w:val="20"/>
                <w:szCs w:val="20"/>
              </w:rPr>
              <w:t>A pianificare la coltivazione dei frutti di bosco</w:t>
            </w:r>
          </w:p>
        </w:tc>
      </w:tr>
    </w:tbl>
    <w:p w14:paraId="7DF63F1E" w14:textId="77777777" w:rsidR="00D20486" w:rsidRPr="009036B6" w:rsidRDefault="00D20486" w:rsidP="00724AB2">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5362C8" w:rsidRPr="00E01028" w14:paraId="3453DB4E" w14:textId="77777777" w:rsidTr="00A76939">
        <w:trPr>
          <w:trHeight w:val="567"/>
        </w:trPr>
        <w:tc>
          <w:tcPr>
            <w:tcW w:w="1080" w:type="dxa"/>
            <w:tcBorders>
              <w:top w:val="nil"/>
              <w:left w:val="nil"/>
              <w:bottom w:val="nil"/>
              <w:right w:val="nil"/>
            </w:tcBorders>
            <w:shd w:val="clear" w:color="auto" w:fill="D9E2F3" w:themeFill="accent1" w:themeFillTint="33"/>
            <w:noWrap/>
            <w:vAlign w:val="center"/>
            <w:hideMark/>
          </w:tcPr>
          <w:p w14:paraId="020A6B4E" w14:textId="2570C364" w:rsidR="005362C8" w:rsidRPr="00E01028" w:rsidRDefault="006956AD" w:rsidP="00724AB2">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H01</w:t>
            </w:r>
            <w:r w:rsidR="00B56149">
              <w:rPr>
                <w:rFonts w:ascii="Arial" w:eastAsia="Times New Roman" w:hAnsi="Arial" w:cs="Arial"/>
                <w:b/>
                <w:bCs/>
                <w:color w:val="000000"/>
                <w:sz w:val="20"/>
                <w:szCs w:val="20"/>
                <w:lang w:eastAsia="it-IT"/>
              </w:rPr>
              <w:t>7</w:t>
            </w:r>
          </w:p>
        </w:tc>
        <w:tc>
          <w:tcPr>
            <w:tcW w:w="8821" w:type="dxa"/>
            <w:tcBorders>
              <w:top w:val="nil"/>
              <w:left w:val="nil"/>
              <w:bottom w:val="nil"/>
              <w:right w:val="nil"/>
            </w:tcBorders>
            <w:shd w:val="clear" w:color="auto" w:fill="D9E2F3" w:themeFill="accent1" w:themeFillTint="33"/>
            <w:vAlign w:val="center"/>
            <w:hideMark/>
          </w:tcPr>
          <w:p w14:paraId="64C352FF" w14:textId="6530624E" w:rsidR="005362C8" w:rsidRPr="009036B6" w:rsidRDefault="005362C8" w:rsidP="00724AB2">
            <w:pPr>
              <w:spacing w:after="0" w:line="240" w:lineRule="auto"/>
              <w:jc w:val="both"/>
              <w:rPr>
                <w:rFonts w:ascii="Arial" w:eastAsia="Times New Roman" w:hAnsi="Arial" w:cs="Arial"/>
                <w:b/>
                <w:bCs/>
                <w:color w:val="000000"/>
                <w:sz w:val="20"/>
                <w:szCs w:val="20"/>
                <w:lang w:eastAsia="it-IT"/>
              </w:rPr>
            </w:pPr>
            <w:r w:rsidRPr="009036B6">
              <w:rPr>
                <w:rFonts w:ascii="Arial" w:eastAsia="Times New Roman" w:hAnsi="Arial" w:cs="Arial"/>
                <w:b/>
                <w:bCs/>
                <w:color w:val="000000"/>
                <w:sz w:val="20"/>
                <w:szCs w:val="20"/>
                <w:lang w:eastAsia="it-IT"/>
              </w:rPr>
              <w:t>Come si presenta un bosco governato all'alto fusto?</w:t>
            </w:r>
          </w:p>
        </w:tc>
      </w:tr>
      <w:tr w:rsidR="005362C8" w:rsidRPr="00E01028" w14:paraId="0BC63EA7" w14:textId="77777777" w:rsidTr="0049641C">
        <w:trPr>
          <w:trHeight w:val="454"/>
        </w:trPr>
        <w:tc>
          <w:tcPr>
            <w:tcW w:w="1080" w:type="dxa"/>
            <w:tcBorders>
              <w:top w:val="nil"/>
              <w:left w:val="nil"/>
              <w:bottom w:val="nil"/>
              <w:right w:val="nil"/>
            </w:tcBorders>
            <w:noWrap/>
            <w:vAlign w:val="center"/>
            <w:hideMark/>
          </w:tcPr>
          <w:p w14:paraId="10110193"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FFFFF" w:themeFill="background1"/>
            <w:noWrap/>
            <w:vAlign w:val="center"/>
            <w:hideMark/>
          </w:tcPr>
          <w:p w14:paraId="77762DC1" w14:textId="4A85A7D8" w:rsidR="005362C8" w:rsidRPr="009036B6" w:rsidRDefault="005362C8" w:rsidP="00724AB2">
            <w:pPr>
              <w:spacing w:after="0" w:line="240" w:lineRule="auto"/>
              <w:jc w:val="both"/>
              <w:rPr>
                <w:rFonts w:ascii="Arial" w:eastAsia="Times New Roman" w:hAnsi="Arial" w:cs="Arial"/>
                <w:color w:val="000000"/>
                <w:sz w:val="20"/>
                <w:szCs w:val="20"/>
                <w:lang w:eastAsia="it-IT"/>
              </w:rPr>
            </w:pPr>
            <w:r w:rsidRPr="009036B6">
              <w:rPr>
                <w:rFonts w:ascii="Arial" w:eastAsia="Times New Roman" w:hAnsi="Arial" w:cs="Arial"/>
                <w:sz w:val="20"/>
                <w:szCs w:val="20"/>
              </w:rPr>
              <w:t>Tutti gli alberi sono molto alti</w:t>
            </w:r>
          </w:p>
        </w:tc>
      </w:tr>
      <w:tr w:rsidR="005362C8" w:rsidRPr="00E01028" w14:paraId="1BFBCFEB" w14:textId="77777777" w:rsidTr="0049641C">
        <w:trPr>
          <w:trHeight w:val="340"/>
        </w:trPr>
        <w:tc>
          <w:tcPr>
            <w:tcW w:w="1080" w:type="dxa"/>
            <w:tcBorders>
              <w:top w:val="nil"/>
              <w:left w:val="nil"/>
              <w:bottom w:val="nil"/>
              <w:right w:val="nil"/>
            </w:tcBorders>
            <w:noWrap/>
            <w:vAlign w:val="center"/>
            <w:hideMark/>
          </w:tcPr>
          <w:p w14:paraId="4F5E31C2"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FFFFF" w:themeFill="background1"/>
            <w:noWrap/>
            <w:vAlign w:val="center"/>
            <w:hideMark/>
          </w:tcPr>
          <w:p w14:paraId="6BA7B5F1" w14:textId="364E5446" w:rsidR="005362C8" w:rsidRPr="009036B6" w:rsidRDefault="005362C8" w:rsidP="00724AB2">
            <w:pPr>
              <w:spacing w:after="0" w:line="240" w:lineRule="auto"/>
              <w:jc w:val="both"/>
              <w:rPr>
                <w:rFonts w:ascii="Arial" w:eastAsia="Times New Roman" w:hAnsi="Arial" w:cs="Arial"/>
                <w:bCs/>
                <w:color w:val="000000"/>
                <w:sz w:val="20"/>
                <w:szCs w:val="20"/>
                <w:lang w:eastAsia="it-IT"/>
              </w:rPr>
            </w:pPr>
            <w:r w:rsidRPr="009036B6">
              <w:rPr>
                <w:rFonts w:ascii="Arial" w:eastAsia="Times New Roman" w:hAnsi="Arial" w:cs="Arial"/>
                <w:bCs/>
                <w:color w:val="000000"/>
                <w:sz w:val="20"/>
                <w:szCs w:val="20"/>
                <w:lang w:eastAsia="it-IT"/>
              </w:rPr>
              <w:t>I tronchi hanno il fusto libero dai rami e la chioma rimane solo nella parte alta delle piante</w:t>
            </w:r>
          </w:p>
        </w:tc>
      </w:tr>
      <w:tr w:rsidR="005362C8" w:rsidRPr="00E01028" w14:paraId="2E72BF1D" w14:textId="77777777" w:rsidTr="002A7D70">
        <w:trPr>
          <w:trHeight w:val="567"/>
        </w:trPr>
        <w:tc>
          <w:tcPr>
            <w:tcW w:w="1080" w:type="dxa"/>
            <w:tcBorders>
              <w:top w:val="nil"/>
              <w:left w:val="nil"/>
              <w:bottom w:val="nil"/>
              <w:right w:val="nil"/>
            </w:tcBorders>
            <w:noWrap/>
            <w:vAlign w:val="center"/>
            <w:hideMark/>
          </w:tcPr>
          <w:p w14:paraId="26643D78"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vAlign w:val="bottom"/>
            <w:hideMark/>
          </w:tcPr>
          <w:p w14:paraId="6E96E8ED" w14:textId="7E405444" w:rsidR="009036B6" w:rsidRPr="002A7D70" w:rsidRDefault="005362C8" w:rsidP="009036B6">
            <w:pPr>
              <w:spacing w:after="0" w:line="240" w:lineRule="auto"/>
              <w:jc w:val="both"/>
              <w:rPr>
                <w:rFonts w:ascii="Arial" w:eastAsia="Times New Roman" w:hAnsi="Arial" w:cs="Arial"/>
                <w:bCs/>
                <w:color w:val="000000"/>
                <w:sz w:val="20"/>
                <w:szCs w:val="20"/>
                <w:lang w:eastAsia="it-IT"/>
              </w:rPr>
            </w:pPr>
            <w:r w:rsidRPr="002A7D70">
              <w:rPr>
                <w:rFonts w:ascii="Arial" w:eastAsia="Times New Roman" w:hAnsi="Arial" w:cs="Arial"/>
                <w:bCs/>
                <w:color w:val="000000"/>
                <w:sz w:val="20"/>
                <w:szCs w:val="20"/>
                <w:lang w:eastAsia="it-IT"/>
              </w:rPr>
              <w:t>Gli alberi tendenzialmente hanno un unico fusto e il bosco si rinnova con piante nate dai semi e non dalla ricrescita delle ceppaie tagliate</w:t>
            </w:r>
          </w:p>
        </w:tc>
      </w:tr>
    </w:tbl>
    <w:p w14:paraId="79B1B632" w14:textId="77777777" w:rsidR="00D20486" w:rsidRDefault="00D20486" w:rsidP="00724AB2">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5362C8" w:rsidRPr="00E01028" w14:paraId="214BCB9D" w14:textId="77777777" w:rsidTr="00A76939">
        <w:trPr>
          <w:trHeight w:val="794"/>
        </w:trPr>
        <w:tc>
          <w:tcPr>
            <w:tcW w:w="1080" w:type="dxa"/>
            <w:tcBorders>
              <w:top w:val="nil"/>
              <w:left w:val="nil"/>
              <w:bottom w:val="nil"/>
              <w:right w:val="nil"/>
            </w:tcBorders>
            <w:shd w:val="clear" w:color="auto" w:fill="D9E2F3" w:themeFill="accent1" w:themeFillTint="33"/>
            <w:noWrap/>
            <w:vAlign w:val="center"/>
            <w:hideMark/>
          </w:tcPr>
          <w:p w14:paraId="04E60998" w14:textId="053F3683" w:rsidR="005362C8" w:rsidRPr="00E01028" w:rsidRDefault="006956AD" w:rsidP="00724AB2">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w:t>
            </w:r>
            <w:r w:rsidR="00B56149">
              <w:rPr>
                <w:rFonts w:ascii="Arial" w:eastAsia="Times New Roman" w:hAnsi="Arial" w:cs="Arial"/>
                <w:b/>
                <w:bCs/>
                <w:color w:val="000000"/>
                <w:sz w:val="20"/>
                <w:szCs w:val="20"/>
                <w:lang w:eastAsia="it-IT"/>
              </w:rPr>
              <w:t>18</w:t>
            </w:r>
          </w:p>
        </w:tc>
        <w:tc>
          <w:tcPr>
            <w:tcW w:w="8821" w:type="dxa"/>
            <w:tcBorders>
              <w:top w:val="nil"/>
              <w:left w:val="nil"/>
              <w:bottom w:val="nil"/>
              <w:right w:val="nil"/>
            </w:tcBorders>
            <w:shd w:val="clear" w:color="auto" w:fill="D9E2F3" w:themeFill="accent1" w:themeFillTint="33"/>
            <w:vAlign w:val="center"/>
            <w:hideMark/>
          </w:tcPr>
          <w:p w14:paraId="080ACC49" w14:textId="72EFE939" w:rsidR="005362C8" w:rsidRPr="00E01028" w:rsidRDefault="006956AD" w:rsidP="00724AB2">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Quale è il comportamento corretto che deve tenere una</w:t>
            </w:r>
            <w:r w:rsidR="005362C8" w:rsidRPr="005362C8">
              <w:rPr>
                <w:rFonts w:ascii="Arial" w:eastAsia="Times New Roman" w:hAnsi="Arial" w:cs="Arial"/>
                <w:b/>
                <w:bCs/>
                <w:color w:val="000000"/>
                <w:sz w:val="20"/>
                <w:szCs w:val="20"/>
                <w:lang w:eastAsia="it-IT"/>
              </w:rPr>
              <w:t xml:space="preserve"> </w:t>
            </w:r>
            <w:r>
              <w:rPr>
                <w:rFonts w:ascii="Arial" w:eastAsia="Times New Roman" w:hAnsi="Arial" w:cs="Arial"/>
                <w:b/>
                <w:bCs/>
                <w:color w:val="000000"/>
                <w:sz w:val="20"/>
                <w:szCs w:val="20"/>
                <w:lang w:eastAsia="it-IT"/>
              </w:rPr>
              <w:t xml:space="preserve">Guardia Ecologica Volontaria </w:t>
            </w:r>
            <w:r w:rsidR="005362C8" w:rsidRPr="005362C8">
              <w:rPr>
                <w:rFonts w:ascii="Arial" w:eastAsia="Times New Roman" w:hAnsi="Arial" w:cs="Arial"/>
                <w:b/>
                <w:bCs/>
                <w:color w:val="000000"/>
                <w:sz w:val="20"/>
                <w:szCs w:val="20"/>
                <w:lang w:eastAsia="it-IT"/>
              </w:rPr>
              <w:t xml:space="preserve">in servizio </w:t>
            </w:r>
            <w:r>
              <w:rPr>
                <w:rFonts w:ascii="Arial" w:eastAsia="Times New Roman" w:hAnsi="Arial" w:cs="Arial"/>
                <w:b/>
                <w:bCs/>
                <w:color w:val="000000"/>
                <w:sz w:val="20"/>
                <w:szCs w:val="20"/>
                <w:lang w:eastAsia="it-IT"/>
              </w:rPr>
              <w:t xml:space="preserve">se </w:t>
            </w:r>
            <w:r w:rsidR="005362C8" w:rsidRPr="005362C8">
              <w:rPr>
                <w:rFonts w:ascii="Arial" w:eastAsia="Times New Roman" w:hAnsi="Arial" w:cs="Arial"/>
                <w:b/>
                <w:bCs/>
                <w:color w:val="000000"/>
                <w:sz w:val="20"/>
                <w:szCs w:val="20"/>
                <w:lang w:eastAsia="it-IT"/>
              </w:rPr>
              <w:t>vede un motociclista senza casco che esce dal bosco e s</w:t>
            </w:r>
            <w:r>
              <w:rPr>
                <w:rFonts w:ascii="Arial" w:eastAsia="Times New Roman" w:hAnsi="Arial" w:cs="Arial"/>
                <w:b/>
                <w:bCs/>
                <w:color w:val="000000"/>
                <w:sz w:val="20"/>
                <w:szCs w:val="20"/>
                <w:lang w:eastAsia="it-IT"/>
              </w:rPr>
              <w:t>i immette sulla strada pubblica?</w:t>
            </w:r>
          </w:p>
        </w:tc>
      </w:tr>
      <w:tr w:rsidR="005362C8" w:rsidRPr="00E01028" w14:paraId="5D08C302" w14:textId="77777777" w:rsidTr="0049641C">
        <w:trPr>
          <w:trHeight w:val="567"/>
        </w:trPr>
        <w:tc>
          <w:tcPr>
            <w:tcW w:w="1080" w:type="dxa"/>
            <w:tcBorders>
              <w:top w:val="nil"/>
              <w:left w:val="nil"/>
              <w:bottom w:val="nil"/>
              <w:right w:val="nil"/>
            </w:tcBorders>
            <w:noWrap/>
            <w:vAlign w:val="center"/>
            <w:hideMark/>
          </w:tcPr>
          <w:p w14:paraId="73CEF743"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FFFFF" w:themeFill="background1"/>
            <w:noWrap/>
            <w:vAlign w:val="bottom"/>
            <w:hideMark/>
          </w:tcPr>
          <w:p w14:paraId="65F0AC24" w14:textId="2738EBD0" w:rsidR="005362C8" w:rsidRPr="00E01028" w:rsidRDefault="005362C8" w:rsidP="00EF36F8">
            <w:pPr>
              <w:rPr>
                <w:rFonts w:ascii="Arial" w:eastAsia="Times New Roman" w:hAnsi="Arial" w:cs="Arial"/>
                <w:color w:val="000000"/>
                <w:sz w:val="20"/>
                <w:szCs w:val="20"/>
                <w:lang w:eastAsia="it-IT"/>
              </w:rPr>
            </w:pPr>
            <w:r w:rsidRPr="00925843">
              <w:rPr>
                <w:rFonts w:ascii="Arial" w:eastAsia="Times New Roman" w:hAnsi="Arial" w:cs="Arial"/>
                <w:sz w:val="20"/>
                <w:szCs w:val="20"/>
              </w:rPr>
              <w:t>Fargli presente che è vietato andare in motocicletta fuori strada e invitarlo a mettersi il casco</w:t>
            </w:r>
          </w:p>
        </w:tc>
      </w:tr>
      <w:tr w:rsidR="005362C8" w:rsidRPr="00E01028" w14:paraId="71435016" w14:textId="77777777" w:rsidTr="0049641C">
        <w:trPr>
          <w:trHeight w:val="283"/>
        </w:trPr>
        <w:tc>
          <w:tcPr>
            <w:tcW w:w="1080" w:type="dxa"/>
            <w:tcBorders>
              <w:top w:val="nil"/>
              <w:left w:val="nil"/>
              <w:bottom w:val="nil"/>
              <w:right w:val="nil"/>
            </w:tcBorders>
            <w:noWrap/>
            <w:vAlign w:val="center"/>
            <w:hideMark/>
          </w:tcPr>
          <w:p w14:paraId="342E0D14"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FFFFF" w:themeFill="background1"/>
            <w:noWrap/>
            <w:vAlign w:val="center"/>
            <w:hideMark/>
          </w:tcPr>
          <w:p w14:paraId="65B87A93" w14:textId="4EEB9FBE" w:rsidR="005362C8" w:rsidRPr="00925843" w:rsidRDefault="005362C8" w:rsidP="00643E01">
            <w:pPr>
              <w:rPr>
                <w:rFonts w:ascii="Arial" w:eastAsia="Times New Roman" w:hAnsi="Arial" w:cs="Arial"/>
                <w:sz w:val="20"/>
                <w:szCs w:val="20"/>
              </w:rPr>
            </w:pPr>
            <w:r w:rsidRPr="00925843">
              <w:rPr>
                <w:rFonts w:ascii="Arial" w:eastAsia="Times New Roman" w:hAnsi="Arial" w:cs="Arial"/>
                <w:sz w:val="20"/>
                <w:szCs w:val="20"/>
              </w:rPr>
              <w:t>Sanzionare il motociclista per guida senza casco e per il percorso fuori strada</w:t>
            </w:r>
          </w:p>
        </w:tc>
      </w:tr>
      <w:tr w:rsidR="005362C8" w:rsidRPr="00E01028" w14:paraId="266729C0" w14:textId="77777777" w:rsidTr="00A4702A">
        <w:trPr>
          <w:trHeight w:val="340"/>
        </w:trPr>
        <w:tc>
          <w:tcPr>
            <w:tcW w:w="1080" w:type="dxa"/>
            <w:tcBorders>
              <w:top w:val="nil"/>
              <w:left w:val="nil"/>
              <w:bottom w:val="nil"/>
              <w:right w:val="nil"/>
            </w:tcBorders>
            <w:noWrap/>
            <w:vAlign w:val="center"/>
            <w:hideMark/>
          </w:tcPr>
          <w:p w14:paraId="3E645168"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vAlign w:val="bottom"/>
            <w:hideMark/>
          </w:tcPr>
          <w:p w14:paraId="2993CE89" w14:textId="1334BBD5" w:rsidR="005362C8" w:rsidRPr="00A4702A" w:rsidRDefault="005362C8" w:rsidP="00724AB2">
            <w:pPr>
              <w:rPr>
                <w:rFonts w:ascii="Arial" w:eastAsia="Times New Roman" w:hAnsi="Arial" w:cs="Arial"/>
                <w:sz w:val="20"/>
                <w:szCs w:val="20"/>
              </w:rPr>
            </w:pPr>
            <w:r w:rsidRPr="00A4702A">
              <w:rPr>
                <w:rFonts w:ascii="Arial" w:eastAsia="Times New Roman" w:hAnsi="Arial" w:cs="Arial"/>
                <w:sz w:val="20"/>
                <w:szCs w:val="20"/>
              </w:rPr>
              <w:t>Sanzionare il motociclista per il percorso fuori strada</w:t>
            </w:r>
          </w:p>
        </w:tc>
      </w:tr>
    </w:tbl>
    <w:p w14:paraId="7501E343" w14:textId="77777777" w:rsidR="00D20486" w:rsidRPr="005362C8" w:rsidRDefault="00D20486" w:rsidP="00724AB2">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5362C8" w:rsidRPr="00E01028" w14:paraId="744AEBD7" w14:textId="77777777" w:rsidTr="00A76939">
        <w:trPr>
          <w:trHeight w:val="645"/>
        </w:trPr>
        <w:tc>
          <w:tcPr>
            <w:tcW w:w="1080" w:type="dxa"/>
            <w:tcBorders>
              <w:top w:val="nil"/>
              <w:left w:val="nil"/>
              <w:bottom w:val="nil"/>
              <w:right w:val="nil"/>
            </w:tcBorders>
            <w:shd w:val="clear" w:color="auto" w:fill="D9E2F3" w:themeFill="accent1" w:themeFillTint="33"/>
            <w:noWrap/>
            <w:vAlign w:val="center"/>
            <w:hideMark/>
          </w:tcPr>
          <w:p w14:paraId="11A11D79" w14:textId="7F309A73" w:rsidR="005362C8" w:rsidRPr="00E01028" w:rsidRDefault="006956AD" w:rsidP="00724AB2">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w:t>
            </w:r>
            <w:r w:rsidR="00B56149">
              <w:rPr>
                <w:rFonts w:ascii="Arial" w:eastAsia="Times New Roman" w:hAnsi="Arial" w:cs="Arial"/>
                <w:b/>
                <w:bCs/>
                <w:color w:val="000000"/>
                <w:sz w:val="20"/>
                <w:szCs w:val="20"/>
                <w:lang w:eastAsia="it-IT"/>
              </w:rPr>
              <w:t>19</w:t>
            </w:r>
          </w:p>
        </w:tc>
        <w:tc>
          <w:tcPr>
            <w:tcW w:w="8821" w:type="dxa"/>
            <w:tcBorders>
              <w:top w:val="nil"/>
              <w:left w:val="nil"/>
              <w:bottom w:val="nil"/>
              <w:right w:val="nil"/>
            </w:tcBorders>
            <w:shd w:val="clear" w:color="auto" w:fill="D9E2F3" w:themeFill="accent1" w:themeFillTint="33"/>
            <w:vAlign w:val="center"/>
            <w:hideMark/>
          </w:tcPr>
          <w:p w14:paraId="6CF45417" w14:textId="55BC2AEC" w:rsidR="005362C8" w:rsidRPr="00E01028" w:rsidRDefault="005362C8" w:rsidP="00724AB2">
            <w:pPr>
              <w:spacing w:after="0" w:line="240" w:lineRule="auto"/>
              <w:jc w:val="both"/>
              <w:rPr>
                <w:rFonts w:ascii="Arial" w:eastAsia="Times New Roman" w:hAnsi="Arial" w:cs="Arial"/>
                <w:b/>
                <w:bCs/>
                <w:color w:val="000000"/>
                <w:sz w:val="20"/>
                <w:szCs w:val="20"/>
                <w:lang w:eastAsia="it-IT"/>
              </w:rPr>
            </w:pPr>
            <w:r w:rsidRPr="005362C8">
              <w:rPr>
                <w:rFonts w:ascii="Arial" w:eastAsia="Times New Roman" w:hAnsi="Arial" w:cs="Arial"/>
                <w:b/>
                <w:bCs/>
                <w:color w:val="000000"/>
                <w:sz w:val="20"/>
                <w:szCs w:val="20"/>
                <w:lang w:eastAsia="it-IT"/>
              </w:rPr>
              <w:t xml:space="preserve">Per quali di queste azioni le </w:t>
            </w:r>
            <w:r w:rsidR="006956AD">
              <w:rPr>
                <w:rFonts w:ascii="Arial" w:eastAsia="Times New Roman" w:hAnsi="Arial" w:cs="Arial"/>
                <w:b/>
                <w:bCs/>
                <w:color w:val="000000"/>
                <w:sz w:val="20"/>
                <w:szCs w:val="20"/>
                <w:lang w:eastAsia="it-IT"/>
              </w:rPr>
              <w:t>Guardie Ecologiche Volontarie</w:t>
            </w:r>
            <w:r w:rsidRPr="005362C8">
              <w:rPr>
                <w:rFonts w:ascii="Arial" w:eastAsia="Times New Roman" w:hAnsi="Arial" w:cs="Arial"/>
                <w:b/>
                <w:bCs/>
                <w:color w:val="000000"/>
                <w:sz w:val="20"/>
                <w:szCs w:val="20"/>
                <w:lang w:eastAsia="it-IT"/>
              </w:rPr>
              <w:t xml:space="preserve"> possono autonomamente sanzionare gli operatori forestali?</w:t>
            </w:r>
          </w:p>
        </w:tc>
      </w:tr>
      <w:tr w:rsidR="005362C8" w:rsidRPr="00E01028" w14:paraId="4082D758" w14:textId="77777777" w:rsidTr="00A4702A">
        <w:trPr>
          <w:trHeight w:val="454"/>
        </w:trPr>
        <w:tc>
          <w:tcPr>
            <w:tcW w:w="1080" w:type="dxa"/>
            <w:tcBorders>
              <w:top w:val="nil"/>
              <w:left w:val="nil"/>
              <w:bottom w:val="nil"/>
              <w:right w:val="nil"/>
            </w:tcBorders>
            <w:noWrap/>
            <w:vAlign w:val="center"/>
            <w:hideMark/>
          </w:tcPr>
          <w:p w14:paraId="7946901D"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23138FDD" w14:textId="7744D527" w:rsidR="005362C8" w:rsidRPr="00A4702A" w:rsidRDefault="005362C8" w:rsidP="00C50256">
            <w:pPr>
              <w:spacing w:after="0" w:line="240" w:lineRule="auto"/>
              <w:jc w:val="both"/>
              <w:rPr>
                <w:rFonts w:ascii="Arial" w:eastAsia="Times New Roman" w:hAnsi="Arial" w:cs="Arial"/>
                <w:sz w:val="20"/>
                <w:szCs w:val="20"/>
              </w:rPr>
            </w:pPr>
            <w:r w:rsidRPr="00A4702A">
              <w:rPr>
                <w:rFonts w:ascii="Arial" w:eastAsia="Times New Roman" w:hAnsi="Arial" w:cs="Arial"/>
                <w:sz w:val="20"/>
                <w:szCs w:val="20"/>
              </w:rPr>
              <w:t>Raccolta dei funghi senza tesserino</w:t>
            </w:r>
          </w:p>
        </w:tc>
      </w:tr>
      <w:tr w:rsidR="005362C8" w:rsidRPr="00E01028" w14:paraId="451A1DC5" w14:textId="77777777" w:rsidTr="0049641C">
        <w:trPr>
          <w:trHeight w:val="227"/>
        </w:trPr>
        <w:tc>
          <w:tcPr>
            <w:tcW w:w="1080" w:type="dxa"/>
            <w:tcBorders>
              <w:top w:val="nil"/>
              <w:left w:val="nil"/>
              <w:bottom w:val="nil"/>
              <w:right w:val="nil"/>
            </w:tcBorders>
            <w:noWrap/>
            <w:vAlign w:val="center"/>
            <w:hideMark/>
          </w:tcPr>
          <w:p w14:paraId="768C1E70"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FFFFF" w:themeFill="background1"/>
            <w:noWrap/>
            <w:vAlign w:val="center"/>
            <w:hideMark/>
          </w:tcPr>
          <w:p w14:paraId="787895DC" w14:textId="71FAC66B" w:rsidR="005362C8" w:rsidRPr="00925843" w:rsidRDefault="005362C8" w:rsidP="00724AB2">
            <w:pPr>
              <w:spacing w:after="0" w:line="240" w:lineRule="auto"/>
              <w:jc w:val="both"/>
              <w:rPr>
                <w:rFonts w:ascii="Arial" w:eastAsia="Times New Roman" w:hAnsi="Arial" w:cs="Arial"/>
                <w:color w:val="000000"/>
                <w:sz w:val="20"/>
                <w:szCs w:val="20"/>
                <w:lang w:eastAsia="it-IT"/>
              </w:rPr>
            </w:pPr>
            <w:r w:rsidRPr="00925843">
              <w:rPr>
                <w:rFonts w:ascii="Arial" w:eastAsia="Times New Roman" w:hAnsi="Arial" w:cs="Arial"/>
                <w:sz w:val="20"/>
                <w:szCs w:val="20"/>
              </w:rPr>
              <w:t>Uso della motosega senza dispositiv</w:t>
            </w:r>
            <w:r w:rsidR="00643E01">
              <w:rPr>
                <w:rFonts w:ascii="Arial" w:eastAsia="Times New Roman" w:hAnsi="Arial" w:cs="Arial"/>
                <w:sz w:val="20"/>
                <w:szCs w:val="20"/>
              </w:rPr>
              <w:t>i di protezione individuale</w:t>
            </w:r>
          </w:p>
        </w:tc>
      </w:tr>
      <w:tr w:rsidR="005362C8" w:rsidRPr="00E01028" w14:paraId="03728FB1" w14:textId="77777777" w:rsidTr="0049641C">
        <w:trPr>
          <w:trHeight w:val="510"/>
        </w:trPr>
        <w:tc>
          <w:tcPr>
            <w:tcW w:w="1080" w:type="dxa"/>
            <w:tcBorders>
              <w:top w:val="nil"/>
              <w:left w:val="nil"/>
              <w:bottom w:val="nil"/>
              <w:right w:val="nil"/>
            </w:tcBorders>
            <w:noWrap/>
            <w:vAlign w:val="center"/>
            <w:hideMark/>
          </w:tcPr>
          <w:p w14:paraId="15F4EA5B"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bottom"/>
            <w:hideMark/>
          </w:tcPr>
          <w:p w14:paraId="6FCF6C17" w14:textId="371B1361" w:rsidR="005362C8" w:rsidRPr="00925843" w:rsidRDefault="005362C8" w:rsidP="00724AB2">
            <w:pPr>
              <w:rPr>
                <w:rFonts w:ascii="Arial" w:eastAsia="Times New Roman" w:hAnsi="Arial" w:cs="Arial"/>
                <w:sz w:val="20"/>
                <w:szCs w:val="20"/>
              </w:rPr>
            </w:pPr>
            <w:r w:rsidRPr="00925843">
              <w:rPr>
                <w:rFonts w:ascii="Arial" w:eastAsia="Times New Roman" w:hAnsi="Arial" w:cs="Arial"/>
                <w:sz w:val="20"/>
                <w:szCs w:val="20"/>
              </w:rPr>
              <w:t>Utilizzo di mezzi motorizzati senza targa.</w:t>
            </w:r>
          </w:p>
        </w:tc>
      </w:tr>
    </w:tbl>
    <w:p w14:paraId="1196BFC3" w14:textId="77777777" w:rsidR="00D20486" w:rsidRPr="005362C8" w:rsidRDefault="00D20486" w:rsidP="00724AB2">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5362C8" w:rsidRPr="00E01028" w14:paraId="48FFD500" w14:textId="77777777" w:rsidTr="00A76939">
        <w:trPr>
          <w:trHeight w:val="645"/>
        </w:trPr>
        <w:tc>
          <w:tcPr>
            <w:tcW w:w="1080" w:type="dxa"/>
            <w:tcBorders>
              <w:top w:val="nil"/>
              <w:left w:val="nil"/>
              <w:bottom w:val="nil"/>
              <w:right w:val="nil"/>
            </w:tcBorders>
            <w:shd w:val="clear" w:color="auto" w:fill="D9E2F3" w:themeFill="accent1" w:themeFillTint="33"/>
            <w:noWrap/>
            <w:vAlign w:val="center"/>
            <w:hideMark/>
          </w:tcPr>
          <w:p w14:paraId="58C0B199" w14:textId="16B3C8F8" w:rsidR="005362C8" w:rsidRPr="00E01028" w:rsidRDefault="006956AD" w:rsidP="00724AB2">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H02</w:t>
            </w:r>
            <w:r w:rsidR="00B56149">
              <w:rPr>
                <w:rFonts w:ascii="Arial" w:eastAsia="Times New Roman" w:hAnsi="Arial" w:cs="Arial"/>
                <w:b/>
                <w:bCs/>
                <w:color w:val="000000"/>
                <w:sz w:val="20"/>
                <w:szCs w:val="20"/>
                <w:lang w:eastAsia="it-IT"/>
              </w:rPr>
              <w:t>0</w:t>
            </w:r>
          </w:p>
        </w:tc>
        <w:tc>
          <w:tcPr>
            <w:tcW w:w="8821" w:type="dxa"/>
            <w:tcBorders>
              <w:top w:val="nil"/>
              <w:left w:val="nil"/>
              <w:bottom w:val="nil"/>
              <w:right w:val="nil"/>
            </w:tcBorders>
            <w:shd w:val="clear" w:color="auto" w:fill="D9E2F3" w:themeFill="accent1" w:themeFillTint="33"/>
            <w:vAlign w:val="center"/>
            <w:hideMark/>
          </w:tcPr>
          <w:p w14:paraId="736A1DA2" w14:textId="251B9FFE" w:rsidR="005362C8" w:rsidRPr="00E01028" w:rsidRDefault="005362C8" w:rsidP="00724AB2">
            <w:pPr>
              <w:spacing w:after="0" w:line="240" w:lineRule="auto"/>
              <w:jc w:val="both"/>
              <w:rPr>
                <w:rFonts w:ascii="Arial" w:eastAsia="Times New Roman" w:hAnsi="Arial" w:cs="Arial"/>
                <w:b/>
                <w:bCs/>
                <w:color w:val="000000"/>
                <w:sz w:val="20"/>
                <w:szCs w:val="20"/>
                <w:lang w:eastAsia="it-IT"/>
              </w:rPr>
            </w:pPr>
            <w:r w:rsidRPr="005362C8">
              <w:rPr>
                <w:rFonts w:ascii="Arial" w:eastAsia="Times New Roman" w:hAnsi="Arial" w:cs="Arial"/>
                <w:b/>
                <w:bCs/>
                <w:color w:val="000000"/>
                <w:sz w:val="20"/>
                <w:szCs w:val="20"/>
                <w:lang w:eastAsia="it-IT"/>
              </w:rPr>
              <w:t xml:space="preserve">Cosa succede se </w:t>
            </w:r>
            <w:r w:rsidR="006956AD">
              <w:rPr>
                <w:rFonts w:ascii="Arial" w:eastAsia="Times New Roman" w:hAnsi="Arial" w:cs="Arial"/>
                <w:b/>
                <w:bCs/>
                <w:color w:val="000000"/>
                <w:sz w:val="20"/>
                <w:szCs w:val="20"/>
                <w:lang w:eastAsia="it-IT"/>
              </w:rPr>
              <w:t xml:space="preserve">si </w:t>
            </w:r>
            <w:r w:rsidRPr="005362C8">
              <w:rPr>
                <w:rFonts w:ascii="Arial" w:eastAsia="Times New Roman" w:hAnsi="Arial" w:cs="Arial"/>
                <w:b/>
                <w:bCs/>
                <w:color w:val="000000"/>
                <w:sz w:val="20"/>
                <w:szCs w:val="20"/>
                <w:lang w:eastAsia="it-IT"/>
              </w:rPr>
              <w:t>tagli</w:t>
            </w:r>
            <w:r w:rsidR="006956AD">
              <w:rPr>
                <w:rFonts w:ascii="Arial" w:eastAsia="Times New Roman" w:hAnsi="Arial" w:cs="Arial"/>
                <w:b/>
                <w:bCs/>
                <w:color w:val="000000"/>
                <w:sz w:val="20"/>
                <w:szCs w:val="20"/>
                <w:lang w:eastAsia="it-IT"/>
              </w:rPr>
              <w:t>a</w:t>
            </w:r>
            <w:r w:rsidRPr="005362C8">
              <w:rPr>
                <w:rFonts w:ascii="Arial" w:eastAsia="Times New Roman" w:hAnsi="Arial" w:cs="Arial"/>
                <w:b/>
                <w:bCs/>
                <w:color w:val="000000"/>
                <w:sz w:val="20"/>
                <w:szCs w:val="20"/>
                <w:lang w:eastAsia="it-IT"/>
              </w:rPr>
              <w:t xml:space="preserve"> alla base un abete e una quercia?</w:t>
            </w:r>
          </w:p>
        </w:tc>
      </w:tr>
      <w:tr w:rsidR="005362C8" w:rsidRPr="00E01028" w14:paraId="09345327" w14:textId="77777777" w:rsidTr="00A4702A">
        <w:trPr>
          <w:trHeight w:val="624"/>
        </w:trPr>
        <w:tc>
          <w:tcPr>
            <w:tcW w:w="1080" w:type="dxa"/>
            <w:tcBorders>
              <w:top w:val="nil"/>
              <w:left w:val="nil"/>
              <w:bottom w:val="nil"/>
              <w:right w:val="nil"/>
            </w:tcBorders>
            <w:noWrap/>
            <w:vAlign w:val="center"/>
            <w:hideMark/>
          </w:tcPr>
          <w:p w14:paraId="199B324D"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71E56A85" w14:textId="77777777" w:rsidR="005362C8" w:rsidRPr="00A4702A" w:rsidRDefault="005362C8" w:rsidP="00724AB2">
            <w:pPr>
              <w:spacing w:after="0" w:line="240" w:lineRule="auto"/>
              <w:jc w:val="both"/>
              <w:rPr>
                <w:rFonts w:ascii="Arial" w:eastAsia="Times New Roman" w:hAnsi="Arial" w:cs="Arial"/>
                <w:color w:val="000000"/>
                <w:sz w:val="20"/>
                <w:szCs w:val="20"/>
                <w:lang w:eastAsia="it-IT"/>
              </w:rPr>
            </w:pPr>
            <w:r w:rsidRPr="00A4702A">
              <w:rPr>
                <w:rFonts w:ascii="Arial" w:eastAsia="Times New Roman" w:hAnsi="Arial" w:cs="Arial"/>
                <w:sz w:val="20"/>
                <w:szCs w:val="20"/>
              </w:rPr>
              <w:t>L'abete muore, ma la quercia può ripartire con il ricaccio di nuovi polloni se non è troppo vecchia e se viene tagliata nel periodo giusto</w:t>
            </w:r>
          </w:p>
        </w:tc>
      </w:tr>
      <w:tr w:rsidR="005362C8" w:rsidRPr="00925843" w14:paraId="5725F09A" w14:textId="77777777" w:rsidTr="0049641C">
        <w:trPr>
          <w:trHeight w:val="340"/>
        </w:trPr>
        <w:tc>
          <w:tcPr>
            <w:tcW w:w="1080" w:type="dxa"/>
            <w:tcBorders>
              <w:top w:val="nil"/>
              <w:left w:val="nil"/>
              <w:bottom w:val="nil"/>
              <w:right w:val="nil"/>
            </w:tcBorders>
            <w:noWrap/>
            <w:vAlign w:val="center"/>
            <w:hideMark/>
          </w:tcPr>
          <w:p w14:paraId="3766A2C2"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FFFFF" w:themeFill="background1"/>
            <w:noWrap/>
            <w:vAlign w:val="center"/>
            <w:hideMark/>
          </w:tcPr>
          <w:p w14:paraId="777ED107" w14:textId="10BA2567" w:rsidR="005362C8" w:rsidRPr="00925843" w:rsidRDefault="005362C8" w:rsidP="00724AB2">
            <w:pPr>
              <w:spacing w:after="0" w:line="240" w:lineRule="auto"/>
              <w:jc w:val="both"/>
              <w:rPr>
                <w:rFonts w:ascii="Arial" w:eastAsia="Times New Roman" w:hAnsi="Arial" w:cs="Arial"/>
                <w:color w:val="000000"/>
                <w:sz w:val="20"/>
                <w:szCs w:val="20"/>
                <w:lang w:eastAsia="it-IT"/>
              </w:rPr>
            </w:pPr>
            <w:r w:rsidRPr="00925843">
              <w:rPr>
                <w:rFonts w:ascii="Arial" w:eastAsia="Times New Roman" w:hAnsi="Arial" w:cs="Arial"/>
                <w:sz w:val="20"/>
                <w:szCs w:val="20"/>
              </w:rPr>
              <w:t>Entrambe le piante muoiono senza possibilità di ripresa e le radici marciscono nel terreno</w:t>
            </w:r>
          </w:p>
        </w:tc>
      </w:tr>
      <w:tr w:rsidR="005362C8" w:rsidRPr="00E01028" w14:paraId="5D5D857B" w14:textId="77777777" w:rsidTr="0049641C">
        <w:trPr>
          <w:trHeight w:val="454"/>
        </w:trPr>
        <w:tc>
          <w:tcPr>
            <w:tcW w:w="1080" w:type="dxa"/>
            <w:tcBorders>
              <w:top w:val="nil"/>
              <w:left w:val="nil"/>
              <w:bottom w:val="nil"/>
              <w:right w:val="nil"/>
            </w:tcBorders>
            <w:noWrap/>
            <w:vAlign w:val="center"/>
            <w:hideMark/>
          </w:tcPr>
          <w:p w14:paraId="658C35E9"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bottom"/>
            <w:hideMark/>
          </w:tcPr>
          <w:p w14:paraId="4EFD100C" w14:textId="77777777" w:rsidR="005362C8" w:rsidRPr="00925843" w:rsidRDefault="005362C8" w:rsidP="00724AB2">
            <w:pPr>
              <w:rPr>
                <w:rFonts w:ascii="Arial" w:eastAsia="Times New Roman" w:hAnsi="Arial" w:cs="Arial"/>
                <w:sz w:val="20"/>
                <w:szCs w:val="20"/>
              </w:rPr>
            </w:pPr>
            <w:r w:rsidRPr="00925843">
              <w:rPr>
                <w:rFonts w:ascii="Arial" w:eastAsia="Times New Roman" w:hAnsi="Arial" w:cs="Arial"/>
                <w:sz w:val="20"/>
                <w:szCs w:val="20"/>
              </w:rPr>
              <w:t>Entrambe le specie possono ricacciare nuovi polloni che partono dalle ceppaie tagliate</w:t>
            </w:r>
          </w:p>
        </w:tc>
      </w:tr>
    </w:tbl>
    <w:p w14:paraId="451AEBBA" w14:textId="77777777" w:rsidR="00D20486" w:rsidRDefault="00D20486" w:rsidP="00724AB2">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lastRenderedPageBreak/>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5362C8" w:rsidRPr="00E01028" w14:paraId="7E723C1E" w14:textId="77777777" w:rsidTr="00A76939">
        <w:trPr>
          <w:trHeight w:val="645"/>
        </w:trPr>
        <w:tc>
          <w:tcPr>
            <w:tcW w:w="1080" w:type="dxa"/>
            <w:tcBorders>
              <w:top w:val="nil"/>
              <w:left w:val="nil"/>
              <w:bottom w:val="nil"/>
              <w:right w:val="nil"/>
            </w:tcBorders>
            <w:shd w:val="clear" w:color="auto" w:fill="D9E2F3" w:themeFill="accent1" w:themeFillTint="33"/>
            <w:noWrap/>
            <w:vAlign w:val="center"/>
            <w:hideMark/>
          </w:tcPr>
          <w:p w14:paraId="245F9875" w14:textId="290921C6" w:rsidR="005362C8" w:rsidRPr="00E01028" w:rsidRDefault="006956AD" w:rsidP="00724AB2">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H02</w:t>
            </w:r>
            <w:r w:rsidR="00B56149">
              <w:rPr>
                <w:rFonts w:ascii="Arial" w:eastAsia="Times New Roman" w:hAnsi="Arial" w:cs="Arial"/>
                <w:b/>
                <w:bCs/>
                <w:color w:val="000000"/>
                <w:sz w:val="20"/>
                <w:szCs w:val="20"/>
                <w:lang w:eastAsia="it-IT"/>
              </w:rPr>
              <w:t>1</w:t>
            </w:r>
          </w:p>
        </w:tc>
        <w:tc>
          <w:tcPr>
            <w:tcW w:w="8821" w:type="dxa"/>
            <w:tcBorders>
              <w:top w:val="nil"/>
              <w:left w:val="nil"/>
              <w:bottom w:val="nil"/>
              <w:right w:val="nil"/>
            </w:tcBorders>
            <w:shd w:val="clear" w:color="auto" w:fill="D9E2F3" w:themeFill="accent1" w:themeFillTint="33"/>
            <w:vAlign w:val="center"/>
            <w:hideMark/>
          </w:tcPr>
          <w:p w14:paraId="026882E5" w14:textId="1A44D9E2" w:rsidR="005362C8" w:rsidRPr="00E01028" w:rsidRDefault="005362C8" w:rsidP="00724AB2">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 xml:space="preserve">In base </w:t>
            </w:r>
            <w:r w:rsidR="002B4AC2">
              <w:rPr>
                <w:rFonts w:ascii="Arial" w:eastAsia="Times New Roman" w:hAnsi="Arial" w:cs="Arial"/>
                <w:b/>
                <w:bCs/>
                <w:color w:val="000000"/>
                <w:sz w:val="20"/>
                <w:szCs w:val="20"/>
                <w:lang w:eastAsia="it-IT"/>
              </w:rPr>
              <w:t>Regolamento Forestale Regionale</w:t>
            </w:r>
            <w:r w:rsidR="00A064F1">
              <w:rPr>
                <w:rFonts w:ascii="Arial" w:eastAsia="Times New Roman" w:hAnsi="Arial" w:cs="Arial"/>
                <w:b/>
                <w:bCs/>
                <w:color w:val="000000"/>
                <w:sz w:val="20"/>
                <w:szCs w:val="20"/>
                <w:lang w:eastAsia="it-IT"/>
              </w:rPr>
              <w:t>,</w:t>
            </w:r>
            <w:r>
              <w:rPr>
                <w:rFonts w:ascii="Arial" w:eastAsia="Times New Roman" w:hAnsi="Arial" w:cs="Arial"/>
                <w:b/>
                <w:bCs/>
                <w:color w:val="000000"/>
                <w:sz w:val="20"/>
                <w:szCs w:val="20"/>
                <w:lang w:eastAsia="it-IT"/>
              </w:rPr>
              <w:t xml:space="preserve"> q</w:t>
            </w:r>
            <w:r w:rsidRPr="005362C8">
              <w:rPr>
                <w:rFonts w:ascii="Arial" w:eastAsia="Times New Roman" w:hAnsi="Arial" w:cs="Arial"/>
                <w:b/>
                <w:bCs/>
                <w:color w:val="000000"/>
                <w:sz w:val="20"/>
                <w:szCs w:val="20"/>
                <w:lang w:eastAsia="it-IT"/>
              </w:rPr>
              <w:t>uale di queste azioni è normalmente ammessa?</w:t>
            </w:r>
          </w:p>
        </w:tc>
      </w:tr>
      <w:tr w:rsidR="005362C8" w:rsidRPr="00E01028" w14:paraId="4DA1BE4A" w14:textId="77777777" w:rsidTr="0049641C">
        <w:trPr>
          <w:trHeight w:val="510"/>
        </w:trPr>
        <w:tc>
          <w:tcPr>
            <w:tcW w:w="1080" w:type="dxa"/>
            <w:tcBorders>
              <w:top w:val="nil"/>
              <w:left w:val="nil"/>
              <w:bottom w:val="nil"/>
              <w:right w:val="nil"/>
            </w:tcBorders>
            <w:noWrap/>
            <w:vAlign w:val="center"/>
            <w:hideMark/>
          </w:tcPr>
          <w:p w14:paraId="7F793C30"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FFFFF" w:themeFill="background1"/>
            <w:noWrap/>
            <w:vAlign w:val="center"/>
            <w:hideMark/>
          </w:tcPr>
          <w:p w14:paraId="690706EE" w14:textId="6A95B87B" w:rsidR="005362C8" w:rsidRPr="00925843" w:rsidRDefault="005362C8" w:rsidP="00724AB2">
            <w:pPr>
              <w:spacing w:after="0" w:line="240" w:lineRule="auto"/>
              <w:jc w:val="both"/>
              <w:rPr>
                <w:rFonts w:ascii="Arial" w:eastAsia="Times New Roman" w:hAnsi="Arial" w:cs="Arial"/>
                <w:color w:val="000000"/>
                <w:sz w:val="20"/>
                <w:szCs w:val="20"/>
                <w:lang w:eastAsia="it-IT"/>
              </w:rPr>
            </w:pPr>
            <w:r w:rsidRPr="00925843">
              <w:rPr>
                <w:rFonts w:ascii="Arial" w:eastAsia="Times New Roman" w:hAnsi="Arial" w:cs="Arial"/>
                <w:sz w:val="20"/>
                <w:szCs w:val="20"/>
              </w:rPr>
              <w:t>Tagliare gli arbusti e gli alberi di piccole dimensioni con la fiamma ossidrica</w:t>
            </w:r>
          </w:p>
        </w:tc>
      </w:tr>
      <w:tr w:rsidR="005362C8" w:rsidRPr="00E01028" w14:paraId="4ECAFF8C" w14:textId="77777777" w:rsidTr="0049641C">
        <w:trPr>
          <w:trHeight w:val="170"/>
        </w:trPr>
        <w:tc>
          <w:tcPr>
            <w:tcW w:w="1080" w:type="dxa"/>
            <w:tcBorders>
              <w:top w:val="nil"/>
              <w:left w:val="nil"/>
              <w:bottom w:val="nil"/>
              <w:right w:val="nil"/>
            </w:tcBorders>
            <w:noWrap/>
            <w:vAlign w:val="center"/>
            <w:hideMark/>
          </w:tcPr>
          <w:p w14:paraId="510DF0F4"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FFFFF" w:themeFill="background1"/>
            <w:noWrap/>
            <w:vAlign w:val="center"/>
            <w:hideMark/>
          </w:tcPr>
          <w:p w14:paraId="1EE192D7" w14:textId="7C8B13BE" w:rsidR="005362C8" w:rsidRPr="00925843" w:rsidRDefault="005362C8" w:rsidP="00724AB2">
            <w:pPr>
              <w:spacing w:after="0" w:line="240" w:lineRule="auto"/>
              <w:jc w:val="both"/>
              <w:rPr>
                <w:rFonts w:ascii="Arial" w:eastAsia="Times New Roman" w:hAnsi="Arial" w:cs="Arial"/>
                <w:color w:val="000000"/>
                <w:sz w:val="20"/>
                <w:szCs w:val="20"/>
                <w:lang w:eastAsia="it-IT"/>
              </w:rPr>
            </w:pPr>
            <w:r w:rsidRPr="00925843">
              <w:rPr>
                <w:rFonts w:ascii="Arial" w:eastAsia="Times New Roman" w:hAnsi="Arial" w:cs="Arial"/>
                <w:sz w:val="20"/>
                <w:szCs w:val="20"/>
              </w:rPr>
              <w:t>Usare le ruspe per sradicare le piante del bosco troppo difficili da tagliare</w:t>
            </w:r>
          </w:p>
        </w:tc>
      </w:tr>
      <w:tr w:rsidR="005362C8" w:rsidRPr="00E01028" w14:paraId="0C751A7B" w14:textId="77777777" w:rsidTr="00F370EB">
        <w:trPr>
          <w:trHeight w:val="454"/>
        </w:trPr>
        <w:tc>
          <w:tcPr>
            <w:tcW w:w="1080" w:type="dxa"/>
            <w:tcBorders>
              <w:top w:val="nil"/>
              <w:left w:val="nil"/>
              <w:bottom w:val="nil"/>
              <w:right w:val="nil"/>
            </w:tcBorders>
            <w:noWrap/>
            <w:vAlign w:val="center"/>
            <w:hideMark/>
          </w:tcPr>
          <w:p w14:paraId="5CBA7599"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783E6351" w14:textId="2A99DDC6" w:rsidR="005362C8" w:rsidRPr="00F370EB" w:rsidRDefault="005362C8" w:rsidP="00C50256">
            <w:pPr>
              <w:spacing w:after="0" w:line="240" w:lineRule="auto"/>
              <w:jc w:val="both"/>
              <w:rPr>
                <w:rFonts w:ascii="Arial" w:eastAsia="Times New Roman" w:hAnsi="Arial" w:cs="Arial"/>
                <w:sz w:val="20"/>
                <w:szCs w:val="20"/>
              </w:rPr>
            </w:pPr>
            <w:r w:rsidRPr="00F370EB">
              <w:rPr>
                <w:rFonts w:ascii="Arial" w:eastAsia="Times New Roman" w:hAnsi="Arial" w:cs="Arial"/>
                <w:sz w:val="20"/>
                <w:szCs w:val="20"/>
              </w:rPr>
              <w:t>Usare le gru a cavo e i trattori agricoli per il taglio dei boschi</w:t>
            </w:r>
          </w:p>
        </w:tc>
      </w:tr>
    </w:tbl>
    <w:p w14:paraId="42556B1A" w14:textId="77777777" w:rsidR="00D20486" w:rsidRDefault="00D20486" w:rsidP="00724AB2">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821"/>
      </w:tblGrid>
      <w:tr w:rsidR="005362C8" w:rsidRPr="00E01028" w14:paraId="4E32BE47" w14:textId="77777777" w:rsidTr="00A064F1">
        <w:trPr>
          <w:trHeight w:val="645"/>
        </w:trPr>
        <w:tc>
          <w:tcPr>
            <w:tcW w:w="1080" w:type="dxa"/>
            <w:tcBorders>
              <w:top w:val="nil"/>
              <w:left w:val="nil"/>
              <w:bottom w:val="nil"/>
              <w:right w:val="nil"/>
            </w:tcBorders>
            <w:shd w:val="clear" w:color="auto" w:fill="D9E2F3" w:themeFill="accent1" w:themeFillTint="33"/>
            <w:noWrap/>
            <w:vAlign w:val="center"/>
            <w:hideMark/>
          </w:tcPr>
          <w:p w14:paraId="15A199F7" w14:textId="4485C0C4" w:rsidR="005362C8" w:rsidRPr="00E01028" w:rsidRDefault="006956AD" w:rsidP="00724AB2">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H02</w:t>
            </w:r>
            <w:r w:rsidR="00B56149">
              <w:rPr>
                <w:rFonts w:ascii="Arial" w:eastAsia="Times New Roman" w:hAnsi="Arial" w:cs="Arial"/>
                <w:b/>
                <w:bCs/>
                <w:color w:val="000000"/>
                <w:sz w:val="20"/>
                <w:szCs w:val="20"/>
                <w:lang w:eastAsia="it-IT"/>
              </w:rPr>
              <w:t>2</w:t>
            </w:r>
          </w:p>
        </w:tc>
        <w:tc>
          <w:tcPr>
            <w:tcW w:w="8821" w:type="dxa"/>
            <w:tcBorders>
              <w:top w:val="nil"/>
              <w:left w:val="nil"/>
              <w:bottom w:val="nil"/>
              <w:right w:val="nil"/>
            </w:tcBorders>
            <w:shd w:val="clear" w:color="auto" w:fill="D9E2F3" w:themeFill="accent1" w:themeFillTint="33"/>
            <w:vAlign w:val="center"/>
            <w:hideMark/>
          </w:tcPr>
          <w:p w14:paraId="739C4C94" w14:textId="5E676214" w:rsidR="005362C8" w:rsidRPr="00E01028" w:rsidRDefault="00B2216B" w:rsidP="00724AB2">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 xml:space="preserve">Secondo </w:t>
            </w:r>
            <w:r w:rsidR="00A064F1">
              <w:rPr>
                <w:rFonts w:ascii="Arial" w:eastAsia="Times New Roman" w:hAnsi="Arial" w:cs="Arial"/>
                <w:b/>
                <w:bCs/>
                <w:color w:val="000000"/>
                <w:sz w:val="20"/>
                <w:szCs w:val="20"/>
                <w:lang w:eastAsia="it-IT"/>
              </w:rPr>
              <w:t xml:space="preserve">il Regolamento Forestale Regionale, </w:t>
            </w:r>
            <w:r>
              <w:rPr>
                <w:rFonts w:ascii="Arial" w:eastAsia="Times New Roman" w:hAnsi="Arial" w:cs="Arial"/>
                <w:b/>
                <w:bCs/>
                <w:color w:val="000000"/>
                <w:sz w:val="20"/>
                <w:szCs w:val="20"/>
                <w:lang w:eastAsia="it-IT"/>
              </w:rPr>
              <w:t>q</w:t>
            </w:r>
            <w:r w:rsidR="005362C8" w:rsidRPr="005362C8">
              <w:rPr>
                <w:rFonts w:ascii="Arial" w:eastAsia="Times New Roman" w:hAnsi="Arial" w:cs="Arial"/>
                <w:b/>
                <w:bCs/>
                <w:color w:val="000000"/>
                <w:sz w:val="20"/>
                <w:szCs w:val="20"/>
                <w:lang w:eastAsia="it-IT"/>
              </w:rPr>
              <w:t>uale di queste azioni è vietata agli operatori forestali?</w:t>
            </w:r>
          </w:p>
        </w:tc>
      </w:tr>
      <w:tr w:rsidR="005362C8" w:rsidRPr="00E01028" w14:paraId="0E2277B5" w14:textId="77777777" w:rsidTr="0049641C">
        <w:trPr>
          <w:trHeight w:val="397"/>
        </w:trPr>
        <w:tc>
          <w:tcPr>
            <w:tcW w:w="1080" w:type="dxa"/>
            <w:tcBorders>
              <w:top w:val="nil"/>
              <w:left w:val="nil"/>
              <w:bottom w:val="nil"/>
              <w:right w:val="nil"/>
            </w:tcBorders>
            <w:noWrap/>
            <w:vAlign w:val="center"/>
            <w:hideMark/>
          </w:tcPr>
          <w:p w14:paraId="0BBA9505"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FFFFF" w:themeFill="background1"/>
            <w:noWrap/>
            <w:vAlign w:val="center"/>
            <w:hideMark/>
          </w:tcPr>
          <w:p w14:paraId="0FF39186" w14:textId="0DA76757" w:rsidR="005362C8" w:rsidRPr="00915F31" w:rsidRDefault="005362C8" w:rsidP="00724AB2">
            <w:pPr>
              <w:spacing w:after="0" w:line="240" w:lineRule="auto"/>
              <w:jc w:val="both"/>
              <w:rPr>
                <w:rFonts w:ascii="Arial" w:eastAsia="Times New Roman" w:hAnsi="Arial" w:cs="Arial"/>
                <w:color w:val="000000"/>
                <w:sz w:val="20"/>
                <w:szCs w:val="20"/>
                <w:lang w:eastAsia="it-IT"/>
              </w:rPr>
            </w:pPr>
            <w:r w:rsidRPr="00915F31">
              <w:rPr>
                <w:rFonts w:ascii="Arial" w:eastAsia="Times New Roman" w:hAnsi="Arial" w:cs="Arial"/>
                <w:sz w:val="20"/>
                <w:szCs w:val="20"/>
              </w:rPr>
              <w:t xml:space="preserve">Transitare </w:t>
            </w:r>
            <w:r w:rsidR="006956AD">
              <w:rPr>
                <w:rFonts w:ascii="Arial" w:eastAsia="Times New Roman" w:hAnsi="Arial" w:cs="Arial"/>
                <w:sz w:val="20"/>
                <w:szCs w:val="20"/>
              </w:rPr>
              <w:t>nel</w:t>
            </w:r>
            <w:r w:rsidRPr="00915F31">
              <w:rPr>
                <w:rFonts w:ascii="Arial" w:eastAsia="Times New Roman" w:hAnsi="Arial" w:cs="Arial"/>
                <w:sz w:val="20"/>
                <w:szCs w:val="20"/>
              </w:rPr>
              <w:t xml:space="preserve"> bosco con mezzi motorizzati per raggiungere le aree da tagliare</w:t>
            </w:r>
          </w:p>
        </w:tc>
      </w:tr>
      <w:tr w:rsidR="005362C8" w:rsidRPr="00E01028" w14:paraId="687B6C46" w14:textId="77777777" w:rsidTr="00F370EB">
        <w:trPr>
          <w:trHeight w:val="397"/>
        </w:trPr>
        <w:tc>
          <w:tcPr>
            <w:tcW w:w="1080" w:type="dxa"/>
            <w:tcBorders>
              <w:top w:val="nil"/>
              <w:left w:val="nil"/>
              <w:bottom w:val="nil"/>
              <w:right w:val="nil"/>
            </w:tcBorders>
            <w:noWrap/>
            <w:vAlign w:val="center"/>
            <w:hideMark/>
          </w:tcPr>
          <w:p w14:paraId="5B570CCE"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35932190" w14:textId="2B95DB25" w:rsidR="005362C8" w:rsidRPr="00F370EB" w:rsidRDefault="005362C8" w:rsidP="00724AB2">
            <w:pPr>
              <w:spacing w:after="0" w:line="240" w:lineRule="auto"/>
              <w:jc w:val="both"/>
              <w:rPr>
                <w:rFonts w:ascii="Arial" w:eastAsia="Times New Roman" w:hAnsi="Arial" w:cs="Arial"/>
                <w:color w:val="000000"/>
                <w:sz w:val="20"/>
                <w:szCs w:val="20"/>
                <w:lang w:eastAsia="it-IT"/>
              </w:rPr>
            </w:pPr>
            <w:proofErr w:type="spellStart"/>
            <w:r w:rsidRPr="00F370EB">
              <w:rPr>
                <w:rFonts w:ascii="Arial" w:eastAsia="Times New Roman" w:hAnsi="Arial" w:cs="Arial"/>
                <w:sz w:val="20"/>
                <w:szCs w:val="20"/>
              </w:rPr>
              <w:t>Ceduare</w:t>
            </w:r>
            <w:proofErr w:type="spellEnd"/>
            <w:r w:rsidRPr="00F370EB">
              <w:rPr>
                <w:rFonts w:ascii="Arial" w:eastAsia="Times New Roman" w:hAnsi="Arial" w:cs="Arial"/>
                <w:sz w:val="20"/>
                <w:szCs w:val="20"/>
              </w:rPr>
              <w:t xml:space="preserve"> i boschi nel mese di luglio</w:t>
            </w:r>
          </w:p>
        </w:tc>
      </w:tr>
      <w:tr w:rsidR="005362C8" w:rsidRPr="00E01028" w14:paraId="22EA7E68" w14:textId="77777777" w:rsidTr="0049641C">
        <w:trPr>
          <w:trHeight w:val="454"/>
        </w:trPr>
        <w:tc>
          <w:tcPr>
            <w:tcW w:w="1080" w:type="dxa"/>
            <w:tcBorders>
              <w:top w:val="nil"/>
              <w:left w:val="nil"/>
              <w:bottom w:val="nil"/>
              <w:right w:val="nil"/>
            </w:tcBorders>
            <w:noWrap/>
            <w:vAlign w:val="center"/>
            <w:hideMark/>
          </w:tcPr>
          <w:p w14:paraId="61F5A6E6" w14:textId="77777777" w:rsidR="005362C8" w:rsidRPr="00E01028" w:rsidRDefault="005362C8" w:rsidP="00724AB2">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2810ADDB" w14:textId="474F2152" w:rsidR="005362C8" w:rsidRPr="004C0D6E" w:rsidRDefault="005362C8" w:rsidP="00C50256">
            <w:pPr>
              <w:spacing w:after="0" w:line="240" w:lineRule="auto"/>
              <w:rPr>
                <w:rFonts w:ascii="Arial" w:eastAsia="Times New Roman" w:hAnsi="Arial" w:cs="Arial"/>
                <w:sz w:val="20"/>
                <w:szCs w:val="20"/>
              </w:rPr>
            </w:pPr>
            <w:r w:rsidRPr="004C0D6E">
              <w:rPr>
                <w:rFonts w:ascii="Arial" w:eastAsia="Times New Roman" w:hAnsi="Arial" w:cs="Arial"/>
                <w:sz w:val="20"/>
                <w:szCs w:val="20"/>
              </w:rPr>
              <w:t>Abbattere gli alberi facendoli cadere sui sentieri</w:t>
            </w:r>
          </w:p>
        </w:tc>
      </w:tr>
    </w:tbl>
    <w:p w14:paraId="1805C957" w14:textId="77777777" w:rsidR="00D20486" w:rsidRDefault="00D20486" w:rsidP="00944EF6">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787"/>
        <w:gridCol w:w="34"/>
      </w:tblGrid>
      <w:tr w:rsidR="005371A2" w:rsidRPr="00E01028" w14:paraId="5AC86748" w14:textId="77777777" w:rsidTr="00A064F1">
        <w:trPr>
          <w:trHeight w:val="645"/>
        </w:trPr>
        <w:tc>
          <w:tcPr>
            <w:tcW w:w="1080" w:type="dxa"/>
            <w:tcBorders>
              <w:top w:val="nil"/>
              <w:left w:val="nil"/>
              <w:bottom w:val="nil"/>
              <w:right w:val="nil"/>
            </w:tcBorders>
            <w:shd w:val="clear" w:color="auto" w:fill="D9E2F3" w:themeFill="accent1" w:themeFillTint="33"/>
            <w:noWrap/>
            <w:vAlign w:val="center"/>
            <w:hideMark/>
          </w:tcPr>
          <w:p w14:paraId="6D37AB72" w14:textId="0926321A" w:rsidR="005371A2" w:rsidRPr="00E01028" w:rsidRDefault="006956AD" w:rsidP="00944EF6">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H02</w:t>
            </w:r>
            <w:r w:rsidR="00B56149">
              <w:rPr>
                <w:rFonts w:ascii="Arial" w:eastAsia="Times New Roman" w:hAnsi="Arial" w:cs="Arial"/>
                <w:b/>
                <w:bCs/>
                <w:color w:val="000000"/>
                <w:sz w:val="20"/>
                <w:szCs w:val="20"/>
                <w:lang w:eastAsia="it-IT"/>
              </w:rPr>
              <w:t>3</w:t>
            </w:r>
          </w:p>
        </w:tc>
        <w:tc>
          <w:tcPr>
            <w:tcW w:w="8821" w:type="dxa"/>
            <w:gridSpan w:val="2"/>
            <w:tcBorders>
              <w:top w:val="nil"/>
              <w:left w:val="nil"/>
              <w:bottom w:val="nil"/>
              <w:right w:val="nil"/>
            </w:tcBorders>
            <w:shd w:val="clear" w:color="auto" w:fill="D9E2F3" w:themeFill="accent1" w:themeFillTint="33"/>
            <w:vAlign w:val="center"/>
            <w:hideMark/>
          </w:tcPr>
          <w:p w14:paraId="0BB93239" w14:textId="15138663" w:rsidR="005371A2" w:rsidRPr="00E01028" w:rsidRDefault="005371A2" w:rsidP="00944EF6">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w:t>
            </w:r>
            <w:r w:rsidRPr="005371A2">
              <w:rPr>
                <w:rFonts w:ascii="Arial" w:eastAsia="Times New Roman" w:hAnsi="Arial" w:cs="Arial"/>
                <w:b/>
                <w:bCs/>
                <w:color w:val="000000"/>
                <w:sz w:val="20"/>
                <w:szCs w:val="20"/>
                <w:lang w:eastAsia="it-IT"/>
              </w:rPr>
              <w:t>i margini di un bosco, quando è consentito accendere un fuoco con residui di potatura o erba o foglie raccolte sul proprio terreno dopo averlo pulito?</w:t>
            </w:r>
          </w:p>
        </w:tc>
      </w:tr>
      <w:tr w:rsidR="005371A2" w:rsidRPr="00E01028" w14:paraId="18A53A16" w14:textId="77777777" w:rsidTr="00F370EB">
        <w:trPr>
          <w:gridAfter w:val="1"/>
          <w:wAfter w:w="34" w:type="dxa"/>
          <w:trHeight w:val="907"/>
        </w:trPr>
        <w:tc>
          <w:tcPr>
            <w:tcW w:w="1080" w:type="dxa"/>
            <w:tcBorders>
              <w:top w:val="nil"/>
              <w:left w:val="nil"/>
              <w:bottom w:val="nil"/>
              <w:right w:val="nil"/>
            </w:tcBorders>
            <w:noWrap/>
            <w:vAlign w:val="center"/>
            <w:hideMark/>
          </w:tcPr>
          <w:p w14:paraId="552F264C" w14:textId="77777777" w:rsidR="005371A2" w:rsidRPr="00E01028" w:rsidRDefault="005371A2" w:rsidP="00944EF6">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787" w:type="dxa"/>
            <w:tcBorders>
              <w:top w:val="nil"/>
              <w:left w:val="nil"/>
              <w:bottom w:val="nil"/>
              <w:right w:val="nil"/>
            </w:tcBorders>
            <w:shd w:val="clear" w:color="auto" w:fill="FBE4D5" w:themeFill="accent2" w:themeFillTint="33"/>
            <w:noWrap/>
            <w:vAlign w:val="center"/>
            <w:hideMark/>
          </w:tcPr>
          <w:p w14:paraId="0CDD1617" w14:textId="5379792B" w:rsidR="005371A2" w:rsidRPr="00F370EB" w:rsidRDefault="005371A2" w:rsidP="00944EF6">
            <w:pPr>
              <w:spacing w:after="0" w:line="240" w:lineRule="auto"/>
              <w:jc w:val="both"/>
              <w:rPr>
                <w:rFonts w:ascii="Arial" w:eastAsia="Times New Roman" w:hAnsi="Arial" w:cs="Arial"/>
                <w:color w:val="000000"/>
                <w:sz w:val="20"/>
                <w:szCs w:val="20"/>
                <w:lang w:eastAsia="it-IT"/>
              </w:rPr>
            </w:pPr>
            <w:proofErr w:type="gramStart"/>
            <w:r w:rsidRPr="00F370EB">
              <w:rPr>
                <w:rFonts w:ascii="Arial" w:hAnsi="Arial" w:cs="Arial"/>
                <w:sz w:val="20"/>
                <w:szCs w:val="20"/>
              </w:rPr>
              <w:t>E’</w:t>
            </w:r>
            <w:proofErr w:type="gramEnd"/>
            <w:r w:rsidRPr="00F370EB">
              <w:rPr>
                <w:rFonts w:ascii="Arial" w:hAnsi="Arial" w:cs="Arial"/>
                <w:sz w:val="20"/>
                <w:szCs w:val="20"/>
              </w:rPr>
              <w:t xml:space="preserve"> consentito l’abbruciamento in piccoli cumuli e in quantità giornaliere non superiori a tre metri steri per ettaro, nel luogo di produzione, solo nei periodi ordinari o di attenzione per gli incendi boschivi previa comunicazione</w:t>
            </w:r>
          </w:p>
        </w:tc>
      </w:tr>
      <w:tr w:rsidR="005371A2" w:rsidRPr="00E01028" w14:paraId="2D7D62FC" w14:textId="77777777" w:rsidTr="00006BE0">
        <w:trPr>
          <w:trHeight w:val="850"/>
        </w:trPr>
        <w:tc>
          <w:tcPr>
            <w:tcW w:w="1080" w:type="dxa"/>
            <w:tcBorders>
              <w:top w:val="nil"/>
              <w:left w:val="nil"/>
              <w:bottom w:val="nil"/>
              <w:right w:val="nil"/>
            </w:tcBorders>
            <w:noWrap/>
            <w:vAlign w:val="center"/>
            <w:hideMark/>
          </w:tcPr>
          <w:p w14:paraId="15B22DA5" w14:textId="77777777" w:rsidR="005371A2" w:rsidRPr="00E01028" w:rsidRDefault="005371A2" w:rsidP="00944EF6">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gridSpan w:val="2"/>
            <w:tcBorders>
              <w:top w:val="nil"/>
              <w:left w:val="nil"/>
              <w:bottom w:val="nil"/>
              <w:right w:val="nil"/>
            </w:tcBorders>
            <w:shd w:val="clear" w:color="auto" w:fill="FFFFFF" w:themeFill="background1"/>
            <w:noWrap/>
            <w:vAlign w:val="center"/>
            <w:hideMark/>
          </w:tcPr>
          <w:p w14:paraId="6F8DC9A3" w14:textId="6C77317D" w:rsidR="005371A2" w:rsidRPr="004C0D6E" w:rsidRDefault="005371A2" w:rsidP="00944EF6">
            <w:pPr>
              <w:spacing w:after="0" w:line="240" w:lineRule="auto"/>
              <w:jc w:val="both"/>
              <w:rPr>
                <w:rFonts w:ascii="Arial" w:eastAsia="Times New Roman" w:hAnsi="Arial" w:cs="Arial"/>
                <w:color w:val="000000"/>
                <w:sz w:val="20"/>
                <w:szCs w:val="20"/>
                <w:lang w:eastAsia="it-IT"/>
              </w:rPr>
            </w:pPr>
            <w:proofErr w:type="gramStart"/>
            <w:r>
              <w:rPr>
                <w:rFonts w:ascii="Arial" w:hAnsi="Arial" w:cs="Arial"/>
                <w:sz w:val="20"/>
                <w:szCs w:val="20"/>
              </w:rPr>
              <w:t>E’</w:t>
            </w:r>
            <w:proofErr w:type="gramEnd"/>
            <w:r>
              <w:rPr>
                <w:rFonts w:ascii="Arial" w:hAnsi="Arial" w:cs="Arial"/>
                <w:sz w:val="20"/>
                <w:szCs w:val="20"/>
              </w:rPr>
              <w:t xml:space="preserve"> consentito anche nei periodi di grave pericolosità </w:t>
            </w:r>
            <w:r w:rsidR="005B1AAC" w:rsidRPr="005B1AAC">
              <w:rPr>
                <w:rFonts w:ascii="Arial" w:hAnsi="Arial" w:cs="Arial"/>
                <w:sz w:val="20"/>
                <w:szCs w:val="20"/>
              </w:rPr>
              <w:t xml:space="preserve">l’abbruciamento in piccoli cumuli e in quantità giornaliere non superiori a tre metri steri per ettaro, nel luogo di produzione, </w:t>
            </w:r>
            <w:r>
              <w:rPr>
                <w:rFonts w:ascii="Arial" w:hAnsi="Arial" w:cs="Arial"/>
                <w:sz w:val="20"/>
                <w:szCs w:val="20"/>
              </w:rPr>
              <w:t>purché l’abbruciamento sia comunicato se effettuato ad una distanza inferiore a 100 m dai margini del bosco</w:t>
            </w:r>
          </w:p>
        </w:tc>
      </w:tr>
      <w:tr w:rsidR="005371A2" w:rsidRPr="00E01028" w14:paraId="5412EFCF" w14:textId="77777777" w:rsidTr="0049641C">
        <w:trPr>
          <w:trHeight w:val="510"/>
        </w:trPr>
        <w:tc>
          <w:tcPr>
            <w:tcW w:w="1080" w:type="dxa"/>
            <w:tcBorders>
              <w:top w:val="nil"/>
              <w:left w:val="nil"/>
              <w:bottom w:val="nil"/>
              <w:right w:val="nil"/>
            </w:tcBorders>
            <w:noWrap/>
            <w:vAlign w:val="center"/>
            <w:hideMark/>
          </w:tcPr>
          <w:p w14:paraId="3E4B1F42" w14:textId="77777777" w:rsidR="005371A2" w:rsidRPr="00E01028" w:rsidRDefault="005371A2" w:rsidP="00944EF6">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gridSpan w:val="2"/>
            <w:tcBorders>
              <w:top w:val="nil"/>
              <w:left w:val="nil"/>
              <w:bottom w:val="nil"/>
              <w:right w:val="nil"/>
            </w:tcBorders>
            <w:noWrap/>
            <w:vAlign w:val="bottom"/>
            <w:hideMark/>
          </w:tcPr>
          <w:p w14:paraId="62FB0C47" w14:textId="59A70A96" w:rsidR="005371A2" w:rsidRPr="004C0D6E" w:rsidRDefault="005371A2" w:rsidP="00944EF6">
            <w:pPr>
              <w:rPr>
                <w:rFonts w:ascii="Arial" w:eastAsia="Times New Roman"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vietato tutto l’anno</w:t>
            </w:r>
          </w:p>
        </w:tc>
      </w:tr>
    </w:tbl>
    <w:p w14:paraId="5AA59362" w14:textId="77777777" w:rsidR="00D20486" w:rsidRDefault="00D20486" w:rsidP="00944EF6">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787"/>
        <w:gridCol w:w="34"/>
      </w:tblGrid>
      <w:tr w:rsidR="00EA26B9" w:rsidRPr="00E01028" w14:paraId="578E95BF" w14:textId="77777777" w:rsidTr="008F591D">
        <w:trPr>
          <w:trHeight w:val="645"/>
        </w:trPr>
        <w:tc>
          <w:tcPr>
            <w:tcW w:w="1080" w:type="dxa"/>
            <w:tcBorders>
              <w:top w:val="nil"/>
              <w:left w:val="nil"/>
              <w:bottom w:val="nil"/>
              <w:right w:val="nil"/>
            </w:tcBorders>
            <w:shd w:val="clear" w:color="auto" w:fill="D9E2F3" w:themeFill="accent1" w:themeFillTint="33"/>
            <w:noWrap/>
            <w:vAlign w:val="center"/>
            <w:hideMark/>
          </w:tcPr>
          <w:p w14:paraId="5D95B92A" w14:textId="198E884D" w:rsidR="00EA26B9" w:rsidRPr="00E01028" w:rsidRDefault="006956AD" w:rsidP="00944EF6">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H02</w:t>
            </w:r>
            <w:r w:rsidR="00B56149">
              <w:rPr>
                <w:rFonts w:ascii="Arial" w:eastAsia="Times New Roman" w:hAnsi="Arial" w:cs="Arial"/>
                <w:b/>
                <w:bCs/>
                <w:color w:val="000000"/>
                <w:sz w:val="20"/>
                <w:szCs w:val="20"/>
                <w:lang w:eastAsia="it-IT"/>
              </w:rPr>
              <w:t>4</w:t>
            </w:r>
          </w:p>
        </w:tc>
        <w:tc>
          <w:tcPr>
            <w:tcW w:w="8821" w:type="dxa"/>
            <w:gridSpan w:val="2"/>
            <w:tcBorders>
              <w:top w:val="nil"/>
              <w:left w:val="nil"/>
              <w:bottom w:val="nil"/>
              <w:right w:val="nil"/>
            </w:tcBorders>
            <w:shd w:val="clear" w:color="auto" w:fill="D9E2F3" w:themeFill="accent1" w:themeFillTint="33"/>
            <w:vAlign w:val="center"/>
            <w:hideMark/>
          </w:tcPr>
          <w:p w14:paraId="53ED742C" w14:textId="1116307B" w:rsidR="00EA26B9" w:rsidRPr="00E01028" w:rsidRDefault="00EA26B9" w:rsidP="00944EF6">
            <w:pPr>
              <w:spacing w:after="0" w:line="240" w:lineRule="auto"/>
              <w:jc w:val="both"/>
              <w:rPr>
                <w:rFonts w:ascii="Arial" w:eastAsia="Times New Roman" w:hAnsi="Arial" w:cs="Arial"/>
                <w:b/>
                <w:bCs/>
                <w:color w:val="000000"/>
                <w:sz w:val="20"/>
                <w:szCs w:val="20"/>
                <w:lang w:eastAsia="it-IT"/>
              </w:rPr>
            </w:pPr>
            <w:proofErr w:type="gramStart"/>
            <w:r>
              <w:rPr>
                <w:rFonts w:ascii="Arial" w:eastAsia="Times New Roman" w:hAnsi="Arial" w:cs="Arial"/>
                <w:b/>
                <w:bCs/>
                <w:color w:val="000000"/>
                <w:sz w:val="20"/>
                <w:szCs w:val="20"/>
                <w:lang w:eastAsia="it-IT"/>
              </w:rPr>
              <w:t>E’</w:t>
            </w:r>
            <w:proofErr w:type="gramEnd"/>
            <w:r w:rsidRPr="00EA26B9">
              <w:rPr>
                <w:rFonts w:ascii="Arial" w:eastAsia="Times New Roman" w:hAnsi="Arial" w:cs="Arial"/>
                <w:b/>
                <w:bCs/>
                <w:color w:val="000000"/>
                <w:sz w:val="20"/>
                <w:szCs w:val="20"/>
                <w:lang w:eastAsia="it-IT"/>
              </w:rPr>
              <w:t xml:space="preserve"> consentito in un Parco regionale </w:t>
            </w:r>
            <w:r w:rsidR="006956AD">
              <w:rPr>
                <w:rFonts w:ascii="Arial" w:eastAsia="Times New Roman" w:hAnsi="Arial" w:cs="Arial"/>
                <w:b/>
                <w:bCs/>
                <w:color w:val="000000"/>
                <w:sz w:val="20"/>
                <w:szCs w:val="20"/>
                <w:lang w:eastAsia="it-IT"/>
              </w:rPr>
              <w:t xml:space="preserve">cucinare utilizzando la griglia </w:t>
            </w:r>
            <w:r w:rsidRPr="00EA26B9">
              <w:rPr>
                <w:rFonts w:ascii="Arial" w:eastAsia="Times New Roman" w:hAnsi="Arial" w:cs="Arial"/>
                <w:b/>
                <w:bCs/>
                <w:color w:val="000000"/>
                <w:sz w:val="20"/>
                <w:szCs w:val="20"/>
                <w:lang w:eastAsia="it-IT"/>
              </w:rPr>
              <w:t>nel prato di una casa privata situata al margine del bosco?</w:t>
            </w:r>
          </w:p>
        </w:tc>
      </w:tr>
      <w:tr w:rsidR="00EA26B9" w:rsidRPr="00E01028" w14:paraId="4E9FB085" w14:textId="77777777" w:rsidTr="0049641C">
        <w:trPr>
          <w:gridAfter w:val="1"/>
          <w:wAfter w:w="34" w:type="dxa"/>
          <w:trHeight w:val="907"/>
        </w:trPr>
        <w:tc>
          <w:tcPr>
            <w:tcW w:w="1080" w:type="dxa"/>
            <w:tcBorders>
              <w:top w:val="nil"/>
              <w:left w:val="nil"/>
              <w:bottom w:val="nil"/>
              <w:right w:val="nil"/>
            </w:tcBorders>
            <w:noWrap/>
            <w:vAlign w:val="center"/>
            <w:hideMark/>
          </w:tcPr>
          <w:p w14:paraId="1413B175" w14:textId="77777777" w:rsidR="00EA26B9" w:rsidRPr="00E01028" w:rsidRDefault="00EA26B9" w:rsidP="00944EF6">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787" w:type="dxa"/>
            <w:tcBorders>
              <w:top w:val="nil"/>
              <w:left w:val="nil"/>
              <w:bottom w:val="nil"/>
              <w:right w:val="nil"/>
            </w:tcBorders>
            <w:shd w:val="clear" w:color="auto" w:fill="FFFFFF" w:themeFill="background1"/>
            <w:noWrap/>
            <w:vAlign w:val="center"/>
            <w:hideMark/>
          </w:tcPr>
          <w:p w14:paraId="528B8CA6" w14:textId="04605858" w:rsidR="00EA26B9" w:rsidRPr="0004238A" w:rsidRDefault="005B1AAC" w:rsidP="00944EF6">
            <w:pPr>
              <w:spacing w:after="0" w:line="240" w:lineRule="auto"/>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consentita</w:t>
            </w:r>
            <w:r w:rsidR="0004238A">
              <w:rPr>
                <w:rFonts w:ascii="Arial" w:hAnsi="Arial" w:cs="Arial"/>
                <w:sz w:val="20"/>
                <w:szCs w:val="20"/>
              </w:rPr>
              <w:t xml:space="preserve"> l'accensione di fuochi non sul </w:t>
            </w:r>
            <w:r>
              <w:rPr>
                <w:rFonts w:ascii="Arial" w:hAnsi="Arial" w:cs="Arial"/>
                <w:sz w:val="20"/>
                <w:szCs w:val="20"/>
              </w:rPr>
              <w:t>prato, ma su apposite strutture (bracieri) o focolai ubicati nelle aie e cortili di pertinenza di fabbricati, purché si</w:t>
            </w:r>
            <w:r w:rsidR="0004238A">
              <w:rPr>
                <w:rFonts w:ascii="Arial" w:hAnsi="Arial" w:cs="Arial"/>
                <w:sz w:val="20"/>
                <w:szCs w:val="20"/>
              </w:rPr>
              <w:t xml:space="preserve"> adottino le necessarie cautele</w:t>
            </w:r>
          </w:p>
        </w:tc>
      </w:tr>
      <w:tr w:rsidR="00EA26B9" w:rsidRPr="00E01028" w14:paraId="120559B3" w14:textId="77777777" w:rsidTr="00F370EB">
        <w:trPr>
          <w:trHeight w:val="630"/>
        </w:trPr>
        <w:tc>
          <w:tcPr>
            <w:tcW w:w="1080" w:type="dxa"/>
            <w:tcBorders>
              <w:top w:val="nil"/>
              <w:left w:val="nil"/>
              <w:bottom w:val="nil"/>
              <w:right w:val="nil"/>
            </w:tcBorders>
            <w:noWrap/>
            <w:vAlign w:val="center"/>
            <w:hideMark/>
          </w:tcPr>
          <w:p w14:paraId="5F43AD97" w14:textId="77777777" w:rsidR="00EA26B9" w:rsidRPr="00E01028" w:rsidRDefault="00EA26B9" w:rsidP="00944EF6">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gridSpan w:val="2"/>
            <w:tcBorders>
              <w:top w:val="nil"/>
              <w:left w:val="nil"/>
              <w:bottom w:val="nil"/>
              <w:right w:val="nil"/>
            </w:tcBorders>
            <w:shd w:val="clear" w:color="auto" w:fill="FBE4D5" w:themeFill="accent2" w:themeFillTint="33"/>
            <w:noWrap/>
            <w:vAlign w:val="center"/>
            <w:hideMark/>
          </w:tcPr>
          <w:p w14:paraId="42675A70" w14:textId="0DE65401" w:rsidR="00EA26B9" w:rsidRPr="00F370EB" w:rsidRDefault="005B1AAC" w:rsidP="00944EF6">
            <w:pPr>
              <w:spacing w:after="0" w:line="240" w:lineRule="auto"/>
              <w:jc w:val="both"/>
              <w:rPr>
                <w:rFonts w:ascii="Arial" w:eastAsia="Times New Roman" w:hAnsi="Arial" w:cs="Arial"/>
                <w:color w:val="000000"/>
                <w:sz w:val="20"/>
                <w:szCs w:val="20"/>
                <w:lang w:eastAsia="it-IT"/>
              </w:rPr>
            </w:pPr>
            <w:proofErr w:type="gramStart"/>
            <w:r w:rsidRPr="00F370EB">
              <w:rPr>
                <w:rFonts w:ascii="Arial" w:hAnsi="Arial" w:cs="Arial"/>
                <w:sz w:val="20"/>
                <w:szCs w:val="20"/>
              </w:rPr>
              <w:t>E’</w:t>
            </w:r>
            <w:proofErr w:type="gramEnd"/>
            <w:r w:rsidRPr="00F370EB">
              <w:rPr>
                <w:rFonts w:ascii="Arial" w:hAnsi="Arial" w:cs="Arial"/>
                <w:sz w:val="20"/>
                <w:szCs w:val="20"/>
              </w:rPr>
              <w:t xml:space="preserve"> consentita l'accensione di fuochi non sul prato, ma su apposite strutture (bracieri) o focolai ubicati nelle aie e cortili di pertinenza di fabbricati, purché si adottino le necessarie cautele, ma previa verifica di ulteriori eventuali prescrizioni emanate dall'Ente di gestione del Parco</w:t>
            </w:r>
          </w:p>
        </w:tc>
      </w:tr>
      <w:tr w:rsidR="00EA26B9" w:rsidRPr="00E01028" w14:paraId="3D27F861" w14:textId="77777777" w:rsidTr="0049641C">
        <w:trPr>
          <w:trHeight w:val="585"/>
        </w:trPr>
        <w:tc>
          <w:tcPr>
            <w:tcW w:w="1080" w:type="dxa"/>
            <w:tcBorders>
              <w:top w:val="nil"/>
              <w:left w:val="nil"/>
              <w:bottom w:val="nil"/>
              <w:right w:val="nil"/>
            </w:tcBorders>
            <w:noWrap/>
            <w:vAlign w:val="center"/>
            <w:hideMark/>
          </w:tcPr>
          <w:p w14:paraId="724EE7CA" w14:textId="77777777" w:rsidR="00EA26B9" w:rsidRPr="00E01028" w:rsidRDefault="00EA26B9" w:rsidP="00944EF6">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gridSpan w:val="2"/>
            <w:tcBorders>
              <w:top w:val="nil"/>
              <w:left w:val="nil"/>
              <w:bottom w:val="nil"/>
              <w:right w:val="nil"/>
            </w:tcBorders>
            <w:noWrap/>
            <w:vAlign w:val="bottom"/>
            <w:hideMark/>
          </w:tcPr>
          <w:p w14:paraId="581F2053" w14:textId="0F249BF5" w:rsidR="00EA26B9" w:rsidRPr="004C0D6E" w:rsidRDefault="005B1AAC" w:rsidP="005B1AAC">
            <w:pPr>
              <w:jc w:val="both"/>
              <w:rPr>
                <w:rFonts w:ascii="Arial" w:eastAsia="Times New Roman"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consentita l'accensione di fuochi anche nel prato purché in aie e cortili di pertinenza di fabbricati</w:t>
            </w:r>
          </w:p>
        </w:tc>
      </w:tr>
    </w:tbl>
    <w:p w14:paraId="0BB05220" w14:textId="77777777" w:rsidR="00D20486" w:rsidRDefault="00D20486" w:rsidP="00944EF6">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787"/>
        <w:gridCol w:w="34"/>
      </w:tblGrid>
      <w:tr w:rsidR="00DF3871" w:rsidRPr="00E01028" w14:paraId="2BDA07DC" w14:textId="77777777" w:rsidTr="008F591D">
        <w:trPr>
          <w:trHeight w:val="645"/>
        </w:trPr>
        <w:tc>
          <w:tcPr>
            <w:tcW w:w="1080" w:type="dxa"/>
            <w:tcBorders>
              <w:top w:val="nil"/>
              <w:left w:val="nil"/>
              <w:bottom w:val="nil"/>
              <w:right w:val="nil"/>
            </w:tcBorders>
            <w:shd w:val="clear" w:color="auto" w:fill="D9E2F3" w:themeFill="accent1" w:themeFillTint="33"/>
            <w:noWrap/>
            <w:vAlign w:val="center"/>
            <w:hideMark/>
          </w:tcPr>
          <w:p w14:paraId="0BC82D21" w14:textId="52199E1E" w:rsidR="00DF3871" w:rsidRPr="00E01028" w:rsidRDefault="0004238A" w:rsidP="00944EF6">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H02</w:t>
            </w:r>
            <w:r w:rsidR="00B56149">
              <w:rPr>
                <w:rFonts w:ascii="Arial" w:eastAsia="Times New Roman" w:hAnsi="Arial" w:cs="Arial"/>
                <w:b/>
                <w:bCs/>
                <w:color w:val="000000"/>
                <w:sz w:val="20"/>
                <w:szCs w:val="20"/>
                <w:lang w:eastAsia="it-IT"/>
              </w:rPr>
              <w:t>5</w:t>
            </w:r>
          </w:p>
        </w:tc>
        <w:tc>
          <w:tcPr>
            <w:tcW w:w="8821" w:type="dxa"/>
            <w:gridSpan w:val="2"/>
            <w:tcBorders>
              <w:top w:val="nil"/>
              <w:left w:val="nil"/>
              <w:bottom w:val="nil"/>
              <w:right w:val="nil"/>
            </w:tcBorders>
            <w:shd w:val="clear" w:color="auto" w:fill="D9E2F3" w:themeFill="accent1" w:themeFillTint="33"/>
            <w:vAlign w:val="center"/>
            <w:hideMark/>
          </w:tcPr>
          <w:p w14:paraId="19780164" w14:textId="727FEF0F" w:rsidR="00DF3871" w:rsidRPr="00E01028" w:rsidRDefault="00DF3871" w:rsidP="00944EF6">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Q</w:t>
            </w:r>
            <w:r w:rsidRPr="00DF3871">
              <w:rPr>
                <w:rFonts w:ascii="Arial" w:eastAsia="Times New Roman" w:hAnsi="Arial" w:cs="Arial"/>
                <w:b/>
                <w:bCs/>
                <w:color w:val="000000"/>
                <w:sz w:val="20"/>
                <w:szCs w:val="20"/>
                <w:lang w:eastAsia="it-IT"/>
              </w:rPr>
              <w:t>uale di queste tre affermazioni è corretta</w:t>
            </w:r>
            <w:r w:rsidRPr="00EA26B9">
              <w:rPr>
                <w:rFonts w:ascii="Arial" w:eastAsia="Times New Roman" w:hAnsi="Arial" w:cs="Arial"/>
                <w:b/>
                <w:bCs/>
                <w:color w:val="000000"/>
                <w:sz w:val="20"/>
                <w:szCs w:val="20"/>
                <w:lang w:eastAsia="it-IT"/>
              </w:rPr>
              <w:t>?</w:t>
            </w:r>
          </w:p>
        </w:tc>
      </w:tr>
      <w:tr w:rsidR="00DF3871" w:rsidRPr="00E01028" w14:paraId="678DBE3D" w14:textId="77777777" w:rsidTr="0049641C">
        <w:trPr>
          <w:gridAfter w:val="1"/>
          <w:wAfter w:w="34" w:type="dxa"/>
          <w:trHeight w:val="964"/>
        </w:trPr>
        <w:tc>
          <w:tcPr>
            <w:tcW w:w="1080" w:type="dxa"/>
            <w:tcBorders>
              <w:top w:val="nil"/>
              <w:left w:val="nil"/>
              <w:bottom w:val="nil"/>
              <w:right w:val="nil"/>
            </w:tcBorders>
            <w:noWrap/>
            <w:vAlign w:val="center"/>
            <w:hideMark/>
          </w:tcPr>
          <w:p w14:paraId="666C550B" w14:textId="77777777" w:rsidR="00DF3871" w:rsidRPr="00E01028" w:rsidRDefault="00DF3871" w:rsidP="00F94D55">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787" w:type="dxa"/>
            <w:tcBorders>
              <w:top w:val="nil"/>
              <w:left w:val="nil"/>
              <w:bottom w:val="nil"/>
              <w:right w:val="nil"/>
            </w:tcBorders>
            <w:shd w:val="clear" w:color="auto" w:fill="FFFFFF" w:themeFill="background1"/>
            <w:noWrap/>
            <w:vAlign w:val="bottom"/>
            <w:hideMark/>
          </w:tcPr>
          <w:p w14:paraId="650763D5" w14:textId="46C42C74" w:rsidR="00DF3871" w:rsidRPr="00F94D55" w:rsidRDefault="0004238A" w:rsidP="00F94D55">
            <w:pPr>
              <w:jc w:val="both"/>
              <w:rPr>
                <w:rFonts w:ascii="Arial" w:hAnsi="Arial" w:cs="Arial"/>
                <w:sz w:val="20"/>
                <w:szCs w:val="20"/>
              </w:rPr>
            </w:pPr>
            <w:r>
              <w:rPr>
                <w:rFonts w:ascii="Arial" w:hAnsi="Arial" w:cs="Arial"/>
                <w:sz w:val="20"/>
                <w:szCs w:val="20"/>
              </w:rPr>
              <w:t xml:space="preserve">Con le necessarie cautele </w:t>
            </w:r>
            <w:r w:rsidR="00DF3871">
              <w:rPr>
                <w:rFonts w:ascii="Arial" w:hAnsi="Arial" w:cs="Arial"/>
                <w:sz w:val="20"/>
                <w:szCs w:val="20"/>
              </w:rPr>
              <w:t>è consentito grigliare</w:t>
            </w:r>
            <w:r>
              <w:rPr>
                <w:rFonts w:ascii="Arial" w:hAnsi="Arial" w:cs="Arial"/>
                <w:sz w:val="20"/>
                <w:szCs w:val="20"/>
              </w:rPr>
              <w:t xml:space="preserve"> </w:t>
            </w:r>
            <w:r w:rsidR="00DF3871">
              <w:rPr>
                <w:rFonts w:ascii="Arial" w:hAnsi="Arial" w:cs="Arial"/>
                <w:sz w:val="20"/>
                <w:szCs w:val="20"/>
              </w:rPr>
              <w:t>con griglia propria</w:t>
            </w:r>
            <w:r>
              <w:rPr>
                <w:rFonts w:ascii="Arial" w:hAnsi="Arial" w:cs="Arial"/>
                <w:sz w:val="20"/>
                <w:szCs w:val="20"/>
              </w:rPr>
              <w:t xml:space="preserve"> </w:t>
            </w:r>
            <w:r w:rsidR="00DF3871">
              <w:rPr>
                <w:rFonts w:ascii="Arial" w:hAnsi="Arial" w:cs="Arial"/>
                <w:sz w:val="20"/>
                <w:szCs w:val="20"/>
              </w:rPr>
              <w:t xml:space="preserve">in un prato posto a distanza inferiore </w:t>
            </w:r>
            <w:r>
              <w:rPr>
                <w:rFonts w:ascii="Arial" w:hAnsi="Arial" w:cs="Arial"/>
                <w:sz w:val="20"/>
                <w:szCs w:val="20"/>
              </w:rPr>
              <w:t xml:space="preserve">di 100 m dai margini esterni dei </w:t>
            </w:r>
            <w:r w:rsidR="00DF3871">
              <w:rPr>
                <w:rFonts w:ascii="Arial" w:hAnsi="Arial" w:cs="Arial"/>
                <w:sz w:val="20"/>
                <w:szCs w:val="20"/>
              </w:rPr>
              <w:t>boschi, è importante però</w:t>
            </w:r>
            <w:r>
              <w:rPr>
                <w:rFonts w:ascii="Arial" w:hAnsi="Arial" w:cs="Arial"/>
                <w:sz w:val="20"/>
                <w:szCs w:val="20"/>
              </w:rPr>
              <w:t xml:space="preserve"> </w:t>
            </w:r>
            <w:r w:rsidR="00DF3871">
              <w:rPr>
                <w:rFonts w:ascii="Arial" w:hAnsi="Arial" w:cs="Arial"/>
                <w:sz w:val="20"/>
                <w:szCs w:val="20"/>
              </w:rPr>
              <w:t>non accendere il fuoco sotto le chiome de</w:t>
            </w:r>
            <w:r w:rsidR="00F94D55">
              <w:rPr>
                <w:rFonts w:ascii="Arial" w:hAnsi="Arial" w:cs="Arial"/>
                <w:sz w:val="20"/>
                <w:szCs w:val="20"/>
              </w:rPr>
              <w:t>gli alberi</w:t>
            </w:r>
          </w:p>
        </w:tc>
      </w:tr>
      <w:tr w:rsidR="00DF3871" w:rsidRPr="00E01028" w14:paraId="32321E2B" w14:textId="77777777" w:rsidTr="0049641C">
        <w:trPr>
          <w:trHeight w:val="454"/>
        </w:trPr>
        <w:tc>
          <w:tcPr>
            <w:tcW w:w="1080" w:type="dxa"/>
            <w:tcBorders>
              <w:top w:val="nil"/>
              <w:left w:val="nil"/>
              <w:bottom w:val="nil"/>
              <w:right w:val="nil"/>
            </w:tcBorders>
            <w:noWrap/>
            <w:vAlign w:val="center"/>
            <w:hideMark/>
          </w:tcPr>
          <w:p w14:paraId="43C81E86" w14:textId="77777777" w:rsidR="00DF3871" w:rsidRPr="00E01028" w:rsidRDefault="00DF3871" w:rsidP="00944EF6">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gridSpan w:val="2"/>
            <w:tcBorders>
              <w:top w:val="nil"/>
              <w:left w:val="nil"/>
              <w:bottom w:val="nil"/>
              <w:right w:val="nil"/>
            </w:tcBorders>
            <w:shd w:val="clear" w:color="auto" w:fill="FFFFFF" w:themeFill="background1"/>
            <w:noWrap/>
            <w:vAlign w:val="center"/>
            <w:hideMark/>
          </w:tcPr>
          <w:p w14:paraId="6F47D7E3" w14:textId="5D217EDF" w:rsidR="00DF3871" w:rsidRPr="004C0D6E" w:rsidRDefault="00DF3871" w:rsidP="00944EF6">
            <w:pPr>
              <w:spacing w:after="0" w:line="240" w:lineRule="auto"/>
              <w:jc w:val="both"/>
              <w:rPr>
                <w:rFonts w:ascii="Arial" w:eastAsia="Times New Roman" w:hAnsi="Arial" w:cs="Arial"/>
                <w:color w:val="000000"/>
                <w:sz w:val="20"/>
                <w:szCs w:val="20"/>
                <w:lang w:eastAsia="it-IT"/>
              </w:rPr>
            </w:pPr>
            <w:r>
              <w:rPr>
                <w:rFonts w:ascii="Arial" w:hAnsi="Arial" w:cs="Arial"/>
                <w:sz w:val="20"/>
                <w:szCs w:val="20"/>
              </w:rPr>
              <w:t>Nei boschi, nei te</w:t>
            </w:r>
            <w:r w:rsidR="0004238A">
              <w:rPr>
                <w:rFonts w:ascii="Arial" w:hAnsi="Arial" w:cs="Arial"/>
                <w:sz w:val="20"/>
                <w:szCs w:val="20"/>
              </w:rPr>
              <w:t xml:space="preserve">rreni saldi o pascolivi </w:t>
            </w:r>
            <w:r>
              <w:rPr>
                <w:rFonts w:ascii="Arial" w:hAnsi="Arial" w:cs="Arial"/>
                <w:sz w:val="20"/>
                <w:szCs w:val="20"/>
              </w:rPr>
              <w:t>è consentito grigliare con griglia propria posizionandosi in zone che non presentino foglie secche</w:t>
            </w:r>
          </w:p>
        </w:tc>
      </w:tr>
      <w:tr w:rsidR="00DF3871" w:rsidRPr="00E01028" w14:paraId="442697C6" w14:textId="77777777" w:rsidTr="00006BE0">
        <w:trPr>
          <w:trHeight w:hRule="exact" w:val="1077"/>
        </w:trPr>
        <w:tc>
          <w:tcPr>
            <w:tcW w:w="1080" w:type="dxa"/>
            <w:tcBorders>
              <w:top w:val="nil"/>
              <w:left w:val="nil"/>
              <w:bottom w:val="nil"/>
              <w:right w:val="nil"/>
            </w:tcBorders>
            <w:noWrap/>
            <w:vAlign w:val="center"/>
            <w:hideMark/>
          </w:tcPr>
          <w:p w14:paraId="47BC3774" w14:textId="77777777" w:rsidR="00DF3871" w:rsidRPr="00E01028" w:rsidRDefault="00DF3871" w:rsidP="00DF3871">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lastRenderedPageBreak/>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gridSpan w:val="2"/>
            <w:tcBorders>
              <w:top w:val="nil"/>
              <w:left w:val="nil"/>
              <w:bottom w:val="nil"/>
              <w:right w:val="nil"/>
            </w:tcBorders>
            <w:shd w:val="clear" w:color="auto" w:fill="FBE4D5" w:themeFill="accent2" w:themeFillTint="33"/>
            <w:noWrap/>
            <w:vAlign w:val="center"/>
            <w:hideMark/>
          </w:tcPr>
          <w:p w14:paraId="1AA84332" w14:textId="0D94AF47" w:rsidR="00DF3871" w:rsidRPr="00F370EB" w:rsidRDefault="00DF3871" w:rsidP="00DF3871">
            <w:pPr>
              <w:pStyle w:val="xmsonormal"/>
              <w:spacing w:line="280" w:lineRule="atLeast"/>
              <w:rPr>
                <w:rFonts w:ascii="Arial" w:eastAsia="Times New Roman" w:hAnsi="Arial" w:cs="Arial"/>
                <w:sz w:val="20"/>
                <w:szCs w:val="20"/>
              </w:rPr>
            </w:pPr>
            <w:proofErr w:type="gramStart"/>
            <w:r w:rsidRPr="00F370EB">
              <w:rPr>
                <w:rFonts w:ascii="Arial" w:hAnsi="Arial" w:cs="Arial"/>
                <w:sz w:val="20"/>
                <w:szCs w:val="20"/>
              </w:rPr>
              <w:t>E’</w:t>
            </w:r>
            <w:proofErr w:type="gramEnd"/>
            <w:r w:rsidRPr="00F370EB">
              <w:rPr>
                <w:rFonts w:ascii="Arial" w:hAnsi="Arial" w:cs="Arial"/>
                <w:sz w:val="20"/>
                <w:szCs w:val="20"/>
              </w:rPr>
              <w:t xml:space="preserve"> consentito grigliare su aree attrezzate e segnalate a cura dell'Ente forestale comp</w:t>
            </w:r>
            <w:r w:rsidR="0004238A" w:rsidRPr="00F370EB">
              <w:rPr>
                <w:rFonts w:ascii="Arial" w:hAnsi="Arial" w:cs="Arial"/>
                <w:sz w:val="20"/>
                <w:szCs w:val="20"/>
              </w:rPr>
              <w:t xml:space="preserve">etente anche quando queste sono poste </w:t>
            </w:r>
            <w:r w:rsidRPr="00F370EB">
              <w:rPr>
                <w:rFonts w:ascii="Arial" w:hAnsi="Arial" w:cs="Arial"/>
                <w:sz w:val="20"/>
                <w:szCs w:val="20"/>
              </w:rPr>
              <w:t xml:space="preserve">a distanza inferiore </w:t>
            </w:r>
            <w:r w:rsidR="0004238A" w:rsidRPr="00F370EB">
              <w:rPr>
                <w:rFonts w:ascii="Arial" w:hAnsi="Arial" w:cs="Arial"/>
                <w:sz w:val="20"/>
                <w:szCs w:val="20"/>
              </w:rPr>
              <w:t xml:space="preserve">di 100 m dai margini esterni di </w:t>
            </w:r>
            <w:r w:rsidRPr="00F370EB">
              <w:rPr>
                <w:rFonts w:ascii="Arial" w:hAnsi="Arial" w:cs="Arial"/>
                <w:sz w:val="20"/>
                <w:szCs w:val="20"/>
              </w:rPr>
              <w:t>boschi, terreni saldi o pascolivi</w:t>
            </w:r>
          </w:p>
        </w:tc>
      </w:tr>
    </w:tbl>
    <w:p w14:paraId="37132908" w14:textId="77777777" w:rsidR="00D20486" w:rsidRDefault="00D20486" w:rsidP="00944EF6">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787"/>
        <w:gridCol w:w="34"/>
      </w:tblGrid>
      <w:tr w:rsidR="00080097" w:rsidRPr="00E01028" w14:paraId="47444452" w14:textId="77777777" w:rsidTr="008F591D">
        <w:trPr>
          <w:trHeight w:val="645"/>
        </w:trPr>
        <w:tc>
          <w:tcPr>
            <w:tcW w:w="1080" w:type="dxa"/>
            <w:tcBorders>
              <w:top w:val="nil"/>
              <w:left w:val="nil"/>
              <w:bottom w:val="nil"/>
              <w:right w:val="nil"/>
            </w:tcBorders>
            <w:shd w:val="clear" w:color="auto" w:fill="D9E2F3" w:themeFill="accent1" w:themeFillTint="33"/>
            <w:noWrap/>
            <w:vAlign w:val="center"/>
            <w:hideMark/>
          </w:tcPr>
          <w:p w14:paraId="3DB70DB8" w14:textId="460CA18A" w:rsidR="00080097" w:rsidRPr="00E01028" w:rsidRDefault="0004238A" w:rsidP="00944EF6">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H02</w:t>
            </w:r>
            <w:r w:rsidR="00B56149">
              <w:rPr>
                <w:rFonts w:ascii="Arial" w:eastAsia="Times New Roman" w:hAnsi="Arial" w:cs="Arial"/>
                <w:b/>
                <w:bCs/>
                <w:color w:val="000000"/>
                <w:sz w:val="20"/>
                <w:szCs w:val="20"/>
                <w:lang w:eastAsia="it-IT"/>
              </w:rPr>
              <w:t>6</w:t>
            </w:r>
          </w:p>
        </w:tc>
        <w:tc>
          <w:tcPr>
            <w:tcW w:w="8821" w:type="dxa"/>
            <w:gridSpan w:val="2"/>
            <w:tcBorders>
              <w:top w:val="nil"/>
              <w:left w:val="nil"/>
              <w:bottom w:val="nil"/>
              <w:right w:val="nil"/>
            </w:tcBorders>
            <w:shd w:val="clear" w:color="auto" w:fill="D9E2F3" w:themeFill="accent1" w:themeFillTint="33"/>
            <w:vAlign w:val="center"/>
            <w:hideMark/>
          </w:tcPr>
          <w:p w14:paraId="3296338C" w14:textId="6272169C" w:rsidR="00080097" w:rsidRPr="00E01028" w:rsidRDefault="00080097" w:rsidP="00944EF6">
            <w:pPr>
              <w:spacing w:after="0" w:line="240" w:lineRule="auto"/>
              <w:jc w:val="both"/>
              <w:rPr>
                <w:rFonts w:ascii="Arial" w:eastAsia="Times New Roman" w:hAnsi="Arial" w:cs="Arial"/>
                <w:b/>
                <w:bCs/>
                <w:color w:val="000000"/>
                <w:sz w:val="20"/>
                <w:szCs w:val="20"/>
                <w:lang w:eastAsia="it-IT"/>
              </w:rPr>
            </w:pPr>
            <w:proofErr w:type="gramStart"/>
            <w:r>
              <w:rPr>
                <w:rFonts w:ascii="Arial" w:eastAsia="Times New Roman" w:hAnsi="Arial" w:cs="Arial"/>
                <w:b/>
                <w:bCs/>
                <w:color w:val="000000"/>
                <w:sz w:val="20"/>
                <w:szCs w:val="20"/>
                <w:lang w:eastAsia="it-IT"/>
              </w:rPr>
              <w:t>E’</w:t>
            </w:r>
            <w:proofErr w:type="gramEnd"/>
            <w:r>
              <w:rPr>
                <w:rFonts w:ascii="Arial" w:eastAsia="Times New Roman" w:hAnsi="Arial" w:cs="Arial"/>
                <w:b/>
                <w:bCs/>
                <w:color w:val="000000"/>
                <w:sz w:val="20"/>
                <w:szCs w:val="20"/>
                <w:lang w:eastAsia="it-IT"/>
              </w:rPr>
              <w:t xml:space="preserve"> </w:t>
            </w:r>
            <w:r w:rsidRPr="00080097">
              <w:rPr>
                <w:rFonts w:ascii="Arial" w:eastAsia="Times New Roman" w:hAnsi="Arial" w:cs="Arial"/>
                <w:b/>
                <w:bCs/>
                <w:color w:val="000000"/>
                <w:sz w:val="20"/>
                <w:szCs w:val="20"/>
                <w:lang w:eastAsia="it-IT"/>
              </w:rPr>
              <w:t>consentito fumare in un bosco?</w:t>
            </w:r>
          </w:p>
        </w:tc>
      </w:tr>
      <w:tr w:rsidR="00080097" w:rsidRPr="00E01028" w14:paraId="53E1B5B5" w14:textId="77777777" w:rsidTr="00A661BF">
        <w:trPr>
          <w:gridAfter w:val="1"/>
          <w:wAfter w:w="34" w:type="dxa"/>
          <w:trHeight w:val="454"/>
        </w:trPr>
        <w:tc>
          <w:tcPr>
            <w:tcW w:w="1080" w:type="dxa"/>
            <w:tcBorders>
              <w:top w:val="nil"/>
              <w:left w:val="nil"/>
              <w:bottom w:val="nil"/>
              <w:right w:val="nil"/>
            </w:tcBorders>
            <w:noWrap/>
            <w:vAlign w:val="center"/>
            <w:hideMark/>
          </w:tcPr>
          <w:p w14:paraId="20FDDC0D" w14:textId="77777777" w:rsidR="00080097" w:rsidRPr="00E01028" w:rsidRDefault="00080097" w:rsidP="00944EF6">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787" w:type="dxa"/>
            <w:tcBorders>
              <w:top w:val="nil"/>
              <w:left w:val="nil"/>
              <w:bottom w:val="nil"/>
              <w:right w:val="nil"/>
            </w:tcBorders>
            <w:shd w:val="clear" w:color="auto" w:fill="FFFFFF" w:themeFill="background1"/>
            <w:noWrap/>
            <w:vAlign w:val="center"/>
            <w:hideMark/>
          </w:tcPr>
          <w:p w14:paraId="15AE1ED6" w14:textId="40F891BC" w:rsidR="00080097" w:rsidRPr="00080097" w:rsidRDefault="00080097" w:rsidP="00080097">
            <w:pPr>
              <w:rPr>
                <w:rFonts w:ascii="Arial" w:hAnsi="Arial" w:cs="Arial"/>
                <w:sz w:val="20"/>
                <w:szCs w:val="20"/>
              </w:rPr>
            </w:pPr>
            <w:r>
              <w:rPr>
                <w:rFonts w:ascii="Arial" w:hAnsi="Arial" w:cs="Arial"/>
                <w:sz w:val="20"/>
                <w:szCs w:val="20"/>
              </w:rPr>
              <w:t>No, non è consentito</w:t>
            </w:r>
          </w:p>
        </w:tc>
      </w:tr>
      <w:tr w:rsidR="00080097" w:rsidRPr="00E01028" w14:paraId="543D3015" w14:textId="77777777" w:rsidTr="00A661BF">
        <w:trPr>
          <w:trHeight w:val="340"/>
        </w:trPr>
        <w:tc>
          <w:tcPr>
            <w:tcW w:w="1080" w:type="dxa"/>
            <w:tcBorders>
              <w:top w:val="nil"/>
              <w:left w:val="nil"/>
              <w:bottom w:val="nil"/>
              <w:right w:val="nil"/>
            </w:tcBorders>
            <w:noWrap/>
            <w:vAlign w:val="center"/>
            <w:hideMark/>
          </w:tcPr>
          <w:p w14:paraId="1504C2EA" w14:textId="77777777" w:rsidR="00080097" w:rsidRPr="00E01028" w:rsidRDefault="00080097" w:rsidP="00944EF6">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gridSpan w:val="2"/>
            <w:tcBorders>
              <w:top w:val="nil"/>
              <w:left w:val="nil"/>
              <w:bottom w:val="nil"/>
              <w:right w:val="nil"/>
            </w:tcBorders>
            <w:shd w:val="clear" w:color="auto" w:fill="FBE4D5" w:themeFill="accent2" w:themeFillTint="33"/>
            <w:noWrap/>
            <w:vAlign w:val="center"/>
            <w:hideMark/>
          </w:tcPr>
          <w:p w14:paraId="72B63C88" w14:textId="0327BC5A" w:rsidR="00080097" w:rsidRPr="00951EEE" w:rsidRDefault="00080097" w:rsidP="00944EF6">
            <w:pPr>
              <w:spacing w:after="0" w:line="240" w:lineRule="auto"/>
              <w:jc w:val="both"/>
              <w:rPr>
                <w:rFonts w:ascii="Arial" w:eastAsia="Times New Roman" w:hAnsi="Arial" w:cs="Arial"/>
                <w:color w:val="000000"/>
                <w:sz w:val="20"/>
                <w:szCs w:val="20"/>
                <w:lang w:eastAsia="it-IT"/>
              </w:rPr>
            </w:pPr>
            <w:proofErr w:type="gramStart"/>
            <w:r w:rsidRPr="00951EEE">
              <w:rPr>
                <w:rFonts w:ascii="Arial" w:hAnsi="Arial" w:cs="Arial"/>
                <w:sz w:val="20"/>
                <w:szCs w:val="20"/>
              </w:rPr>
              <w:t>E’</w:t>
            </w:r>
            <w:proofErr w:type="gramEnd"/>
            <w:r w:rsidRPr="00951EEE">
              <w:rPr>
                <w:rFonts w:ascii="Arial" w:hAnsi="Arial" w:cs="Arial"/>
                <w:sz w:val="20"/>
                <w:szCs w:val="20"/>
              </w:rPr>
              <w:t xml:space="preserve"> consentito tranne nel periodo di grave pericolosità, comunque spegnendo bene la sigaretta</w:t>
            </w:r>
          </w:p>
        </w:tc>
      </w:tr>
      <w:tr w:rsidR="00080097" w:rsidRPr="00E01028" w14:paraId="1B6B5657" w14:textId="77777777" w:rsidTr="0049641C">
        <w:trPr>
          <w:trHeight w:val="794"/>
        </w:trPr>
        <w:tc>
          <w:tcPr>
            <w:tcW w:w="1080" w:type="dxa"/>
            <w:tcBorders>
              <w:top w:val="nil"/>
              <w:left w:val="nil"/>
              <w:bottom w:val="nil"/>
              <w:right w:val="nil"/>
            </w:tcBorders>
            <w:noWrap/>
            <w:vAlign w:val="center"/>
            <w:hideMark/>
          </w:tcPr>
          <w:p w14:paraId="4A6A6713" w14:textId="77777777" w:rsidR="00080097" w:rsidRPr="00E01028" w:rsidRDefault="00080097" w:rsidP="00080097">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gridSpan w:val="2"/>
            <w:tcBorders>
              <w:top w:val="nil"/>
              <w:left w:val="nil"/>
              <w:bottom w:val="nil"/>
              <w:right w:val="nil"/>
            </w:tcBorders>
            <w:noWrap/>
            <w:vAlign w:val="center"/>
            <w:hideMark/>
          </w:tcPr>
          <w:p w14:paraId="6F012EBF" w14:textId="289368B1" w:rsidR="00080097" w:rsidRPr="00080097" w:rsidRDefault="00080097" w:rsidP="00080097">
            <w:pPr>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consentito esclusivamente allontanandosi di almeno 100 m dai margini del bosco, comunque spegnendo bene la sigaretta</w:t>
            </w:r>
          </w:p>
        </w:tc>
      </w:tr>
    </w:tbl>
    <w:p w14:paraId="42E7B1D7" w14:textId="77777777" w:rsidR="00D20486" w:rsidRPr="00182D48" w:rsidRDefault="00D20486" w:rsidP="007C721C">
      <w:pPr>
        <w:tabs>
          <w:tab w:val="left" w:pos="1090"/>
        </w:tabs>
        <w:spacing w:after="0" w:line="240" w:lineRule="auto"/>
        <w:ind w:left="70"/>
        <w:rPr>
          <w:rFonts w:ascii="Arial" w:eastAsia="Times New Roman" w:hAnsi="Arial" w:cs="Arial"/>
          <w:b/>
          <w:sz w:val="20"/>
          <w:szCs w:val="20"/>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960"/>
        <w:gridCol w:w="60"/>
        <w:gridCol w:w="8727"/>
        <w:gridCol w:w="34"/>
        <w:gridCol w:w="26"/>
        <w:gridCol w:w="94"/>
      </w:tblGrid>
      <w:tr w:rsidR="00FA47CD" w:rsidRPr="00E01028" w14:paraId="0C1B3A85" w14:textId="77777777" w:rsidTr="00A661BF">
        <w:trPr>
          <w:trHeight w:val="645"/>
        </w:trPr>
        <w:tc>
          <w:tcPr>
            <w:tcW w:w="1020" w:type="dxa"/>
            <w:gridSpan w:val="2"/>
            <w:tcBorders>
              <w:top w:val="nil"/>
              <w:left w:val="nil"/>
              <w:bottom w:val="nil"/>
              <w:right w:val="nil"/>
            </w:tcBorders>
            <w:shd w:val="clear" w:color="auto" w:fill="D9E2F3" w:themeFill="accent1" w:themeFillTint="33"/>
            <w:noWrap/>
            <w:vAlign w:val="center"/>
            <w:hideMark/>
          </w:tcPr>
          <w:p w14:paraId="51DB5373" w14:textId="605FEB14" w:rsidR="00FA47CD" w:rsidRPr="00E01028" w:rsidRDefault="00FA47CD" w:rsidP="007C721C">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H02</w:t>
            </w:r>
            <w:r w:rsidR="00B56149">
              <w:rPr>
                <w:rFonts w:ascii="Arial" w:eastAsia="Times New Roman" w:hAnsi="Arial" w:cs="Arial"/>
                <w:b/>
                <w:bCs/>
                <w:color w:val="000000"/>
                <w:sz w:val="20"/>
                <w:szCs w:val="20"/>
                <w:lang w:eastAsia="it-IT"/>
              </w:rPr>
              <w:t>7</w:t>
            </w:r>
          </w:p>
        </w:tc>
        <w:tc>
          <w:tcPr>
            <w:tcW w:w="8821" w:type="dxa"/>
            <w:gridSpan w:val="4"/>
            <w:tcBorders>
              <w:top w:val="nil"/>
              <w:left w:val="nil"/>
              <w:bottom w:val="nil"/>
              <w:right w:val="nil"/>
            </w:tcBorders>
            <w:shd w:val="clear" w:color="auto" w:fill="D9E2F3" w:themeFill="accent1" w:themeFillTint="33"/>
            <w:vAlign w:val="center"/>
            <w:hideMark/>
          </w:tcPr>
          <w:p w14:paraId="661D4635" w14:textId="44398583" w:rsidR="00FA47CD" w:rsidRPr="00182D48" w:rsidRDefault="00FA47CD" w:rsidP="007C721C">
            <w:pPr>
              <w:spacing w:after="0" w:line="240" w:lineRule="auto"/>
              <w:jc w:val="both"/>
              <w:rPr>
                <w:rFonts w:ascii="Arial" w:eastAsia="Times New Roman" w:hAnsi="Arial" w:cs="Arial"/>
                <w:b/>
                <w:bCs/>
                <w:color w:val="000000"/>
                <w:sz w:val="20"/>
                <w:szCs w:val="20"/>
                <w:lang w:eastAsia="it-IT"/>
              </w:rPr>
            </w:pPr>
            <w:r w:rsidRPr="00182D48">
              <w:rPr>
                <w:rFonts w:ascii="Arial" w:eastAsia="Times New Roman" w:hAnsi="Arial" w:cs="Arial"/>
                <w:b/>
                <w:sz w:val="20"/>
                <w:szCs w:val="20"/>
              </w:rPr>
              <w:t>In quale delle seguenti situazioni è permessa la circolazione dei mezzi a motore?</w:t>
            </w:r>
          </w:p>
        </w:tc>
      </w:tr>
      <w:tr w:rsidR="00FA47CD" w:rsidRPr="00182D48" w14:paraId="44C20CEC" w14:textId="77777777" w:rsidTr="0049641C">
        <w:trPr>
          <w:gridAfter w:val="1"/>
          <w:wAfter w:w="94" w:type="dxa"/>
          <w:trHeight w:val="397"/>
        </w:trPr>
        <w:tc>
          <w:tcPr>
            <w:tcW w:w="1020" w:type="dxa"/>
            <w:gridSpan w:val="2"/>
            <w:tcBorders>
              <w:top w:val="nil"/>
              <w:left w:val="nil"/>
              <w:bottom w:val="nil"/>
              <w:right w:val="nil"/>
            </w:tcBorders>
            <w:noWrap/>
            <w:vAlign w:val="center"/>
            <w:hideMark/>
          </w:tcPr>
          <w:p w14:paraId="0BA0BCF0" w14:textId="77777777" w:rsidR="00FA47CD" w:rsidRPr="00E01028" w:rsidRDefault="00FA47CD" w:rsidP="0049641C">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787" w:type="dxa"/>
            <w:gridSpan w:val="3"/>
            <w:tcBorders>
              <w:top w:val="nil"/>
              <w:left w:val="nil"/>
              <w:bottom w:val="nil"/>
              <w:right w:val="nil"/>
            </w:tcBorders>
            <w:shd w:val="clear" w:color="auto" w:fill="FFFFFF" w:themeFill="background1"/>
            <w:noWrap/>
            <w:vAlign w:val="center"/>
            <w:hideMark/>
          </w:tcPr>
          <w:p w14:paraId="307CF4A4" w14:textId="6B279C00" w:rsidR="00FA47CD" w:rsidRPr="00182D48" w:rsidRDefault="00FA47CD" w:rsidP="0049641C">
            <w:pPr>
              <w:rPr>
                <w:rFonts w:ascii="Arial" w:hAnsi="Arial" w:cs="Arial"/>
                <w:sz w:val="20"/>
                <w:szCs w:val="20"/>
              </w:rPr>
            </w:pPr>
            <w:r w:rsidRPr="00182D48">
              <w:rPr>
                <w:rFonts w:ascii="Arial" w:eastAsia="Times New Roman" w:hAnsi="Arial" w:cs="Arial"/>
                <w:sz w:val="20"/>
                <w:szCs w:val="20"/>
              </w:rPr>
              <w:t>Su terreno saldo in assenza di cartelli di divieto di transito</w:t>
            </w:r>
          </w:p>
        </w:tc>
      </w:tr>
      <w:tr w:rsidR="00FA47CD" w:rsidRPr="00E01028" w14:paraId="64E15E86" w14:textId="77777777" w:rsidTr="00A661BF">
        <w:trPr>
          <w:trHeight w:val="340"/>
        </w:trPr>
        <w:tc>
          <w:tcPr>
            <w:tcW w:w="1020" w:type="dxa"/>
            <w:gridSpan w:val="2"/>
            <w:tcBorders>
              <w:top w:val="nil"/>
              <w:left w:val="nil"/>
              <w:bottom w:val="nil"/>
              <w:right w:val="nil"/>
            </w:tcBorders>
            <w:noWrap/>
            <w:vAlign w:val="center"/>
            <w:hideMark/>
          </w:tcPr>
          <w:p w14:paraId="63768F4D" w14:textId="77777777" w:rsidR="00FA47CD" w:rsidRPr="00E01028" w:rsidRDefault="00FA47CD" w:rsidP="007C721C">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gridSpan w:val="4"/>
            <w:tcBorders>
              <w:top w:val="nil"/>
              <w:left w:val="nil"/>
              <w:bottom w:val="nil"/>
              <w:right w:val="nil"/>
            </w:tcBorders>
            <w:shd w:val="clear" w:color="auto" w:fill="FBE4D5" w:themeFill="accent2" w:themeFillTint="33"/>
            <w:noWrap/>
            <w:vAlign w:val="center"/>
            <w:hideMark/>
          </w:tcPr>
          <w:p w14:paraId="56646772" w14:textId="7752C2DF" w:rsidR="00FA47CD" w:rsidRPr="00182D48" w:rsidRDefault="00FA47CD" w:rsidP="007C721C">
            <w:pPr>
              <w:spacing w:after="0" w:line="240" w:lineRule="auto"/>
              <w:jc w:val="both"/>
              <w:rPr>
                <w:rFonts w:ascii="Arial" w:eastAsia="Times New Roman" w:hAnsi="Arial" w:cs="Arial"/>
                <w:color w:val="000000"/>
                <w:sz w:val="20"/>
                <w:szCs w:val="20"/>
                <w:lang w:eastAsia="it-IT"/>
              </w:rPr>
            </w:pPr>
            <w:r w:rsidRPr="00182D48">
              <w:rPr>
                <w:rFonts w:ascii="Arial" w:eastAsia="Times New Roman" w:hAnsi="Arial" w:cs="Arial"/>
                <w:sz w:val="20"/>
                <w:szCs w:val="20"/>
              </w:rPr>
              <w:t>Su strada vicinale sterrata in assenza di cartelli di divieto di transito</w:t>
            </w:r>
          </w:p>
        </w:tc>
      </w:tr>
      <w:tr w:rsidR="00FA47CD" w:rsidRPr="00E01028" w14:paraId="08A7A26E" w14:textId="77777777" w:rsidTr="00A661BF">
        <w:trPr>
          <w:trHeight w:val="680"/>
        </w:trPr>
        <w:tc>
          <w:tcPr>
            <w:tcW w:w="1020" w:type="dxa"/>
            <w:gridSpan w:val="2"/>
            <w:tcBorders>
              <w:top w:val="nil"/>
              <w:left w:val="nil"/>
              <w:bottom w:val="nil"/>
              <w:right w:val="nil"/>
            </w:tcBorders>
            <w:noWrap/>
            <w:vAlign w:val="center"/>
            <w:hideMark/>
          </w:tcPr>
          <w:p w14:paraId="34F419EA" w14:textId="77777777" w:rsidR="00FA47CD" w:rsidRPr="00E01028" w:rsidRDefault="00FA47CD" w:rsidP="0049641C">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gridSpan w:val="4"/>
            <w:tcBorders>
              <w:top w:val="nil"/>
              <w:left w:val="nil"/>
              <w:bottom w:val="nil"/>
              <w:right w:val="nil"/>
            </w:tcBorders>
            <w:noWrap/>
            <w:vAlign w:val="center"/>
            <w:hideMark/>
          </w:tcPr>
          <w:p w14:paraId="1392FAAE" w14:textId="2F9D1467" w:rsidR="00FA47CD" w:rsidRPr="00182D48" w:rsidRDefault="0049641C" w:rsidP="0049641C">
            <w:pPr>
              <w:rPr>
                <w:rFonts w:ascii="Arial" w:hAnsi="Arial" w:cs="Arial"/>
                <w:sz w:val="20"/>
                <w:szCs w:val="20"/>
              </w:rPr>
            </w:pPr>
            <w:r w:rsidRPr="00182D48">
              <w:rPr>
                <w:rFonts w:ascii="Arial" w:eastAsia="Times New Roman" w:hAnsi="Arial" w:cs="Arial"/>
                <w:sz w:val="20"/>
                <w:szCs w:val="20"/>
              </w:rPr>
              <w:t>Su pista forestale privata con cartelli di divieto di transito apposti dai proprietari</w:t>
            </w:r>
          </w:p>
        </w:tc>
      </w:tr>
      <w:tr w:rsidR="0049641C" w:rsidRPr="00E01028" w14:paraId="53CE909A" w14:textId="77777777" w:rsidTr="00A661BF">
        <w:trPr>
          <w:gridAfter w:val="2"/>
          <w:wAfter w:w="120" w:type="dxa"/>
          <w:trHeight w:val="645"/>
        </w:trPr>
        <w:tc>
          <w:tcPr>
            <w:tcW w:w="960" w:type="dxa"/>
            <w:tcBorders>
              <w:top w:val="nil"/>
              <w:left w:val="nil"/>
              <w:bottom w:val="nil"/>
              <w:right w:val="nil"/>
            </w:tcBorders>
            <w:shd w:val="clear" w:color="auto" w:fill="D9E2F3" w:themeFill="accent1" w:themeFillTint="33"/>
            <w:noWrap/>
            <w:vAlign w:val="center"/>
            <w:hideMark/>
          </w:tcPr>
          <w:p w14:paraId="23163C65" w14:textId="53EA56B3" w:rsidR="0049641C" w:rsidRPr="00E01028" w:rsidRDefault="0049641C" w:rsidP="007C721C">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w:t>
            </w:r>
            <w:r w:rsidR="000D5847">
              <w:rPr>
                <w:rFonts w:ascii="Arial" w:eastAsia="Times New Roman" w:hAnsi="Arial" w:cs="Arial"/>
                <w:b/>
                <w:bCs/>
                <w:color w:val="000000"/>
                <w:sz w:val="20"/>
                <w:szCs w:val="20"/>
                <w:lang w:eastAsia="it-IT"/>
              </w:rPr>
              <w:t>28</w:t>
            </w:r>
          </w:p>
        </w:tc>
        <w:tc>
          <w:tcPr>
            <w:tcW w:w="8821" w:type="dxa"/>
            <w:gridSpan w:val="3"/>
            <w:tcBorders>
              <w:top w:val="nil"/>
              <w:left w:val="nil"/>
              <w:bottom w:val="nil"/>
              <w:right w:val="nil"/>
            </w:tcBorders>
            <w:shd w:val="clear" w:color="auto" w:fill="D9E2F3" w:themeFill="accent1" w:themeFillTint="33"/>
            <w:vAlign w:val="center"/>
            <w:hideMark/>
          </w:tcPr>
          <w:p w14:paraId="2717B6DA" w14:textId="7213CEF5" w:rsidR="0049641C" w:rsidRPr="00182D48" w:rsidRDefault="0049641C" w:rsidP="007C721C">
            <w:pPr>
              <w:spacing w:after="0" w:line="240" w:lineRule="auto"/>
              <w:jc w:val="both"/>
              <w:rPr>
                <w:rFonts w:ascii="Arial" w:eastAsia="Times New Roman" w:hAnsi="Arial" w:cs="Arial"/>
                <w:b/>
                <w:bCs/>
                <w:color w:val="000000"/>
                <w:sz w:val="20"/>
                <w:szCs w:val="20"/>
                <w:lang w:eastAsia="it-IT"/>
              </w:rPr>
            </w:pPr>
            <w:r w:rsidRPr="00182D48">
              <w:rPr>
                <w:rFonts w:ascii="Arial" w:eastAsia="Times New Roman" w:hAnsi="Arial" w:cs="Arial"/>
                <w:b/>
                <w:sz w:val="20"/>
                <w:szCs w:val="20"/>
              </w:rPr>
              <w:t>Quale comportamento è sanzionabile da parte di una Guardia Ecologica Volontaria in servizio?</w:t>
            </w:r>
          </w:p>
        </w:tc>
      </w:tr>
      <w:tr w:rsidR="0049641C" w:rsidRPr="00182D48" w14:paraId="09AB60E6" w14:textId="77777777" w:rsidTr="001E68CC">
        <w:trPr>
          <w:gridAfter w:val="3"/>
          <w:wAfter w:w="154" w:type="dxa"/>
          <w:trHeight w:hRule="exact" w:val="340"/>
        </w:trPr>
        <w:tc>
          <w:tcPr>
            <w:tcW w:w="960" w:type="dxa"/>
            <w:tcBorders>
              <w:top w:val="nil"/>
              <w:left w:val="nil"/>
              <w:bottom w:val="nil"/>
              <w:right w:val="nil"/>
            </w:tcBorders>
            <w:noWrap/>
            <w:vAlign w:val="center"/>
            <w:hideMark/>
          </w:tcPr>
          <w:p w14:paraId="368E41C2" w14:textId="77777777" w:rsidR="0049641C" w:rsidRPr="00E01028" w:rsidRDefault="0049641C" w:rsidP="007C721C">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787" w:type="dxa"/>
            <w:gridSpan w:val="2"/>
            <w:tcBorders>
              <w:top w:val="nil"/>
              <w:left w:val="nil"/>
              <w:bottom w:val="nil"/>
              <w:right w:val="nil"/>
            </w:tcBorders>
            <w:shd w:val="clear" w:color="auto" w:fill="FFFFFF" w:themeFill="background1"/>
            <w:noWrap/>
            <w:vAlign w:val="center"/>
            <w:hideMark/>
          </w:tcPr>
          <w:p w14:paraId="0A7D72D7" w14:textId="7162D2BE" w:rsidR="0049641C" w:rsidRPr="00182D48" w:rsidRDefault="0049641C" w:rsidP="00FA5E36">
            <w:pPr>
              <w:rPr>
                <w:rFonts w:ascii="Arial" w:hAnsi="Arial" w:cs="Arial"/>
                <w:sz w:val="20"/>
                <w:szCs w:val="20"/>
              </w:rPr>
            </w:pPr>
            <w:r w:rsidRPr="00182D48">
              <w:rPr>
                <w:rFonts w:ascii="Arial" w:eastAsia="Times New Roman" w:hAnsi="Arial" w:cs="Arial"/>
                <w:sz w:val="20"/>
                <w:szCs w:val="20"/>
              </w:rPr>
              <w:t>Operatori forestali che accedono al bosco con mezzi motorizzati</w:t>
            </w:r>
          </w:p>
        </w:tc>
      </w:tr>
      <w:tr w:rsidR="0049641C" w:rsidRPr="00E01028" w14:paraId="59349E20" w14:textId="77777777" w:rsidTr="001E68CC">
        <w:trPr>
          <w:gridAfter w:val="2"/>
          <w:wAfter w:w="120" w:type="dxa"/>
          <w:trHeight w:hRule="exact" w:val="397"/>
        </w:trPr>
        <w:tc>
          <w:tcPr>
            <w:tcW w:w="960" w:type="dxa"/>
            <w:tcBorders>
              <w:top w:val="nil"/>
              <w:left w:val="nil"/>
              <w:bottom w:val="nil"/>
              <w:right w:val="nil"/>
            </w:tcBorders>
            <w:noWrap/>
            <w:vAlign w:val="center"/>
            <w:hideMark/>
          </w:tcPr>
          <w:p w14:paraId="0EB11347" w14:textId="77777777" w:rsidR="0049641C" w:rsidRPr="00E01028" w:rsidRDefault="0049641C" w:rsidP="007C721C">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gridSpan w:val="3"/>
            <w:tcBorders>
              <w:top w:val="nil"/>
              <w:left w:val="nil"/>
              <w:bottom w:val="nil"/>
              <w:right w:val="nil"/>
            </w:tcBorders>
            <w:shd w:val="clear" w:color="auto" w:fill="FFFFFF" w:themeFill="background1"/>
            <w:noWrap/>
            <w:vAlign w:val="center"/>
            <w:hideMark/>
          </w:tcPr>
          <w:p w14:paraId="3A3D355A" w14:textId="5075A73C" w:rsidR="0049641C" w:rsidRPr="00182D48" w:rsidRDefault="0049641C" w:rsidP="00FA5E36">
            <w:pPr>
              <w:spacing w:after="0" w:line="240" w:lineRule="auto"/>
              <w:rPr>
                <w:rFonts w:ascii="Arial" w:eastAsia="Times New Roman" w:hAnsi="Arial" w:cs="Arial"/>
                <w:color w:val="000000"/>
                <w:sz w:val="20"/>
                <w:szCs w:val="20"/>
                <w:lang w:eastAsia="it-IT"/>
              </w:rPr>
            </w:pPr>
            <w:r w:rsidRPr="00182D48">
              <w:rPr>
                <w:rFonts w:ascii="Arial" w:eastAsia="Times New Roman" w:hAnsi="Arial" w:cs="Arial"/>
                <w:sz w:val="20"/>
                <w:szCs w:val="20"/>
              </w:rPr>
              <w:t>Operatori forestali che lavorano in bosco senza indossare i dispositivi di sicurezza individuali</w:t>
            </w:r>
          </w:p>
        </w:tc>
      </w:tr>
      <w:tr w:rsidR="0049641C" w:rsidRPr="00E01028" w14:paraId="1EBDCB1F" w14:textId="77777777" w:rsidTr="001E68CC">
        <w:trPr>
          <w:gridAfter w:val="2"/>
          <w:wAfter w:w="120" w:type="dxa"/>
          <w:trHeight w:hRule="exact" w:val="397"/>
        </w:trPr>
        <w:tc>
          <w:tcPr>
            <w:tcW w:w="960" w:type="dxa"/>
            <w:tcBorders>
              <w:top w:val="nil"/>
              <w:left w:val="nil"/>
              <w:bottom w:val="nil"/>
              <w:right w:val="nil"/>
            </w:tcBorders>
            <w:noWrap/>
            <w:vAlign w:val="center"/>
            <w:hideMark/>
          </w:tcPr>
          <w:p w14:paraId="52A3290F" w14:textId="77777777" w:rsidR="0049641C" w:rsidRPr="00E01028" w:rsidRDefault="0049641C" w:rsidP="007C721C">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gridSpan w:val="3"/>
            <w:tcBorders>
              <w:top w:val="nil"/>
              <w:left w:val="nil"/>
              <w:bottom w:val="nil"/>
              <w:right w:val="nil"/>
            </w:tcBorders>
            <w:shd w:val="clear" w:color="auto" w:fill="FBE4D5" w:themeFill="accent2" w:themeFillTint="33"/>
            <w:noWrap/>
            <w:vAlign w:val="center"/>
            <w:hideMark/>
          </w:tcPr>
          <w:p w14:paraId="586B12D1" w14:textId="6521D3D3" w:rsidR="0049641C" w:rsidRPr="00182D48" w:rsidRDefault="0049641C" w:rsidP="00FA5E36">
            <w:pPr>
              <w:rPr>
                <w:rFonts w:ascii="Arial" w:hAnsi="Arial" w:cs="Arial"/>
                <w:sz w:val="20"/>
                <w:szCs w:val="20"/>
              </w:rPr>
            </w:pPr>
            <w:r w:rsidRPr="00182D48">
              <w:rPr>
                <w:rFonts w:ascii="Arial" w:eastAsia="Times New Roman" w:hAnsi="Arial" w:cs="Arial"/>
                <w:sz w:val="20"/>
                <w:szCs w:val="20"/>
              </w:rPr>
              <w:t>Imprese forestali che lavorano in bosco senza esporre il cartello di cantiere</w:t>
            </w:r>
          </w:p>
        </w:tc>
      </w:tr>
    </w:tbl>
    <w:p w14:paraId="513AB412" w14:textId="77777777" w:rsidR="00234B94" w:rsidRPr="00CD22AA" w:rsidRDefault="00234B94">
      <w:pPr>
        <w:rPr>
          <w:sz w:val="10"/>
          <w:szCs w:val="10"/>
        </w:rPr>
      </w:pPr>
    </w:p>
    <w:tbl>
      <w:tblPr>
        <w:tblW w:w="9901" w:type="dxa"/>
        <w:tblCellMar>
          <w:top w:w="15" w:type="dxa"/>
          <w:left w:w="70" w:type="dxa"/>
          <w:bottom w:w="15" w:type="dxa"/>
          <w:right w:w="70" w:type="dxa"/>
        </w:tblCellMar>
        <w:tblLook w:val="04A0" w:firstRow="1" w:lastRow="0" w:firstColumn="1" w:lastColumn="0" w:noHBand="0" w:noVBand="1"/>
      </w:tblPr>
      <w:tblGrid>
        <w:gridCol w:w="960"/>
        <w:gridCol w:w="8787"/>
        <w:gridCol w:w="154"/>
      </w:tblGrid>
      <w:tr w:rsidR="00FA2EAB" w:rsidRPr="00E01028" w14:paraId="0B93DACB" w14:textId="77777777" w:rsidTr="00A661BF">
        <w:trPr>
          <w:trHeight w:val="645"/>
        </w:trPr>
        <w:tc>
          <w:tcPr>
            <w:tcW w:w="960" w:type="dxa"/>
            <w:tcBorders>
              <w:top w:val="nil"/>
              <w:left w:val="nil"/>
              <w:bottom w:val="nil"/>
              <w:right w:val="nil"/>
            </w:tcBorders>
            <w:shd w:val="clear" w:color="auto" w:fill="D9E2F3" w:themeFill="accent1" w:themeFillTint="33"/>
            <w:noWrap/>
            <w:vAlign w:val="center"/>
            <w:hideMark/>
          </w:tcPr>
          <w:p w14:paraId="5DADA447" w14:textId="5429FAA3" w:rsidR="00FA2EAB" w:rsidRPr="00E01028" w:rsidRDefault="00FA2EAB" w:rsidP="007C721C">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w:t>
            </w:r>
            <w:r w:rsidR="000D5847">
              <w:rPr>
                <w:rFonts w:ascii="Arial" w:eastAsia="Times New Roman" w:hAnsi="Arial" w:cs="Arial"/>
                <w:b/>
                <w:bCs/>
                <w:color w:val="000000"/>
                <w:sz w:val="20"/>
                <w:szCs w:val="20"/>
                <w:lang w:eastAsia="it-IT"/>
              </w:rPr>
              <w:t>29</w:t>
            </w:r>
          </w:p>
        </w:tc>
        <w:tc>
          <w:tcPr>
            <w:tcW w:w="8941" w:type="dxa"/>
            <w:gridSpan w:val="2"/>
            <w:tcBorders>
              <w:top w:val="nil"/>
              <w:left w:val="nil"/>
              <w:bottom w:val="nil"/>
              <w:right w:val="nil"/>
            </w:tcBorders>
            <w:shd w:val="clear" w:color="auto" w:fill="D9E2F3" w:themeFill="accent1" w:themeFillTint="33"/>
            <w:vAlign w:val="center"/>
            <w:hideMark/>
          </w:tcPr>
          <w:p w14:paraId="698417D9" w14:textId="73C743B7" w:rsidR="00FA2EAB" w:rsidRPr="00A60B6D" w:rsidRDefault="00A60B6D" w:rsidP="00A60B6D">
            <w:pPr>
              <w:spacing w:after="0" w:line="240" w:lineRule="auto"/>
              <w:rPr>
                <w:rFonts w:ascii="Arial" w:eastAsia="Times New Roman" w:hAnsi="Arial" w:cs="Arial"/>
                <w:b/>
                <w:bCs/>
                <w:color w:val="000000"/>
                <w:sz w:val="20"/>
                <w:szCs w:val="20"/>
                <w:lang w:eastAsia="it-IT"/>
              </w:rPr>
            </w:pPr>
            <w:r w:rsidRPr="00A60B6D">
              <w:rPr>
                <w:rFonts w:eastAsia="Times New Roman"/>
                <w:b/>
              </w:rPr>
              <w:t>Che cos'è una fustaia disetanea?</w:t>
            </w:r>
          </w:p>
        </w:tc>
      </w:tr>
      <w:tr w:rsidR="00FA2EAB" w:rsidRPr="00182D48" w14:paraId="43A4B595" w14:textId="77777777" w:rsidTr="00CD22AA">
        <w:trPr>
          <w:gridAfter w:val="1"/>
          <w:wAfter w:w="154" w:type="dxa"/>
          <w:trHeight w:hRule="exact" w:val="340"/>
        </w:trPr>
        <w:tc>
          <w:tcPr>
            <w:tcW w:w="960" w:type="dxa"/>
            <w:tcBorders>
              <w:top w:val="nil"/>
              <w:left w:val="nil"/>
              <w:bottom w:val="nil"/>
              <w:right w:val="nil"/>
            </w:tcBorders>
            <w:noWrap/>
            <w:vAlign w:val="center"/>
            <w:hideMark/>
          </w:tcPr>
          <w:p w14:paraId="423D53FF" w14:textId="77777777" w:rsidR="00FA2EAB" w:rsidRPr="00E01028" w:rsidRDefault="00FA2EAB" w:rsidP="007C721C">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787" w:type="dxa"/>
            <w:tcBorders>
              <w:top w:val="nil"/>
              <w:left w:val="nil"/>
              <w:bottom w:val="nil"/>
              <w:right w:val="nil"/>
            </w:tcBorders>
            <w:shd w:val="clear" w:color="auto" w:fill="FBE4D5" w:themeFill="accent2" w:themeFillTint="33"/>
            <w:noWrap/>
            <w:vAlign w:val="center"/>
            <w:hideMark/>
          </w:tcPr>
          <w:p w14:paraId="45CC2498" w14:textId="2DD4EF40" w:rsidR="00FA2EAB" w:rsidRPr="00182D48" w:rsidRDefault="00A60B6D" w:rsidP="007C721C">
            <w:pPr>
              <w:rPr>
                <w:rFonts w:ascii="Arial" w:hAnsi="Arial" w:cs="Arial"/>
                <w:sz w:val="20"/>
                <w:szCs w:val="20"/>
              </w:rPr>
            </w:pPr>
            <w:r w:rsidRPr="00182D48">
              <w:rPr>
                <w:rFonts w:ascii="Arial" w:eastAsia="Times New Roman" w:hAnsi="Arial" w:cs="Arial"/>
                <w:sz w:val="20"/>
                <w:szCs w:val="20"/>
              </w:rPr>
              <w:t>Un bosco con piante di alto fusto di diversa età e dimensione</w:t>
            </w:r>
          </w:p>
        </w:tc>
      </w:tr>
      <w:tr w:rsidR="00FA2EAB" w:rsidRPr="00E01028" w14:paraId="5C4BAE50" w14:textId="77777777" w:rsidTr="00951EEE">
        <w:trPr>
          <w:trHeight w:val="397"/>
        </w:trPr>
        <w:tc>
          <w:tcPr>
            <w:tcW w:w="960" w:type="dxa"/>
            <w:tcBorders>
              <w:top w:val="nil"/>
              <w:left w:val="nil"/>
              <w:bottom w:val="nil"/>
              <w:right w:val="nil"/>
            </w:tcBorders>
            <w:noWrap/>
            <w:vAlign w:val="center"/>
            <w:hideMark/>
          </w:tcPr>
          <w:p w14:paraId="20D6F138" w14:textId="77777777" w:rsidR="00FA2EAB" w:rsidRPr="00E01028" w:rsidRDefault="00FA2EAB" w:rsidP="007C721C">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941" w:type="dxa"/>
            <w:gridSpan w:val="2"/>
            <w:tcBorders>
              <w:top w:val="nil"/>
              <w:left w:val="nil"/>
              <w:bottom w:val="nil"/>
              <w:right w:val="nil"/>
            </w:tcBorders>
            <w:shd w:val="clear" w:color="auto" w:fill="FFFFFF" w:themeFill="background1"/>
            <w:noWrap/>
            <w:vAlign w:val="center"/>
            <w:hideMark/>
          </w:tcPr>
          <w:p w14:paraId="70F0ADE2" w14:textId="121EF066" w:rsidR="00FA2EAB" w:rsidRPr="00182D48" w:rsidRDefault="00A60B6D" w:rsidP="007C721C">
            <w:pPr>
              <w:spacing w:after="0" w:line="240" w:lineRule="auto"/>
              <w:jc w:val="both"/>
              <w:rPr>
                <w:rFonts w:ascii="Arial" w:eastAsia="Times New Roman" w:hAnsi="Arial" w:cs="Arial"/>
                <w:color w:val="000000"/>
                <w:sz w:val="20"/>
                <w:szCs w:val="20"/>
                <w:lang w:eastAsia="it-IT"/>
              </w:rPr>
            </w:pPr>
            <w:r w:rsidRPr="00182D48">
              <w:rPr>
                <w:rFonts w:ascii="Arial" w:eastAsia="Times New Roman" w:hAnsi="Arial" w:cs="Arial"/>
                <w:sz w:val="20"/>
                <w:szCs w:val="20"/>
              </w:rPr>
              <w:t>Un bosco di alto fusto con piante troppo vecchie</w:t>
            </w:r>
          </w:p>
        </w:tc>
      </w:tr>
      <w:tr w:rsidR="00FA2EAB" w:rsidRPr="00E01028" w14:paraId="6AA791AE" w14:textId="77777777" w:rsidTr="00951EEE">
        <w:trPr>
          <w:trHeight w:val="454"/>
        </w:trPr>
        <w:tc>
          <w:tcPr>
            <w:tcW w:w="960" w:type="dxa"/>
            <w:tcBorders>
              <w:top w:val="nil"/>
              <w:left w:val="nil"/>
              <w:bottom w:val="nil"/>
              <w:right w:val="nil"/>
            </w:tcBorders>
            <w:noWrap/>
            <w:vAlign w:val="center"/>
            <w:hideMark/>
          </w:tcPr>
          <w:p w14:paraId="5E6B0C9A" w14:textId="77777777" w:rsidR="00FA2EAB" w:rsidRPr="00E01028" w:rsidRDefault="00FA2EAB" w:rsidP="007C721C">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941" w:type="dxa"/>
            <w:gridSpan w:val="2"/>
            <w:tcBorders>
              <w:top w:val="nil"/>
              <w:left w:val="nil"/>
              <w:bottom w:val="nil"/>
              <w:right w:val="nil"/>
            </w:tcBorders>
            <w:shd w:val="clear" w:color="auto" w:fill="FFFFFF" w:themeFill="background1"/>
            <w:noWrap/>
            <w:vAlign w:val="center"/>
            <w:hideMark/>
          </w:tcPr>
          <w:p w14:paraId="4BCF4C1B" w14:textId="6053BF95" w:rsidR="00FA2EAB" w:rsidRPr="00182D48" w:rsidRDefault="00A60B6D" w:rsidP="007C721C">
            <w:pPr>
              <w:rPr>
                <w:rFonts w:ascii="Arial" w:hAnsi="Arial" w:cs="Arial"/>
                <w:sz w:val="20"/>
                <w:szCs w:val="20"/>
              </w:rPr>
            </w:pPr>
            <w:r w:rsidRPr="00182D48">
              <w:rPr>
                <w:rFonts w:ascii="Arial" w:eastAsia="Times New Roman" w:hAnsi="Arial" w:cs="Arial"/>
                <w:sz w:val="20"/>
                <w:szCs w:val="20"/>
              </w:rPr>
              <w:t>Un bosco ceduo invecchiato</w:t>
            </w:r>
          </w:p>
        </w:tc>
      </w:tr>
    </w:tbl>
    <w:p w14:paraId="015D3B6F" w14:textId="77777777" w:rsidR="00043E9D" w:rsidRPr="00224A67" w:rsidRDefault="00043E9D" w:rsidP="007C721C">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787"/>
        <w:gridCol w:w="34"/>
      </w:tblGrid>
      <w:tr w:rsidR="00224A67" w:rsidRPr="00E01028" w14:paraId="0454D9E8" w14:textId="77777777" w:rsidTr="00CD22AA">
        <w:trPr>
          <w:trHeight w:val="510"/>
        </w:trPr>
        <w:tc>
          <w:tcPr>
            <w:tcW w:w="1080" w:type="dxa"/>
            <w:tcBorders>
              <w:top w:val="nil"/>
              <w:left w:val="nil"/>
              <w:bottom w:val="nil"/>
              <w:right w:val="nil"/>
            </w:tcBorders>
            <w:shd w:val="clear" w:color="auto" w:fill="D9E2F3" w:themeFill="accent1" w:themeFillTint="33"/>
            <w:noWrap/>
            <w:vAlign w:val="center"/>
            <w:hideMark/>
          </w:tcPr>
          <w:p w14:paraId="3214FAEE" w14:textId="2645A263" w:rsidR="00224A67" w:rsidRPr="00E01028" w:rsidRDefault="00224A67" w:rsidP="007C721C">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w:t>
            </w:r>
            <w:r w:rsidR="000D5847">
              <w:rPr>
                <w:rFonts w:ascii="Arial" w:eastAsia="Times New Roman" w:hAnsi="Arial" w:cs="Arial"/>
                <w:b/>
                <w:bCs/>
                <w:color w:val="000000"/>
                <w:sz w:val="20"/>
                <w:szCs w:val="20"/>
                <w:lang w:eastAsia="it-IT"/>
              </w:rPr>
              <w:t>30</w:t>
            </w:r>
          </w:p>
        </w:tc>
        <w:tc>
          <w:tcPr>
            <w:tcW w:w="8821" w:type="dxa"/>
            <w:gridSpan w:val="2"/>
            <w:tcBorders>
              <w:top w:val="nil"/>
              <w:left w:val="nil"/>
              <w:bottom w:val="nil"/>
              <w:right w:val="nil"/>
            </w:tcBorders>
            <w:shd w:val="clear" w:color="auto" w:fill="D9E2F3" w:themeFill="accent1" w:themeFillTint="33"/>
            <w:vAlign w:val="center"/>
            <w:hideMark/>
          </w:tcPr>
          <w:p w14:paraId="69EB5626" w14:textId="27EB3A1B" w:rsidR="00224A67" w:rsidRPr="00E01028" w:rsidRDefault="00224A67" w:rsidP="007C721C">
            <w:pPr>
              <w:spacing w:after="0" w:line="240" w:lineRule="auto"/>
              <w:jc w:val="both"/>
              <w:rPr>
                <w:rFonts w:ascii="Arial" w:eastAsia="Times New Roman" w:hAnsi="Arial" w:cs="Arial"/>
                <w:b/>
                <w:bCs/>
                <w:color w:val="000000"/>
                <w:sz w:val="20"/>
                <w:szCs w:val="20"/>
                <w:lang w:eastAsia="it-IT"/>
              </w:rPr>
            </w:pPr>
            <w:r w:rsidRPr="00224A67">
              <w:rPr>
                <w:rFonts w:ascii="Arial" w:eastAsia="Times New Roman" w:hAnsi="Arial" w:cs="Arial"/>
                <w:b/>
                <w:bCs/>
                <w:color w:val="000000"/>
                <w:sz w:val="20"/>
                <w:szCs w:val="20"/>
                <w:lang w:eastAsia="it-IT"/>
              </w:rPr>
              <w:t>È permesso lasciare a terra i tronchi abbattuti sul letto di caduta?</w:t>
            </w:r>
          </w:p>
        </w:tc>
      </w:tr>
      <w:tr w:rsidR="00224A67" w:rsidRPr="00182D48" w14:paraId="640D0FD2" w14:textId="77777777" w:rsidTr="00951EEE">
        <w:trPr>
          <w:gridAfter w:val="1"/>
          <w:wAfter w:w="34" w:type="dxa"/>
          <w:trHeight w:hRule="exact" w:val="510"/>
        </w:trPr>
        <w:tc>
          <w:tcPr>
            <w:tcW w:w="1080" w:type="dxa"/>
            <w:tcBorders>
              <w:top w:val="nil"/>
              <w:left w:val="nil"/>
              <w:bottom w:val="nil"/>
              <w:right w:val="nil"/>
            </w:tcBorders>
            <w:noWrap/>
            <w:vAlign w:val="center"/>
            <w:hideMark/>
          </w:tcPr>
          <w:p w14:paraId="4638548D" w14:textId="77777777" w:rsidR="00224A67" w:rsidRPr="00E01028" w:rsidRDefault="00224A67" w:rsidP="007C721C">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787" w:type="dxa"/>
            <w:tcBorders>
              <w:top w:val="nil"/>
              <w:left w:val="nil"/>
              <w:bottom w:val="nil"/>
              <w:right w:val="nil"/>
            </w:tcBorders>
            <w:shd w:val="clear" w:color="auto" w:fill="FFFFFF" w:themeFill="background1"/>
            <w:noWrap/>
            <w:vAlign w:val="center"/>
            <w:hideMark/>
          </w:tcPr>
          <w:p w14:paraId="7A1072B2" w14:textId="5C89CF80" w:rsidR="00224A67" w:rsidRPr="00182D48" w:rsidRDefault="00224A67" w:rsidP="007C721C">
            <w:pPr>
              <w:spacing w:after="0" w:line="240" w:lineRule="auto"/>
              <w:jc w:val="both"/>
              <w:rPr>
                <w:rFonts w:ascii="Arial" w:hAnsi="Arial" w:cs="Arial"/>
                <w:sz w:val="20"/>
                <w:szCs w:val="20"/>
              </w:rPr>
            </w:pPr>
            <w:r w:rsidRPr="00182D48">
              <w:rPr>
                <w:rFonts w:ascii="Arial" w:eastAsia="Times New Roman" w:hAnsi="Arial" w:cs="Arial"/>
                <w:sz w:val="20"/>
                <w:szCs w:val="20"/>
              </w:rPr>
              <w:t>Sì, è permesso lasciare i tronchi sul letto di caduta per un tempo indeterminato</w:t>
            </w:r>
          </w:p>
        </w:tc>
      </w:tr>
      <w:tr w:rsidR="00224A67" w:rsidRPr="00E01028" w14:paraId="7D8714C3" w14:textId="77777777" w:rsidTr="00951EEE">
        <w:trPr>
          <w:trHeight w:hRule="exact" w:val="397"/>
        </w:trPr>
        <w:tc>
          <w:tcPr>
            <w:tcW w:w="1080" w:type="dxa"/>
            <w:tcBorders>
              <w:top w:val="nil"/>
              <w:left w:val="nil"/>
              <w:bottom w:val="nil"/>
              <w:right w:val="nil"/>
            </w:tcBorders>
            <w:noWrap/>
            <w:vAlign w:val="center"/>
            <w:hideMark/>
          </w:tcPr>
          <w:p w14:paraId="6424E08D" w14:textId="77777777" w:rsidR="00224A67" w:rsidRPr="00E01028" w:rsidRDefault="00224A67" w:rsidP="007C721C">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gridSpan w:val="2"/>
            <w:tcBorders>
              <w:top w:val="nil"/>
              <w:left w:val="nil"/>
              <w:bottom w:val="nil"/>
              <w:right w:val="nil"/>
            </w:tcBorders>
            <w:shd w:val="clear" w:color="auto" w:fill="FBE4D5" w:themeFill="accent2" w:themeFillTint="33"/>
            <w:noWrap/>
            <w:vAlign w:val="center"/>
            <w:hideMark/>
          </w:tcPr>
          <w:p w14:paraId="75C76553" w14:textId="3B5E1C52" w:rsidR="00224A67" w:rsidRPr="00182D48" w:rsidRDefault="00224A67" w:rsidP="007C721C">
            <w:pPr>
              <w:spacing w:after="0" w:line="240" w:lineRule="auto"/>
              <w:jc w:val="both"/>
              <w:rPr>
                <w:rFonts w:ascii="Arial" w:eastAsia="Times New Roman" w:hAnsi="Arial" w:cs="Arial"/>
                <w:color w:val="000000"/>
                <w:sz w:val="20"/>
                <w:szCs w:val="20"/>
                <w:lang w:eastAsia="it-IT"/>
              </w:rPr>
            </w:pPr>
            <w:r w:rsidRPr="00182D48">
              <w:rPr>
                <w:rFonts w:ascii="Arial" w:eastAsia="Times New Roman" w:hAnsi="Arial" w:cs="Arial"/>
                <w:sz w:val="20"/>
                <w:szCs w:val="20"/>
              </w:rPr>
              <w:t>Solo per un determinato periodo, dopodiché è necessario provvedere allo sgombero delle tagliate</w:t>
            </w:r>
          </w:p>
        </w:tc>
      </w:tr>
      <w:tr w:rsidR="00224A67" w:rsidRPr="00E01028" w14:paraId="6215A213" w14:textId="77777777" w:rsidTr="00182D48">
        <w:trPr>
          <w:trHeight w:hRule="exact" w:val="454"/>
        </w:trPr>
        <w:tc>
          <w:tcPr>
            <w:tcW w:w="1080" w:type="dxa"/>
            <w:tcBorders>
              <w:top w:val="nil"/>
              <w:left w:val="nil"/>
              <w:bottom w:val="nil"/>
              <w:right w:val="nil"/>
            </w:tcBorders>
            <w:noWrap/>
            <w:vAlign w:val="center"/>
            <w:hideMark/>
          </w:tcPr>
          <w:p w14:paraId="42348788" w14:textId="77777777" w:rsidR="00224A67" w:rsidRPr="00E01028" w:rsidRDefault="00224A67" w:rsidP="007C721C">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gridSpan w:val="2"/>
            <w:tcBorders>
              <w:top w:val="nil"/>
              <w:left w:val="nil"/>
              <w:bottom w:val="nil"/>
              <w:right w:val="nil"/>
            </w:tcBorders>
            <w:noWrap/>
            <w:vAlign w:val="bottom"/>
            <w:hideMark/>
          </w:tcPr>
          <w:p w14:paraId="74404EA2" w14:textId="5CA7AC03" w:rsidR="00224A67" w:rsidRPr="00182D48" w:rsidRDefault="00224A67" w:rsidP="007C721C">
            <w:pPr>
              <w:jc w:val="both"/>
              <w:rPr>
                <w:rFonts w:ascii="Arial" w:eastAsia="Times New Roman" w:hAnsi="Arial" w:cs="Arial"/>
                <w:sz w:val="20"/>
                <w:szCs w:val="20"/>
              </w:rPr>
            </w:pPr>
            <w:r w:rsidRPr="00182D48">
              <w:rPr>
                <w:rFonts w:ascii="Arial" w:eastAsia="Times New Roman" w:hAnsi="Arial" w:cs="Arial"/>
                <w:sz w:val="20"/>
                <w:szCs w:val="20"/>
              </w:rPr>
              <w:t>Sì, ma solo nei boschi di latifoglie: con le conifere è troppo pericoloso per gli incendi</w:t>
            </w:r>
          </w:p>
        </w:tc>
      </w:tr>
    </w:tbl>
    <w:p w14:paraId="119BD932" w14:textId="77777777" w:rsidR="00043E9D" w:rsidRPr="00EC7698" w:rsidRDefault="00043E9D" w:rsidP="007C721C">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787"/>
        <w:gridCol w:w="34"/>
      </w:tblGrid>
      <w:tr w:rsidR="00EC7698" w:rsidRPr="00E01028" w14:paraId="616C1BCA" w14:textId="77777777" w:rsidTr="00727E54">
        <w:trPr>
          <w:trHeight w:val="510"/>
        </w:trPr>
        <w:tc>
          <w:tcPr>
            <w:tcW w:w="1080" w:type="dxa"/>
            <w:tcBorders>
              <w:top w:val="nil"/>
              <w:left w:val="nil"/>
              <w:bottom w:val="nil"/>
              <w:right w:val="nil"/>
            </w:tcBorders>
            <w:shd w:val="clear" w:color="auto" w:fill="D9E2F3" w:themeFill="accent1" w:themeFillTint="33"/>
            <w:noWrap/>
            <w:vAlign w:val="center"/>
            <w:hideMark/>
          </w:tcPr>
          <w:p w14:paraId="24B391C8" w14:textId="3B4CF004" w:rsidR="00EC7698" w:rsidRPr="00E01028" w:rsidRDefault="00EC7698" w:rsidP="007C721C">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w:t>
            </w:r>
            <w:r w:rsidR="000D5847">
              <w:rPr>
                <w:rFonts w:ascii="Arial" w:eastAsia="Times New Roman" w:hAnsi="Arial" w:cs="Arial"/>
                <w:b/>
                <w:bCs/>
                <w:color w:val="000000"/>
                <w:sz w:val="20"/>
                <w:szCs w:val="20"/>
                <w:lang w:eastAsia="it-IT"/>
              </w:rPr>
              <w:t>31</w:t>
            </w:r>
          </w:p>
        </w:tc>
        <w:tc>
          <w:tcPr>
            <w:tcW w:w="8821" w:type="dxa"/>
            <w:gridSpan w:val="2"/>
            <w:tcBorders>
              <w:top w:val="nil"/>
              <w:left w:val="nil"/>
              <w:bottom w:val="nil"/>
              <w:right w:val="nil"/>
            </w:tcBorders>
            <w:shd w:val="clear" w:color="auto" w:fill="D9E2F3" w:themeFill="accent1" w:themeFillTint="33"/>
            <w:vAlign w:val="center"/>
            <w:hideMark/>
          </w:tcPr>
          <w:p w14:paraId="17EC5B02" w14:textId="00C6CA87" w:rsidR="00EC7698" w:rsidRPr="00E01028" w:rsidRDefault="00EC7698" w:rsidP="007C721C">
            <w:pPr>
              <w:spacing w:after="0" w:line="240" w:lineRule="auto"/>
              <w:jc w:val="both"/>
              <w:rPr>
                <w:rFonts w:ascii="Arial" w:eastAsia="Times New Roman" w:hAnsi="Arial" w:cs="Arial"/>
                <w:b/>
                <w:bCs/>
                <w:color w:val="000000"/>
                <w:sz w:val="20"/>
                <w:szCs w:val="20"/>
                <w:lang w:eastAsia="it-IT"/>
              </w:rPr>
            </w:pPr>
            <w:r w:rsidRPr="00EC7698">
              <w:rPr>
                <w:rFonts w:ascii="Arial" w:eastAsia="Times New Roman" w:hAnsi="Arial" w:cs="Arial"/>
                <w:b/>
                <w:bCs/>
                <w:color w:val="000000"/>
                <w:sz w:val="20"/>
                <w:szCs w:val="20"/>
                <w:lang w:eastAsia="it-IT"/>
              </w:rPr>
              <w:t>Quale delle seguenti affermazioni è vera?</w:t>
            </w:r>
          </w:p>
        </w:tc>
      </w:tr>
      <w:tr w:rsidR="00EC7698" w:rsidRPr="00B56149" w14:paraId="4B1AC9AE" w14:textId="77777777" w:rsidTr="00727E54">
        <w:trPr>
          <w:gridAfter w:val="1"/>
          <w:wAfter w:w="34" w:type="dxa"/>
          <w:trHeight w:hRule="exact" w:val="794"/>
        </w:trPr>
        <w:tc>
          <w:tcPr>
            <w:tcW w:w="1080" w:type="dxa"/>
            <w:tcBorders>
              <w:top w:val="nil"/>
              <w:left w:val="nil"/>
              <w:bottom w:val="nil"/>
              <w:right w:val="nil"/>
            </w:tcBorders>
            <w:noWrap/>
            <w:vAlign w:val="center"/>
            <w:hideMark/>
          </w:tcPr>
          <w:p w14:paraId="0B72F9D7" w14:textId="77777777" w:rsidR="00EC7698" w:rsidRPr="00E01028" w:rsidRDefault="00EC7698" w:rsidP="007C721C">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787" w:type="dxa"/>
            <w:tcBorders>
              <w:top w:val="nil"/>
              <w:left w:val="nil"/>
              <w:bottom w:val="nil"/>
              <w:right w:val="nil"/>
            </w:tcBorders>
            <w:shd w:val="clear" w:color="auto" w:fill="FFFFFF" w:themeFill="background1"/>
            <w:noWrap/>
            <w:vAlign w:val="center"/>
            <w:hideMark/>
          </w:tcPr>
          <w:p w14:paraId="54E75E55" w14:textId="4D1D62DF" w:rsidR="00EC7698" w:rsidRPr="00B56149" w:rsidRDefault="00EC7698" w:rsidP="007C721C">
            <w:pPr>
              <w:spacing w:after="0" w:line="240" w:lineRule="auto"/>
              <w:jc w:val="both"/>
              <w:rPr>
                <w:rFonts w:ascii="Arial" w:hAnsi="Arial" w:cs="Arial"/>
                <w:sz w:val="20"/>
                <w:szCs w:val="20"/>
              </w:rPr>
            </w:pPr>
            <w:r w:rsidRPr="00B56149">
              <w:rPr>
                <w:rFonts w:ascii="Arial" w:eastAsia="Times New Roman" w:hAnsi="Arial" w:cs="Arial"/>
                <w:sz w:val="20"/>
                <w:szCs w:val="20"/>
              </w:rPr>
              <w:t xml:space="preserve">All'operatore forestale professionale è permesso fare qualsiasi uso delle piste forestali in quanto deve utilizzarle per l'esbosco del legname, anche a costo di compromettere le loro condizioni di </w:t>
            </w:r>
            <w:proofErr w:type="spellStart"/>
            <w:r w:rsidRPr="00B56149">
              <w:rPr>
                <w:rFonts w:ascii="Arial" w:eastAsia="Times New Roman" w:hAnsi="Arial" w:cs="Arial"/>
                <w:sz w:val="20"/>
                <w:szCs w:val="20"/>
              </w:rPr>
              <w:t>percorribilita'</w:t>
            </w:r>
            <w:proofErr w:type="spellEnd"/>
          </w:p>
        </w:tc>
      </w:tr>
      <w:tr w:rsidR="00EC7698" w:rsidRPr="00E01028" w14:paraId="175CDE46" w14:textId="77777777" w:rsidTr="00727E54">
        <w:trPr>
          <w:trHeight w:hRule="exact" w:val="624"/>
        </w:trPr>
        <w:tc>
          <w:tcPr>
            <w:tcW w:w="1080" w:type="dxa"/>
            <w:tcBorders>
              <w:top w:val="nil"/>
              <w:left w:val="nil"/>
              <w:bottom w:val="nil"/>
              <w:right w:val="nil"/>
            </w:tcBorders>
            <w:noWrap/>
            <w:vAlign w:val="center"/>
            <w:hideMark/>
          </w:tcPr>
          <w:p w14:paraId="5DB7FA24" w14:textId="77777777" w:rsidR="00EC7698" w:rsidRPr="00E01028" w:rsidRDefault="00EC7698" w:rsidP="007C721C">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lastRenderedPageBreak/>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gridSpan w:val="2"/>
            <w:tcBorders>
              <w:top w:val="nil"/>
              <w:left w:val="nil"/>
              <w:bottom w:val="nil"/>
              <w:right w:val="nil"/>
            </w:tcBorders>
            <w:shd w:val="clear" w:color="auto" w:fill="FFFFFF" w:themeFill="background1"/>
            <w:noWrap/>
            <w:vAlign w:val="center"/>
            <w:hideMark/>
          </w:tcPr>
          <w:p w14:paraId="7604206D" w14:textId="763E8429" w:rsidR="00EC7698" w:rsidRPr="00B56149" w:rsidRDefault="00EC7698" w:rsidP="00E731A9">
            <w:pPr>
              <w:spacing w:after="0" w:line="240" w:lineRule="auto"/>
              <w:rPr>
                <w:rFonts w:ascii="Arial" w:eastAsia="Times New Roman" w:hAnsi="Arial" w:cs="Arial"/>
                <w:color w:val="000000"/>
                <w:sz w:val="20"/>
                <w:szCs w:val="20"/>
                <w:lang w:eastAsia="it-IT"/>
              </w:rPr>
            </w:pPr>
            <w:r w:rsidRPr="00B56149">
              <w:rPr>
                <w:rFonts w:ascii="Arial" w:eastAsia="Times New Roman" w:hAnsi="Arial" w:cs="Arial"/>
                <w:sz w:val="20"/>
                <w:szCs w:val="20"/>
              </w:rPr>
              <w:t xml:space="preserve">Gli operatori forestali devono sempre </w:t>
            </w:r>
            <w:proofErr w:type="spellStart"/>
            <w:r w:rsidRPr="00B56149">
              <w:rPr>
                <w:rFonts w:ascii="Arial" w:eastAsia="Times New Roman" w:hAnsi="Arial" w:cs="Arial"/>
                <w:sz w:val="20"/>
                <w:szCs w:val="20"/>
              </w:rPr>
              <w:t>esboscare</w:t>
            </w:r>
            <w:proofErr w:type="spellEnd"/>
            <w:r w:rsidRPr="00B56149">
              <w:rPr>
                <w:rFonts w:ascii="Arial" w:eastAsia="Times New Roman" w:hAnsi="Arial" w:cs="Arial"/>
                <w:sz w:val="20"/>
                <w:szCs w:val="20"/>
              </w:rPr>
              <w:t xml:space="preserve"> il legname tagliato con le gru a cavo in quanto utilizzando le piste forestali, queste si rovinerebbero troppo</w:t>
            </w:r>
            <w:r w:rsidRPr="00B56149">
              <w:rPr>
                <w:rFonts w:ascii="Arial" w:eastAsia="Times New Roman" w:hAnsi="Arial" w:cs="Arial"/>
                <w:sz w:val="20"/>
                <w:szCs w:val="20"/>
              </w:rPr>
              <w:br/>
            </w:r>
          </w:p>
        </w:tc>
      </w:tr>
      <w:tr w:rsidR="00EC7698" w:rsidRPr="00E01028" w14:paraId="01A93AD5" w14:textId="77777777" w:rsidTr="00E731A9">
        <w:trPr>
          <w:trHeight w:val="510"/>
        </w:trPr>
        <w:tc>
          <w:tcPr>
            <w:tcW w:w="1080" w:type="dxa"/>
            <w:tcBorders>
              <w:top w:val="nil"/>
              <w:left w:val="nil"/>
              <w:bottom w:val="nil"/>
              <w:right w:val="nil"/>
            </w:tcBorders>
            <w:noWrap/>
            <w:vAlign w:val="center"/>
            <w:hideMark/>
          </w:tcPr>
          <w:p w14:paraId="60C7F3D3" w14:textId="77777777" w:rsidR="00EC7698" w:rsidRPr="00E01028" w:rsidRDefault="00EC7698" w:rsidP="007C721C">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gridSpan w:val="2"/>
            <w:tcBorders>
              <w:top w:val="nil"/>
              <w:left w:val="nil"/>
              <w:bottom w:val="nil"/>
              <w:right w:val="nil"/>
            </w:tcBorders>
            <w:shd w:val="clear" w:color="auto" w:fill="FBE4D5" w:themeFill="accent2" w:themeFillTint="33"/>
            <w:noWrap/>
            <w:vAlign w:val="bottom"/>
            <w:hideMark/>
          </w:tcPr>
          <w:p w14:paraId="71E1E208" w14:textId="1781D48A" w:rsidR="00EC7698" w:rsidRPr="00B56149" w:rsidRDefault="00E731A9" w:rsidP="007C721C">
            <w:pPr>
              <w:jc w:val="both"/>
              <w:rPr>
                <w:rFonts w:ascii="Arial" w:eastAsia="Times New Roman" w:hAnsi="Arial" w:cs="Arial"/>
                <w:sz w:val="20"/>
                <w:szCs w:val="20"/>
              </w:rPr>
            </w:pPr>
            <w:r w:rsidRPr="00B56149">
              <w:rPr>
                <w:rFonts w:ascii="Arial" w:eastAsia="Times New Roman" w:hAnsi="Arial" w:cs="Arial"/>
                <w:sz w:val="20"/>
                <w:szCs w:val="20"/>
              </w:rPr>
              <w:t>L'operatore forestale è obbligato a ripristinare danni alla viabilità forestale permanente eventualmente causati con le proprie operazioni di taglio ed esbosco</w:t>
            </w:r>
          </w:p>
        </w:tc>
      </w:tr>
    </w:tbl>
    <w:p w14:paraId="0B3C55C8" w14:textId="005DD600" w:rsidR="00EC7698" w:rsidRPr="00BE284D" w:rsidRDefault="00EC7698" w:rsidP="00234B94">
      <w:pPr>
        <w:spacing w:after="240"/>
        <w:rPr>
          <w:rFonts w:eastAsia="Times New Roman"/>
          <w:sz w:val="10"/>
          <w:szCs w:val="10"/>
        </w:rPr>
      </w:pPr>
    </w:p>
    <w:tbl>
      <w:tblPr>
        <w:tblW w:w="9901" w:type="dxa"/>
        <w:tblCellMar>
          <w:top w:w="15" w:type="dxa"/>
          <w:left w:w="70" w:type="dxa"/>
          <w:bottom w:w="15" w:type="dxa"/>
          <w:right w:w="70" w:type="dxa"/>
        </w:tblCellMar>
        <w:tblLook w:val="04A0" w:firstRow="1" w:lastRow="0" w:firstColumn="1" w:lastColumn="0" w:noHBand="0" w:noVBand="1"/>
      </w:tblPr>
      <w:tblGrid>
        <w:gridCol w:w="1080"/>
        <w:gridCol w:w="8787"/>
        <w:gridCol w:w="34"/>
      </w:tblGrid>
      <w:tr w:rsidR="00BE284D" w:rsidRPr="00E01028" w14:paraId="4EED0342" w14:textId="77777777" w:rsidTr="00BE284D">
        <w:trPr>
          <w:trHeight w:val="645"/>
        </w:trPr>
        <w:tc>
          <w:tcPr>
            <w:tcW w:w="1080" w:type="dxa"/>
            <w:tcBorders>
              <w:top w:val="nil"/>
              <w:left w:val="nil"/>
              <w:bottom w:val="nil"/>
              <w:right w:val="nil"/>
            </w:tcBorders>
            <w:shd w:val="clear" w:color="auto" w:fill="D9E2F3" w:themeFill="accent1" w:themeFillTint="33"/>
            <w:noWrap/>
            <w:vAlign w:val="center"/>
            <w:hideMark/>
          </w:tcPr>
          <w:p w14:paraId="0B976B65" w14:textId="77777777" w:rsidR="00BE284D" w:rsidRPr="00E01028" w:rsidRDefault="00BE284D" w:rsidP="00422BF0">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H032</w:t>
            </w:r>
          </w:p>
        </w:tc>
        <w:tc>
          <w:tcPr>
            <w:tcW w:w="8821" w:type="dxa"/>
            <w:gridSpan w:val="2"/>
            <w:tcBorders>
              <w:top w:val="nil"/>
              <w:left w:val="nil"/>
              <w:bottom w:val="nil"/>
              <w:right w:val="nil"/>
            </w:tcBorders>
            <w:shd w:val="clear" w:color="auto" w:fill="D9E2F3" w:themeFill="accent1" w:themeFillTint="33"/>
            <w:vAlign w:val="center"/>
            <w:hideMark/>
          </w:tcPr>
          <w:p w14:paraId="4AFFB5C4" w14:textId="4BD25DC8" w:rsidR="00BE284D" w:rsidRPr="00E01028" w:rsidRDefault="00BE284D" w:rsidP="00422BF0">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L’articolo 8 comma 1 del Regolamento Forestale (Modalità operative) stabilisce che le utilizzazioni forestali devono essere effettuate da operatori professionali forestali fatti salvi i casi di taglio per auto consumo. Per essere definiti tagli non devono:</w:t>
            </w:r>
          </w:p>
        </w:tc>
      </w:tr>
      <w:tr w:rsidR="00BE284D" w:rsidRPr="00B56149" w14:paraId="34E23EC2" w14:textId="77777777" w:rsidTr="007B4E38">
        <w:trPr>
          <w:gridAfter w:val="1"/>
          <w:wAfter w:w="34" w:type="dxa"/>
          <w:trHeight w:hRule="exact" w:val="454"/>
        </w:trPr>
        <w:tc>
          <w:tcPr>
            <w:tcW w:w="1080" w:type="dxa"/>
            <w:tcBorders>
              <w:top w:val="nil"/>
              <w:left w:val="nil"/>
              <w:bottom w:val="nil"/>
              <w:right w:val="nil"/>
            </w:tcBorders>
            <w:noWrap/>
            <w:vAlign w:val="center"/>
            <w:hideMark/>
          </w:tcPr>
          <w:p w14:paraId="75A2D9C2" w14:textId="77777777" w:rsidR="00BE284D" w:rsidRPr="00E01028" w:rsidRDefault="00BE284D" w:rsidP="00422BF0">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787" w:type="dxa"/>
            <w:tcBorders>
              <w:top w:val="nil"/>
              <w:left w:val="nil"/>
              <w:bottom w:val="nil"/>
              <w:right w:val="nil"/>
            </w:tcBorders>
            <w:shd w:val="clear" w:color="auto" w:fill="FFFFFF" w:themeFill="background1"/>
            <w:noWrap/>
            <w:vAlign w:val="center"/>
            <w:hideMark/>
          </w:tcPr>
          <w:p w14:paraId="0388DF11" w14:textId="77777777" w:rsidR="00BE284D" w:rsidRPr="00B56149" w:rsidRDefault="00BE284D" w:rsidP="00422BF0">
            <w:pPr>
              <w:spacing w:after="0" w:line="240" w:lineRule="auto"/>
              <w:jc w:val="both"/>
              <w:rPr>
                <w:rFonts w:ascii="Arial" w:hAnsi="Arial" w:cs="Arial"/>
                <w:sz w:val="20"/>
                <w:szCs w:val="20"/>
              </w:rPr>
            </w:pPr>
            <w:r>
              <w:rPr>
                <w:rFonts w:ascii="Arial" w:eastAsia="Times New Roman" w:hAnsi="Arial" w:cs="Arial"/>
                <w:sz w:val="20"/>
                <w:szCs w:val="20"/>
              </w:rPr>
              <w:t>Superare le 25 tonnellate annue di peso</w:t>
            </w:r>
          </w:p>
        </w:tc>
      </w:tr>
      <w:tr w:rsidR="00BE284D" w:rsidRPr="00E01028" w14:paraId="3ACFB652" w14:textId="77777777" w:rsidTr="007B4E38">
        <w:trPr>
          <w:trHeight w:hRule="exact" w:val="454"/>
        </w:trPr>
        <w:tc>
          <w:tcPr>
            <w:tcW w:w="1080" w:type="dxa"/>
            <w:tcBorders>
              <w:top w:val="nil"/>
              <w:left w:val="nil"/>
              <w:bottom w:val="nil"/>
              <w:right w:val="nil"/>
            </w:tcBorders>
            <w:noWrap/>
            <w:vAlign w:val="center"/>
            <w:hideMark/>
          </w:tcPr>
          <w:p w14:paraId="668E5910" w14:textId="77777777" w:rsidR="00BE284D" w:rsidRPr="00E01028" w:rsidRDefault="00BE284D" w:rsidP="00422BF0">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b)</w:t>
            </w:r>
          </w:p>
        </w:tc>
        <w:tc>
          <w:tcPr>
            <w:tcW w:w="8821" w:type="dxa"/>
            <w:gridSpan w:val="2"/>
            <w:tcBorders>
              <w:top w:val="nil"/>
              <w:left w:val="nil"/>
              <w:bottom w:val="nil"/>
              <w:right w:val="nil"/>
            </w:tcBorders>
            <w:shd w:val="clear" w:color="auto" w:fill="FFFFFF" w:themeFill="background1"/>
            <w:noWrap/>
            <w:vAlign w:val="center"/>
            <w:hideMark/>
          </w:tcPr>
          <w:p w14:paraId="7DFBAAAD" w14:textId="77777777" w:rsidR="00BE284D" w:rsidRPr="00B56149" w:rsidRDefault="00BE284D" w:rsidP="00422BF0">
            <w:pPr>
              <w:spacing w:after="0" w:line="240" w:lineRule="auto"/>
              <w:rPr>
                <w:rFonts w:ascii="Arial" w:eastAsia="Times New Roman" w:hAnsi="Arial" w:cs="Arial"/>
                <w:color w:val="000000"/>
                <w:sz w:val="20"/>
                <w:szCs w:val="20"/>
                <w:lang w:eastAsia="it-IT"/>
              </w:rPr>
            </w:pPr>
            <w:r>
              <w:rPr>
                <w:rFonts w:ascii="Arial" w:eastAsia="Times New Roman" w:hAnsi="Arial" w:cs="Arial"/>
                <w:sz w:val="20"/>
                <w:szCs w:val="20"/>
              </w:rPr>
              <w:t>Superare i 0,5 ettari per richiedente</w:t>
            </w:r>
          </w:p>
        </w:tc>
      </w:tr>
      <w:tr w:rsidR="00BE284D" w:rsidRPr="00E01028" w14:paraId="609F3285" w14:textId="77777777" w:rsidTr="007B4E38">
        <w:trPr>
          <w:trHeight w:val="454"/>
        </w:trPr>
        <w:tc>
          <w:tcPr>
            <w:tcW w:w="1080" w:type="dxa"/>
            <w:tcBorders>
              <w:top w:val="nil"/>
              <w:left w:val="nil"/>
              <w:bottom w:val="nil"/>
              <w:right w:val="nil"/>
            </w:tcBorders>
            <w:noWrap/>
            <w:vAlign w:val="center"/>
            <w:hideMark/>
          </w:tcPr>
          <w:p w14:paraId="4D922AD9" w14:textId="77777777" w:rsidR="00BE284D" w:rsidRPr="00E01028" w:rsidRDefault="00BE284D" w:rsidP="00422BF0">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gridSpan w:val="2"/>
            <w:tcBorders>
              <w:top w:val="nil"/>
              <w:left w:val="nil"/>
              <w:bottom w:val="nil"/>
              <w:right w:val="nil"/>
            </w:tcBorders>
            <w:shd w:val="clear" w:color="auto" w:fill="FBE4D5" w:themeFill="accent2" w:themeFillTint="33"/>
            <w:noWrap/>
            <w:vAlign w:val="bottom"/>
            <w:hideMark/>
          </w:tcPr>
          <w:p w14:paraId="7B82B679" w14:textId="77777777" w:rsidR="00BE284D" w:rsidRPr="00B56149" w:rsidRDefault="00BE284D" w:rsidP="00422BF0">
            <w:pPr>
              <w:jc w:val="both"/>
              <w:rPr>
                <w:rFonts w:ascii="Arial" w:eastAsia="Times New Roman" w:hAnsi="Arial" w:cs="Arial"/>
                <w:sz w:val="20"/>
                <w:szCs w:val="20"/>
              </w:rPr>
            </w:pPr>
            <w:r>
              <w:rPr>
                <w:rFonts w:ascii="Arial" w:eastAsia="Times New Roman" w:hAnsi="Arial" w:cs="Arial"/>
                <w:sz w:val="20"/>
                <w:szCs w:val="20"/>
              </w:rPr>
              <w:t>Superare le 25 tonnellate annue di peso o i 0,5 ettari per richiedente</w:t>
            </w:r>
          </w:p>
        </w:tc>
      </w:tr>
    </w:tbl>
    <w:p w14:paraId="237CD91F" w14:textId="77777777" w:rsidR="00ED0071" w:rsidRDefault="00ED0071" w:rsidP="00422BF0">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tbl>
      <w:tblPr>
        <w:tblW w:w="9901" w:type="dxa"/>
        <w:tblCellMar>
          <w:top w:w="15" w:type="dxa"/>
          <w:left w:w="70" w:type="dxa"/>
          <w:bottom w:w="15" w:type="dxa"/>
          <w:right w:w="70" w:type="dxa"/>
        </w:tblCellMar>
        <w:tblLook w:val="04A0" w:firstRow="1" w:lastRow="0" w:firstColumn="1" w:lastColumn="0" w:noHBand="0" w:noVBand="1"/>
      </w:tblPr>
      <w:tblGrid>
        <w:gridCol w:w="1080"/>
        <w:gridCol w:w="8787"/>
        <w:gridCol w:w="34"/>
      </w:tblGrid>
      <w:tr w:rsidR="00BE284D" w:rsidRPr="00E01028" w14:paraId="0739E964" w14:textId="77777777" w:rsidTr="00ED0071">
        <w:trPr>
          <w:trHeight w:val="645"/>
        </w:trPr>
        <w:tc>
          <w:tcPr>
            <w:tcW w:w="1080" w:type="dxa"/>
            <w:tcBorders>
              <w:top w:val="nil"/>
              <w:left w:val="nil"/>
              <w:bottom w:val="nil"/>
              <w:right w:val="nil"/>
            </w:tcBorders>
            <w:shd w:val="clear" w:color="auto" w:fill="D9E2F3" w:themeFill="accent1" w:themeFillTint="33"/>
            <w:noWrap/>
            <w:vAlign w:val="center"/>
            <w:hideMark/>
          </w:tcPr>
          <w:p w14:paraId="56620E2D" w14:textId="77777777" w:rsidR="00BE284D" w:rsidRPr="00E01028" w:rsidRDefault="00BE284D" w:rsidP="00422BF0">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H033</w:t>
            </w:r>
          </w:p>
        </w:tc>
        <w:tc>
          <w:tcPr>
            <w:tcW w:w="8821" w:type="dxa"/>
            <w:gridSpan w:val="2"/>
            <w:tcBorders>
              <w:top w:val="nil"/>
              <w:left w:val="nil"/>
              <w:bottom w:val="nil"/>
              <w:right w:val="nil"/>
            </w:tcBorders>
            <w:shd w:val="clear" w:color="auto" w:fill="D9E2F3" w:themeFill="accent1" w:themeFillTint="33"/>
            <w:vAlign w:val="center"/>
            <w:hideMark/>
          </w:tcPr>
          <w:p w14:paraId="0AC6C9D7" w14:textId="68DB4178" w:rsidR="00BE284D" w:rsidRPr="00E01028" w:rsidRDefault="00BE284D" w:rsidP="00422BF0">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L’articolo 8</w:t>
            </w:r>
            <w:r w:rsidR="00ED0071">
              <w:rPr>
                <w:rFonts w:ascii="Arial" w:eastAsia="Times New Roman" w:hAnsi="Arial" w:cs="Arial"/>
                <w:b/>
                <w:bCs/>
                <w:color w:val="000000"/>
                <w:sz w:val="20"/>
                <w:szCs w:val="20"/>
                <w:lang w:eastAsia="it-IT"/>
              </w:rPr>
              <w:t>,</w:t>
            </w:r>
            <w:r>
              <w:rPr>
                <w:rFonts w:ascii="Arial" w:eastAsia="Times New Roman" w:hAnsi="Arial" w:cs="Arial"/>
                <w:b/>
                <w:bCs/>
                <w:color w:val="000000"/>
                <w:sz w:val="20"/>
                <w:szCs w:val="20"/>
                <w:lang w:eastAsia="it-IT"/>
              </w:rPr>
              <w:t xml:space="preserve"> comma 2</w:t>
            </w:r>
            <w:r w:rsidR="00ED0071">
              <w:rPr>
                <w:rFonts w:ascii="Arial" w:eastAsia="Times New Roman" w:hAnsi="Arial" w:cs="Arial"/>
                <w:b/>
                <w:bCs/>
                <w:color w:val="000000"/>
                <w:sz w:val="20"/>
                <w:szCs w:val="20"/>
                <w:lang w:eastAsia="it-IT"/>
              </w:rPr>
              <w:t xml:space="preserve">, </w:t>
            </w:r>
            <w:r>
              <w:rPr>
                <w:rFonts w:ascii="Arial" w:eastAsia="Times New Roman" w:hAnsi="Arial" w:cs="Arial"/>
                <w:b/>
                <w:bCs/>
                <w:color w:val="000000"/>
                <w:sz w:val="20"/>
                <w:szCs w:val="20"/>
                <w:lang w:eastAsia="it-IT"/>
              </w:rPr>
              <w:t>del Regolamento Forestale (Modalità operative) stabilisce che per tutta la durata delle operazioni di taglio e di esbosco le imprese che eseguono lavori forestali devono apporre in posizione facilmente visibile e accessibile:</w:t>
            </w:r>
          </w:p>
        </w:tc>
      </w:tr>
      <w:tr w:rsidR="00BE284D" w:rsidRPr="003161BD" w14:paraId="4874430B" w14:textId="77777777" w:rsidTr="003161BD">
        <w:trPr>
          <w:gridAfter w:val="1"/>
          <w:wAfter w:w="34" w:type="dxa"/>
          <w:trHeight w:hRule="exact" w:val="850"/>
        </w:trPr>
        <w:tc>
          <w:tcPr>
            <w:tcW w:w="1080" w:type="dxa"/>
            <w:tcBorders>
              <w:top w:val="nil"/>
              <w:left w:val="nil"/>
              <w:bottom w:val="nil"/>
              <w:right w:val="nil"/>
            </w:tcBorders>
            <w:noWrap/>
            <w:vAlign w:val="center"/>
            <w:hideMark/>
          </w:tcPr>
          <w:p w14:paraId="53BB6237" w14:textId="77777777" w:rsidR="00BE284D" w:rsidRPr="00E01028" w:rsidRDefault="00BE284D" w:rsidP="00422BF0">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787" w:type="dxa"/>
            <w:tcBorders>
              <w:top w:val="nil"/>
              <w:left w:val="nil"/>
              <w:bottom w:val="nil"/>
              <w:right w:val="nil"/>
            </w:tcBorders>
            <w:shd w:val="clear" w:color="auto" w:fill="FBE4D5" w:themeFill="accent2" w:themeFillTint="33"/>
            <w:noWrap/>
            <w:vAlign w:val="center"/>
            <w:hideMark/>
          </w:tcPr>
          <w:p w14:paraId="56B3BD5B" w14:textId="77777777" w:rsidR="00BE284D" w:rsidRPr="003161BD" w:rsidRDefault="00BE284D" w:rsidP="00422BF0">
            <w:pPr>
              <w:spacing w:after="0" w:line="240" w:lineRule="auto"/>
              <w:jc w:val="both"/>
              <w:rPr>
                <w:rFonts w:ascii="Arial" w:hAnsi="Arial" w:cs="Arial"/>
                <w:sz w:val="20"/>
                <w:szCs w:val="20"/>
              </w:rPr>
            </w:pPr>
            <w:r w:rsidRPr="003161BD">
              <w:rPr>
                <w:rFonts w:ascii="Arial" w:eastAsia="Times New Roman" w:hAnsi="Arial" w:cs="Arial"/>
                <w:sz w:val="20"/>
                <w:szCs w:val="20"/>
              </w:rPr>
              <w:t xml:space="preserve">Un cartello di cantiere, delle dimensioni minime di 40 per 30 cm </w:t>
            </w:r>
            <w:r w:rsidRPr="003161BD">
              <w:rPr>
                <w:rFonts w:ascii="Arial" w:hAnsi="Arial" w:cs="Arial"/>
                <w:sz w:val="20"/>
                <w:szCs w:val="20"/>
              </w:rPr>
              <w:t>riportante l'indicazione dell'area e del tipo di intervento, della proprietà, del titolo di legittimazione al taglio e del soggetto che effettua l'intervento.</w:t>
            </w:r>
          </w:p>
        </w:tc>
      </w:tr>
      <w:tr w:rsidR="00BE284D" w:rsidRPr="00E01028" w14:paraId="059587F9" w14:textId="77777777" w:rsidTr="003161BD">
        <w:trPr>
          <w:trHeight w:hRule="exact" w:val="907"/>
        </w:trPr>
        <w:tc>
          <w:tcPr>
            <w:tcW w:w="1080" w:type="dxa"/>
            <w:tcBorders>
              <w:top w:val="nil"/>
              <w:left w:val="nil"/>
              <w:bottom w:val="nil"/>
              <w:right w:val="nil"/>
            </w:tcBorders>
            <w:noWrap/>
            <w:vAlign w:val="center"/>
            <w:hideMark/>
          </w:tcPr>
          <w:p w14:paraId="2F3CE7EC" w14:textId="77777777" w:rsidR="00BE284D" w:rsidRPr="00E01028" w:rsidRDefault="00BE284D" w:rsidP="00422BF0">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b)</w:t>
            </w:r>
          </w:p>
        </w:tc>
        <w:tc>
          <w:tcPr>
            <w:tcW w:w="8821" w:type="dxa"/>
            <w:gridSpan w:val="2"/>
            <w:tcBorders>
              <w:top w:val="nil"/>
              <w:left w:val="nil"/>
              <w:bottom w:val="nil"/>
              <w:right w:val="nil"/>
            </w:tcBorders>
            <w:shd w:val="clear" w:color="auto" w:fill="FFFFFF" w:themeFill="background1"/>
            <w:noWrap/>
            <w:vAlign w:val="center"/>
            <w:hideMark/>
          </w:tcPr>
          <w:p w14:paraId="4E9A03ED" w14:textId="77777777" w:rsidR="00BE284D" w:rsidRPr="003161BD" w:rsidRDefault="00BE284D" w:rsidP="00422BF0">
            <w:pPr>
              <w:spacing w:after="0" w:line="240" w:lineRule="auto"/>
              <w:rPr>
                <w:rFonts w:ascii="Arial" w:eastAsia="Times New Roman" w:hAnsi="Arial" w:cs="Arial"/>
                <w:color w:val="000000"/>
                <w:sz w:val="20"/>
                <w:szCs w:val="20"/>
                <w:lang w:eastAsia="it-IT"/>
              </w:rPr>
            </w:pPr>
            <w:r w:rsidRPr="003161BD">
              <w:rPr>
                <w:rFonts w:ascii="Arial" w:eastAsia="Times New Roman" w:hAnsi="Arial" w:cs="Arial"/>
                <w:sz w:val="20"/>
                <w:szCs w:val="20"/>
              </w:rPr>
              <w:t xml:space="preserve">Un cartello di cantiere, delle dimensioni minime di 40 per 30 cm </w:t>
            </w:r>
            <w:r w:rsidRPr="003161BD">
              <w:rPr>
                <w:rFonts w:ascii="Arial" w:hAnsi="Arial" w:cs="Arial"/>
                <w:sz w:val="20"/>
                <w:szCs w:val="20"/>
              </w:rPr>
              <w:t>riportante l'indicazione dell'area e del tipo di intervento, della proprietà, del titolo di legittimazione al taglio e del soggetto che effettua l'intervento oltre a una delimitazione sommaria della superficie di taglio con nastro bianco e rosso</w:t>
            </w:r>
          </w:p>
        </w:tc>
      </w:tr>
      <w:tr w:rsidR="00BE284D" w:rsidRPr="00E01028" w14:paraId="1CFB97CB" w14:textId="77777777" w:rsidTr="003161BD">
        <w:trPr>
          <w:trHeight w:val="397"/>
        </w:trPr>
        <w:tc>
          <w:tcPr>
            <w:tcW w:w="1080" w:type="dxa"/>
            <w:tcBorders>
              <w:top w:val="nil"/>
              <w:left w:val="nil"/>
              <w:bottom w:val="nil"/>
              <w:right w:val="nil"/>
            </w:tcBorders>
            <w:noWrap/>
            <w:vAlign w:val="center"/>
            <w:hideMark/>
          </w:tcPr>
          <w:p w14:paraId="548E0C02" w14:textId="77777777" w:rsidR="00BE284D" w:rsidRPr="00E01028" w:rsidRDefault="00BE284D" w:rsidP="00422BF0">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gridSpan w:val="2"/>
            <w:tcBorders>
              <w:top w:val="nil"/>
              <w:left w:val="nil"/>
              <w:bottom w:val="nil"/>
              <w:right w:val="nil"/>
            </w:tcBorders>
            <w:shd w:val="clear" w:color="auto" w:fill="auto"/>
            <w:noWrap/>
            <w:vAlign w:val="bottom"/>
            <w:hideMark/>
          </w:tcPr>
          <w:p w14:paraId="686F9D8A" w14:textId="77777777" w:rsidR="00BE284D" w:rsidRPr="003161BD" w:rsidRDefault="00BE284D" w:rsidP="00422BF0">
            <w:pPr>
              <w:jc w:val="both"/>
              <w:rPr>
                <w:rFonts w:ascii="Arial" w:eastAsia="Times New Roman" w:hAnsi="Arial" w:cs="Arial"/>
                <w:sz w:val="20"/>
                <w:szCs w:val="20"/>
              </w:rPr>
            </w:pPr>
            <w:r w:rsidRPr="003161BD">
              <w:rPr>
                <w:rFonts w:ascii="Arial" w:eastAsia="Times New Roman" w:hAnsi="Arial" w:cs="Arial"/>
                <w:sz w:val="20"/>
                <w:szCs w:val="20"/>
              </w:rPr>
              <w:t xml:space="preserve">Un cartello di cantiere, delle dimensioni minime di 80 per 60 cm </w:t>
            </w:r>
            <w:r w:rsidRPr="003161BD">
              <w:rPr>
                <w:rFonts w:ascii="Arial" w:hAnsi="Arial" w:cs="Arial"/>
                <w:sz w:val="20"/>
                <w:szCs w:val="20"/>
              </w:rPr>
              <w:t>riportante l'indicazione dell'area e del tipo di intervento, della proprietà, del titolo di legittimazione al taglio e del soggetto che effettua l'intervento oltre a una delimitazione sommaria della superficie di taglio con nastro bianco e rosso</w:t>
            </w:r>
          </w:p>
        </w:tc>
      </w:tr>
    </w:tbl>
    <w:p w14:paraId="7B1FDE0C" w14:textId="109669A6" w:rsidR="007224E5" w:rsidRDefault="007224E5" w:rsidP="00422BF0">
      <w:pPr>
        <w:tabs>
          <w:tab w:val="left" w:pos="1150"/>
        </w:tabs>
        <w:spacing w:after="0" w:line="240" w:lineRule="auto"/>
        <w:ind w:left="70"/>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ab/>
      </w:r>
    </w:p>
    <w:p w14:paraId="755FBF5F" w14:textId="77777777" w:rsidR="007224E5" w:rsidRDefault="007224E5" w:rsidP="00422BF0">
      <w:pPr>
        <w:tabs>
          <w:tab w:val="left" w:pos="1150"/>
        </w:tabs>
        <w:spacing w:after="0" w:line="240" w:lineRule="auto"/>
        <w:ind w:left="70"/>
        <w:rPr>
          <w:rFonts w:ascii="Arial" w:eastAsia="Times New Roman" w:hAnsi="Arial" w:cs="Arial"/>
          <w:b/>
          <w:bCs/>
          <w:color w:val="000000"/>
          <w:sz w:val="20"/>
          <w:szCs w:val="20"/>
          <w:lang w:eastAsia="it-IT"/>
        </w:rPr>
      </w:pPr>
    </w:p>
    <w:tbl>
      <w:tblPr>
        <w:tblW w:w="9901" w:type="dxa"/>
        <w:tblCellMar>
          <w:top w:w="15" w:type="dxa"/>
          <w:left w:w="70" w:type="dxa"/>
          <w:bottom w:w="15" w:type="dxa"/>
          <w:right w:w="70" w:type="dxa"/>
        </w:tblCellMar>
        <w:tblLook w:val="04A0" w:firstRow="1" w:lastRow="0" w:firstColumn="1" w:lastColumn="0" w:noHBand="0" w:noVBand="1"/>
      </w:tblPr>
      <w:tblGrid>
        <w:gridCol w:w="1080"/>
        <w:gridCol w:w="8787"/>
        <w:gridCol w:w="34"/>
      </w:tblGrid>
      <w:tr w:rsidR="00BE284D" w:rsidRPr="00E01028" w14:paraId="45B51AEA" w14:textId="77777777" w:rsidTr="00C87EE5">
        <w:trPr>
          <w:trHeight w:val="645"/>
        </w:trPr>
        <w:tc>
          <w:tcPr>
            <w:tcW w:w="1080" w:type="dxa"/>
            <w:tcBorders>
              <w:top w:val="nil"/>
              <w:left w:val="nil"/>
              <w:bottom w:val="nil"/>
              <w:right w:val="nil"/>
            </w:tcBorders>
            <w:shd w:val="clear" w:color="auto" w:fill="D9E2F3" w:themeFill="accent1" w:themeFillTint="33"/>
            <w:noWrap/>
            <w:vAlign w:val="center"/>
            <w:hideMark/>
          </w:tcPr>
          <w:p w14:paraId="7AFB065B" w14:textId="77777777" w:rsidR="00BE284D" w:rsidRPr="00E01028" w:rsidRDefault="00BE284D" w:rsidP="00422BF0">
            <w:pPr>
              <w:spacing w:after="0" w:line="24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H034</w:t>
            </w:r>
          </w:p>
        </w:tc>
        <w:tc>
          <w:tcPr>
            <w:tcW w:w="8821" w:type="dxa"/>
            <w:gridSpan w:val="2"/>
            <w:tcBorders>
              <w:top w:val="nil"/>
              <w:left w:val="nil"/>
              <w:bottom w:val="nil"/>
              <w:right w:val="nil"/>
            </w:tcBorders>
            <w:shd w:val="clear" w:color="auto" w:fill="D9E2F3" w:themeFill="accent1" w:themeFillTint="33"/>
            <w:vAlign w:val="center"/>
            <w:hideMark/>
          </w:tcPr>
          <w:p w14:paraId="0B2FD96E" w14:textId="77777777" w:rsidR="00BE284D" w:rsidRPr="00E01028" w:rsidRDefault="00BE284D" w:rsidP="00422BF0">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L’articolo 20 del Regolamento Forestale stabilisce le metodologie di allestimento e sgombero delle tagliate. In particolare, al comma 2, si stabilisce che “entro il 15 luglio successivo alla fine delle operazioni di taglio il legname deve essere asportato dalle tagliate o almeno concentrato in imposti temporanei in prossimità della viabilità permanente o temporanea in funzione di un suo successivo prelievo ed esbosco con mezzi motorizzati”. Qualora non sussistano i presupposti previsti al comma 3 dello stesso articolo per una deroga a tale limite temporale, è possibile percorrere con mezzi motorizzati la tagliata</w:t>
            </w:r>
          </w:p>
        </w:tc>
      </w:tr>
      <w:tr w:rsidR="00BE284D" w:rsidRPr="00B56149" w14:paraId="63EBCE9E" w14:textId="77777777" w:rsidTr="00C87EE5">
        <w:trPr>
          <w:gridAfter w:val="1"/>
          <w:wAfter w:w="34" w:type="dxa"/>
          <w:trHeight w:hRule="exact" w:val="454"/>
        </w:trPr>
        <w:tc>
          <w:tcPr>
            <w:tcW w:w="1080" w:type="dxa"/>
            <w:tcBorders>
              <w:top w:val="nil"/>
              <w:left w:val="nil"/>
              <w:bottom w:val="nil"/>
              <w:right w:val="nil"/>
            </w:tcBorders>
            <w:noWrap/>
            <w:vAlign w:val="center"/>
            <w:hideMark/>
          </w:tcPr>
          <w:p w14:paraId="4FD66790" w14:textId="77777777" w:rsidR="00BE284D" w:rsidRPr="00E01028" w:rsidRDefault="00BE284D" w:rsidP="00422BF0">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787" w:type="dxa"/>
            <w:tcBorders>
              <w:top w:val="nil"/>
              <w:left w:val="nil"/>
              <w:bottom w:val="nil"/>
              <w:right w:val="nil"/>
            </w:tcBorders>
            <w:shd w:val="clear" w:color="auto" w:fill="FFFFFF" w:themeFill="background1"/>
            <w:noWrap/>
            <w:vAlign w:val="center"/>
            <w:hideMark/>
          </w:tcPr>
          <w:p w14:paraId="6F4FD002" w14:textId="77777777" w:rsidR="00BE284D" w:rsidRPr="00B56149" w:rsidRDefault="00BE284D" w:rsidP="00422BF0">
            <w:pPr>
              <w:spacing w:after="0" w:line="240" w:lineRule="auto"/>
              <w:jc w:val="both"/>
              <w:rPr>
                <w:rFonts w:ascii="Arial" w:hAnsi="Arial" w:cs="Arial"/>
                <w:sz w:val="20"/>
                <w:szCs w:val="20"/>
              </w:rPr>
            </w:pPr>
            <w:proofErr w:type="gramStart"/>
            <w:r>
              <w:rPr>
                <w:rFonts w:ascii="Arial" w:eastAsia="Times New Roman" w:hAnsi="Arial" w:cs="Arial"/>
                <w:sz w:val="20"/>
                <w:szCs w:val="20"/>
              </w:rPr>
              <w:t>E’</w:t>
            </w:r>
            <w:proofErr w:type="gramEnd"/>
            <w:r>
              <w:rPr>
                <w:rFonts w:ascii="Arial" w:eastAsia="Times New Roman" w:hAnsi="Arial" w:cs="Arial"/>
                <w:sz w:val="20"/>
                <w:szCs w:val="20"/>
              </w:rPr>
              <w:t xml:space="preserve"> possibile solo se il terreno è asciutto e comunque non oltre il 30 settembre</w:t>
            </w:r>
          </w:p>
        </w:tc>
      </w:tr>
      <w:tr w:rsidR="00BE284D" w:rsidRPr="00E01028" w14:paraId="589CA585" w14:textId="77777777" w:rsidTr="00C87EE5">
        <w:trPr>
          <w:trHeight w:hRule="exact" w:val="454"/>
        </w:trPr>
        <w:tc>
          <w:tcPr>
            <w:tcW w:w="1080" w:type="dxa"/>
            <w:tcBorders>
              <w:top w:val="nil"/>
              <w:left w:val="nil"/>
              <w:bottom w:val="nil"/>
              <w:right w:val="nil"/>
            </w:tcBorders>
            <w:noWrap/>
            <w:vAlign w:val="center"/>
            <w:hideMark/>
          </w:tcPr>
          <w:p w14:paraId="686260D5" w14:textId="77777777" w:rsidR="00BE284D" w:rsidRPr="00E01028" w:rsidRDefault="00BE284D" w:rsidP="00422BF0">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b)</w:t>
            </w:r>
          </w:p>
        </w:tc>
        <w:tc>
          <w:tcPr>
            <w:tcW w:w="8821" w:type="dxa"/>
            <w:gridSpan w:val="2"/>
            <w:tcBorders>
              <w:top w:val="nil"/>
              <w:left w:val="nil"/>
              <w:bottom w:val="nil"/>
              <w:right w:val="nil"/>
            </w:tcBorders>
            <w:shd w:val="clear" w:color="auto" w:fill="FFFFFF" w:themeFill="background1"/>
            <w:noWrap/>
            <w:vAlign w:val="center"/>
            <w:hideMark/>
          </w:tcPr>
          <w:p w14:paraId="2129B8A0" w14:textId="77777777" w:rsidR="00BE284D" w:rsidRPr="0085341D" w:rsidRDefault="00BE284D" w:rsidP="00422BF0">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E’</w:t>
            </w:r>
            <w:proofErr w:type="gramEnd"/>
            <w:r>
              <w:rPr>
                <w:rFonts w:ascii="Arial" w:eastAsia="Times New Roman" w:hAnsi="Arial" w:cs="Arial"/>
                <w:sz w:val="20"/>
                <w:szCs w:val="20"/>
              </w:rPr>
              <w:t xml:space="preserve"> possibile solo a seguito di accordo con l’autorità competente</w:t>
            </w:r>
          </w:p>
        </w:tc>
      </w:tr>
      <w:tr w:rsidR="00BE284D" w:rsidRPr="00E01028" w14:paraId="2C879DFD" w14:textId="77777777" w:rsidTr="007B4E38">
        <w:trPr>
          <w:trHeight w:val="510"/>
        </w:trPr>
        <w:tc>
          <w:tcPr>
            <w:tcW w:w="1080" w:type="dxa"/>
            <w:tcBorders>
              <w:top w:val="nil"/>
              <w:left w:val="nil"/>
              <w:bottom w:val="nil"/>
              <w:right w:val="nil"/>
            </w:tcBorders>
            <w:noWrap/>
            <w:vAlign w:val="center"/>
            <w:hideMark/>
          </w:tcPr>
          <w:p w14:paraId="0C86BF87" w14:textId="77777777" w:rsidR="00BE284D" w:rsidRPr="00E01028" w:rsidRDefault="00BE284D" w:rsidP="00422BF0">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gridSpan w:val="2"/>
            <w:tcBorders>
              <w:top w:val="nil"/>
              <w:left w:val="nil"/>
              <w:bottom w:val="nil"/>
              <w:right w:val="nil"/>
            </w:tcBorders>
            <w:shd w:val="clear" w:color="auto" w:fill="FBE4D5" w:themeFill="accent2" w:themeFillTint="33"/>
            <w:noWrap/>
            <w:vAlign w:val="bottom"/>
            <w:hideMark/>
          </w:tcPr>
          <w:p w14:paraId="286E5A36" w14:textId="088A5405" w:rsidR="00BE284D" w:rsidRPr="00B56149" w:rsidRDefault="00BE284D" w:rsidP="00422BF0">
            <w:pPr>
              <w:jc w:val="both"/>
              <w:rPr>
                <w:rFonts w:ascii="Arial" w:eastAsia="Times New Roman" w:hAnsi="Arial" w:cs="Arial"/>
                <w:sz w:val="20"/>
                <w:szCs w:val="20"/>
              </w:rPr>
            </w:pPr>
            <w:r>
              <w:rPr>
                <w:rFonts w:ascii="Arial" w:eastAsia="Times New Roman" w:hAnsi="Arial" w:cs="Arial"/>
                <w:sz w:val="20"/>
                <w:szCs w:val="20"/>
              </w:rPr>
              <w:t>No</w:t>
            </w:r>
            <w:r w:rsidR="00006BE0">
              <w:rPr>
                <w:rFonts w:ascii="Arial" w:eastAsia="Times New Roman" w:hAnsi="Arial" w:cs="Arial"/>
                <w:sz w:val="20"/>
                <w:szCs w:val="20"/>
              </w:rPr>
              <w:t>,</w:t>
            </w:r>
            <w:r>
              <w:rPr>
                <w:rFonts w:ascii="Arial" w:eastAsia="Times New Roman" w:hAnsi="Arial" w:cs="Arial"/>
                <w:sz w:val="20"/>
                <w:szCs w:val="20"/>
              </w:rPr>
              <w:t xml:space="preserve"> </w:t>
            </w:r>
            <w:r w:rsidR="00006BE0">
              <w:rPr>
                <w:rFonts w:ascii="Arial" w:eastAsia="Times New Roman" w:hAnsi="Arial" w:cs="Arial"/>
                <w:sz w:val="20"/>
                <w:szCs w:val="20"/>
              </w:rPr>
              <w:t>n</w:t>
            </w:r>
            <w:r>
              <w:rPr>
                <w:rFonts w:ascii="Arial" w:eastAsia="Times New Roman" w:hAnsi="Arial" w:cs="Arial"/>
                <w:sz w:val="20"/>
                <w:szCs w:val="20"/>
              </w:rPr>
              <w:t>on è possibile.</w:t>
            </w:r>
          </w:p>
        </w:tc>
      </w:tr>
    </w:tbl>
    <w:p w14:paraId="69C4BA9D" w14:textId="77777777" w:rsidR="00BE284D" w:rsidRDefault="00BE284D" w:rsidP="00BE284D"/>
    <w:p w14:paraId="2AE76EEE" w14:textId="77777777" w:rsidR="00BE284D" w:rsidRDefault="00BE284D" w:rsidP="00234B94">
      <w:pPr>
        <w:spacing w:after="240"/>
        <w:rPr>
          <w:rFonts w:eastAsia="Times New Roman"/>
        </w:rPr>
      </w:pPr>
    </w:p>
    <w:p w14:paraId="67D41BA5" w14:textId="447F9F30" w:rsidR="00445581" w:rsidRDefault="00445581">
      <w:pPr>
        <w:rPr>
          <w:rFonts w:eastAsia="Times New Roman"/>
        </w:rPr>
      </w:pPr>
      <w:r>
        <w:rPr>
          <w:rFonts w:eastAsia="Times New Roman"/>
        </w:rPr>
        <w:br w:type="page"/>
      </w:r>
    </w:p>
    <w:p w14:paraId="71EA2FAF" w14:textId="77777777" w:rsidR="00234B94" w:rsidRDefault="00234B94"/>
    <w:p w14:paraId="5C6A8E55" w14:textId="5FCEC34F" w:rsidR="00E01028" w:rsidRPr="0004238A" w:rsidRDefault="0004238A" w:rsidP="00E01028">
      <w:pPr>
        <w:jc w:val="right"/>
        <w:rPr>
          <w:b/>
          <w:color w:val="1F3864" w:themeColor="accent1" w:themeShade="80"/>
          <w:sz w:val="52"/>
          <w:szCs w:val="52"/>
        </w:rPr>
      </w:pPr>
      <w:r>
        <w:rPr>
          <w:b/>
          <w:color w:val="1F3864" w:themeColor="accent1" w:themeShade="80"/>
          <w:sz w:val="52"/>
          <w:szCs w:val="52"/>
        </w:rPr>
        <w:t xml:space="preserve">Sezione I - </w:t>
      </w:r>
      <w:r w:rsidR="00E01028" w:rsidRPr="0004238A">
        <w:rPr>
          <w:b/>
          <w:color w:val="1F3864" w:themeColor="accent1" w:themeShade="80"/>
          <w:sz w:val="52"/>
          <w:szCs w:val="52"/>
        </w:rPr>
        <w:t xml:space="preserve">Inquinamento, </w:t>
      </w:r>
      <w:r w:rsidR="002E57AA">
        <w:rPr>
          <w:b/>
          <w:color w:val="1F3864" w:themeColor="accent1" w:themeShade="80"/>
          <w:sz w:val="52"/>
          <w:szCs w:val="52"/>
        </w:rPr>
        <w:t>spandimenti agronomici, r</w:t>
      </w:r>
      <w:r w:rsidR="00E01028" w:rsidRPr="0004238A">
        <w:rPr>
          <w:b/>
          <w:color w:val="1F3864" w:themeColor="accent1" w:themeShade="80"/>
          <w:sz w:val="52"/>
          <w:szCs w:val="52"/>
        </w:rPr>
        <w:t>ifiuti</w:t>
      </w:r>
    </w:p>
    <w:p w14:paraId="4A62F28E" w14:textId="77777777" w:rsidR="00E01028" w:rsidRDefault="00E01028"/>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083EAB29" w14:textId="77777777" w:rsidTr="00791AC0">
        <w:trPr>
          <w:trHeight w:val="1077"/>
        </w:trPr>
        <w:tc>
          <w:tcPr>
            <w:tcW w:w="1020" w:type="dxa"/>
            <w:tcBorders>
              <w:top w:val="nil"/>
              <w:left w:val="nil"/>
              <w:bottom w:val="nil"/>
              <w:right w:val="nil"/>
            </w:tcBorders>
            <w:shd w:val="clear" w:color="auto" w:fill="D9E2F3" w:themeFill="accent1" w:themeFillTint="33"/>
            <w:vAlign w:val="center"/>
            <w:hideMark/>
          </w:tcPr>
          <w:p w14:paraId="58B7BC5E" w14:textId="2BB9134F" w:rsidR="00E01028" w:rsidRPr="00E01028" w:rsidRDefault="0004238A"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I001</w:t>
            </w:r>
          </w:p>
        </w:tc>
        <w:tc>
          <w:tcPr>
            <w:tcW w:w="8821" w:type="dxa"/>
            <w:tcBorders>
              <w:top w:val="nil"/>
              <w:left w:val="nil"/>
              <w:bottom w:val="nil"/>
              <w:right w:val="nil"/>
            </w:tcBorders>
            <w:shd w:val="clear" w:color="auto" w:fill="D9E2F3" w:themeFill="accent1" w:themeFillTint="33"/>
            <w:vAlign w:val="center"/>
            <w:hideMark/>
          </w:tcPr>
          <w:p w14:paraId="1BC24E33" w14:textId="3218B866" w:rsidR="00E01028" w:rsidRPr="00E01028" w:rsidRDefault="00E01028" w:rsidP="00043E9D">
            <w:pPr>
              <w:pStyle w:val="metadata"/>
              <w:jc w:val="both"/>
              <w:rPr>
                <w:rFonts w:ascii="Arial" w:hAnsi="Arial" w:cs="Arial"/>
                <w:b/>
                <w:bCs/>
                <w:sz w:val="20"/>
                <w:szCs w:val="20"/>
              </w:rPr>
            </w:pPr>
            <w:r w:rsidRPr="00E01028">
              <w:rPr>
                <w:rFonts w:ascii="Arial" w:hAnsi="Arial" w:cs="Arial"/>
                <w:b/>
                <w:bCs/>
                <w:sz w:val="20"/>
                <w:szCs w:val="20"/>
              </w:rPr>
              <w:t>Quale</w:t>
            </w:r>
            <w:r w:rsidR="0065106D">
              <w:rPr>
                <w:rFonts w:ascii="Arial" w:hAnsi="Arial" w:cs="Arial"/>
                <w:b/>
                <w:bCs/>
                <w:sz w:val="20"/>
                <w:szCs w:val="20"/>
              </w:rPr>
              <w:t xml:space="preserve"> è la definizione generale di “i</w:t>
            </w:r>
            <w:r w:rsidRPr="00E01028">
              <w:rPr>
                <w:rFonts w:ascii="Arial" w:hAnsi="Arial" w:cs="Arial"/>
                <w:b/>
                <w:bCs/>
                <w:sz w:val="20"/>
                <w:szCs w:val="20"/>
              </w:rPr>
              <w:t xml:space="preserve">nquinamento </w:t>
            </w:r>
            <w:r w:rsidR="0065106D">
              <w:rPr>
                <w:rFonts w:ascii="Arial" w:hAnsi="Arial" w:cs="Arial"/>
                <w:b/>
                <w:bCs/>
                <w:sz w:val="20"/>
                <w:szCs w:val="20"/>
              </w:rPr>
              <w:t>l</w:t>
            </w:r>
            <w:r w:rsidRPr="00E01028">
              <w:rPr>
                <w:rFonts w:ascii="Arial" w:hAnsi="Arial" w:cs="Arial"/>
                <w:b/>
                <w:bCs/>
                <w:sz w:val="20"/>
                <w:szCs w:val="20"/>
              </w:rPr>
              <w:t>uminoso” data d</w:t>
            </w:r>
            <w:r w:rsidR="00847951">
              <w:rPr>
                <w:rFonts w:ascii="Arial" w:hAnsi="Arial" w:cs="Arial"/>
                <w:b/>
                <w:bCs/>
                <w:sz w:val="20"/>
                <w:szCs w:val="20"/>
              </w:rPr>
              <w:t>alla D</w:t>
            </w:r>
            <w:r w:rsidRPr="00E01028">
              <w:rPr>
                <w:rFonts w:ascii="Arial" w:hAnsi="Arial" w:cs="Arial"/>
                <w:b/>
                <w:bCs/>
                <w:sz w:val="20"/>
                <w:szCs w:val="20"/>
              </w:rPr>
              <w:t>irettiva applicativa di cui alla D</w:t>
            </w:r>
            <w:r w:rsidR="00A75C17">
              <w:rPr>
                <w:rFonts w:ascii="Arial" w:hAnsi="Arial" w:cs="Arial"/>
                <w:b/>
                <w:bCs/>
                <w:sz w:val="20"/>
                <w:szCs w:val="20"/>
              </w:rPr>
              <w:t xml:space="preserve">eliberazione della Giunta Regionale </w:t>
            </w:r>
            <w:r w:rsidR="0065106D">
              <w:rPr>
                <w:rFonts w:ascii="Arial" w:hAnsi="Arial" w:cs="Arial"/>
                <w:b/>
                <w:bCs/>
                <w:sz w:val="20"/>
                <w:szCs w:val="20"/>
              </w:rPr>
              <w:t xml:space="preserve">n. </w:t>
            </w:r>
            <w:r w:rsidRPr="00E01028">
              <w:rPr>
                <w:rFonts w:ascii="Arial" w:hAnsi="Arial" w:cs="Arial"/>
                <w:b/>
                <w:bCs/>
                <w:sz w:val="20"/>
                <w:szCs w:val="20"/>
              </w:rPr>
              <w:t>1732/2015</w:t>
            </w:r>
            <w:r w:rsidR="00A75C17">
              <w:rPr>
                <w:rFonts w:ascii="Arial" w:hAnsi="Arial" w:cs="Arial"/>
                <w:b/>
                <w:bCs/>
                <w:sz w:val="20"/>
                <w:szCs w:val="20"/>
              </w:rPr>
              <w:t xml:space="preserve"> </w:t>
            </w:r>
            <w:r w:rsidR="00A75C17" w:rsidRPr="00A75C17">
              <w:rPr>
                <w:rFonts w:ascii="Arial" w:hAnsi="Arial" w:cs="Arial"/>
                <w:b/>
                <w:bCs/>
                <w:sz w:val="20"/>
                <w:szCs w:val="20"/>
              </w:rPr>
              <w:t>Terza Direttiva per l'applicazione dell'art. 2 della Legge Regionale 29 settembre 2003, n. 19 recante: "Norme in materia di riduzione dell'inquinamento luminoso e di risparmio energetico"</w:t>
            </w:r>
            <w:r w:rsidR="00CD6DF8">
              <w:rPr>
                <w:rFonts w:ascii="Arial" w:hAnsi="Arial" w:cs="Arial"/>
                <w:b/>
                <w:bCs/>
                <w:sz w:val="20"/>
                <w:szCs w:val="20"/>
              </w:rPr>
              <w:t>?</w:t>
            </w:r>
          </w:p>
        </w:tc>
      </w:tr>
      <w:tr w:rsidR="00E01028" w:rsidRPr="00E01028" w14:paraId="70D681E9" w14:textId="77777777" w:rsidTr="00791AC0">
        <w:trPr>
          <w:trHeight w:val="397"/>
        </w:trPr>
        <w:tc>
          <w:tcPr>
            <w:tcW w:w="1020" w:type="dxa"/>
            <w:tcBorders>
              <w:top w:val="nil"/>
              <w:left w:val="nil"/>
              <w:bottom w:val="nil"/>
              <w:right w:val="nil"/>
            </w:tcBorders>
            <w:noWrap/>
            <w:vAlign w:val="center"/>
            <w:hideMark/>
          </w:tcPr>
          <w:p w14:paraId="6738F2F3"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0ECD30D1" w14:textId="77777777"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Ogni alterazione dei naturali livelli di luce notturna, dovuta alla luce artificiale</w:t>
            </w:r>
          </w:p>
        </w:tc>
      </w:tr>
      <w:tr w:rsidR="00E01028" w:rsidRPr="00E01028" w14:paraId="54C6306B" w14:textId="77777777" w:rsidTr="009036B6">
        <w:trPr>
          <w:trHeight w:val="510"/>
        </w:trPr>
        <w:tc>
          <w:tcPr>
            <w:tcW w:w="1020" w:type="dxa"/>
            <w:tcBorders>
              <w:top w:val="nil"/>
              <w:left w:val="nil"/>
              <w:bottom w:val="nil"/>
              <w:right w:val="nil"/>
            </w:tcBorders>
            <w:noWrap/>
            <w:vAlign w:val="center"/>
            <w:hideMark/>
          </w:tcPr>
          <w:p w14:paraId="7042CC7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4DABD98F" w14:textId="77777777"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L’alterazione del colore della luce dovuta all’invecchiamento della lampadina</w:t>
            </w:r>
          </w:p>
        </w:tc>
      </w:tr>
      <w:tr w:rsidR="00E01028" w:rsidRPr="00E01028" w14:paraId="5721B0AB" w14:textId="77777777" w:rsidTr="009036B6">
        <w:trPr>
          <w:trHeight w:val="315"/>
        </w:trPr>
        <w:tc>
          <w:tcPr>
            <w:tcW w:w="1020" w:type="dxa"/>
            <w:tcBorders>
              <w:top w:val="nil"/>
              <w:left w:val="nil"/>
              <w:bottom w:val="nil"/>
              <w:right w:val="nil"/>
            </w:tcBorders>
            <w:noWrap/>
            <w:vAlign w:val="center"/>
            <w:hideMark/>
          </w:tcPr>
          <w:p w14:paraId="523C612C"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7168A8D4" w14:textId="233E095F"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L’</w:t>
            </w:r>
            <w:r w:rsidR="00791AC0">
              <w:rPr>
                <w:rFonts w:ascii="Arial" w:eastAsia="Times New Roman" w:hAnsi="Arial" w:cs="Arial"/>
                <w:sz w:val="20"/>
                <w:szCs w:val="20"/>
                <w:lang w:eastAsia="it-IT"/>
              </w:rPr>
              <w:t>e</w:t>
            </w:r>
            <w:r w:rsidRPr="00E01028">
              <w:rPr>
                <w:rFonts w:ascii="Arial" w:eastAsia="Times New Roman" w:hAnsi="Arial" w:cs="Arial"/>
                <w:sz w:val="20"/>
                <w:szCs w:val="20"/>
                <w:lang w:eastAsia="it-IT"/>
              </w:rPr>
              <w:t>ffetto negativo della luce solo sulla salute</w:t>
            </w:r>
          </w:p>
        </w:tc>
      </w:tr>
    </w:tbl>
    <w:p w14:paraId="2D1DD91D" w14:textId="77777777" w:rsidR="00BA068E" w:rsidRPr="00E01028" w:rsidRDefault="00BA068E" w:rsidP="004111CA">
      <w:pPr>
        <w:tabs>
          <w:tab w:val="left" w:pos="109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2B4B7439" w14:textId="77777777" w:rsidTr="00791AC0">
        <w:trPr>
          <w:trHeight w:val="680"/>
        </w:trPr>
        <w:tc>
          <w:tcPr>
            <w:tcW w:w="1020" w:type="dxa"/>
            <w:tcBorders>
              <w:top w:val="nil"/>
              <w:left w:val="nil"/>
              <w:bottom w:val="nil"/>
              <w:right w:val="nil"/>
            </w:tcBorders>
            <w:shd w:val="clear" w:color="auto" w:fill="D9E2F3" w:themeFill="accent1" w:themeFillTint="33"/>
            <w:vAlign w:val="center"/>
            <w:hideMark/>
          </w:tcPr>
          <w:p w14:paraId="42838070" w14:textId="1738B8B1" w:rsidR="00E01028" w:rsidRPr="00E01028" w:rsidRDefault="00A75C17"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I002</w:t>
            </w:r>
          </w:p>
        </w:tc>
        <w:tc>
          <w:tcPr>
            <w:tcW w:w="8821" w:type="dxa"/>
            <w:tcBorders>
              <w:top w:val="nil"/>
              <w:left w:val="nil"/>
              <w:bottom w:val="nil"/>
              <w:right w:val="nil"/>
            </w:tcBorders>
            <w:shd w:val="clear" w:color="auto" w:fill="D9E2F3" w:themeFill="accent1" w:themeFillTint="33"/>
            <w:vAlign w:val="center"/>
            <w:hideMark/>
          </w:tcPr>
          <w:p w14:paraId="49E32D3E" w14:textId="77777777" w:rsidR="00E01028" w:rsidRPr="00E01028" w:rsidRDefault="00E01028" w:rsidP="004111CA">
            <w:pPr>
              <w:spacing w:after="0" w:line="240" w:lineRule="auto"/>
              <w:jc w:val="both"/>
              <w:rPr>
                <w:rFonts w:ascii="Arial" w:eastAsia="Times New Roman" w:hAnsi="Arial" w:cs="Arial"/>
                <w:b/>
                <w:bCs/>
                <w:sz w:val="20"/>
                <w:szCs w:val="20"/>
                <w:lang w:eastAsia="it-IT"/>
              </w:rPr>
            </w:pPr>
            <w:r w:rsidRPr="00E01028">
              <w:rPr>
                <w:rFonts w:ascii="Arial" w:eastAsia="Times New Roman" w:hAnsi="Arial" w:cs="Arial"/>
                <w:b/>
                <w:bCs/>
                <w:sz w:val="20"/>
                <w:szCs w:val="20"/>
                <w:lang w:eastAsia="it-IT"/>
              </w:rPr>
              <w:t>Dei seguenti elementi, immediatamente riscontrabili ad occhio, cosa fa sospettare una Guardia Ecologica Volontaria di essere davanti ad un impianto non a norma?</w:t>
            </w:r>
          </w:p>
        </w:tc>
      </w:tr>
      <w:tr w:rsidR="00E01028" w:rsidRPr="00E01028" w14:paraId="45E01DAE" w14:textId="77777777" w:rsidTr="00791AC0">
        <w:trPr>
          <w:trHeight w:val="454"/>
        </w:trPr>
        <w:tc>
          <w:tcPr>
            <w:tcW w:w="1020" w:type="dxa"/>
            <w:tcBorders>
              <w:top w:val="nil"/>
              <w:left w:val="nil"/>
              <w:bottom w:val="nil"/>
              <w:right w:val="nil"/>
            </w:tcBorders>
            <w:noWrap/>
            <w:vAlign w:val="center"/>
            <w:hideMark/>
          </w:tcPr>
          <w:p w14:paraId="08B67A3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5B7C2D3B" w14:textId="77777777"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Se l'impianto appare molto vecchio, fatiscente e con qualche lampadina spenta</w:t>
            </w:r>
          </w:p>
        </w:tc>
      </w:tr>
      <w:tr w:rsidR="00E01028" w:rsidRPr="00E01028" w14:paraId="517B437C" w14:textId="77777777" w:rsidTr="00791AC0">
        <w:trPr>
          <w:trHeight w:val="397"/>
        </w:trPr>
        <w:tc>
          <w:tcPr>
            <w:tcW w:w="1020" w:type="dxa"/>
            <w:tcBorders>
              <w:top w:val="nil"/>
              <w:left w:val="nil"/>
              <w:bottom w:val="nil"/>
              <w:right w:val="nil"/>
            </w:tcBorders>
            <w:noWrap/>
            <w:vAlign w:val="center"/>
            <w:hideMark/>
          </w:tcPr>
          <w:p w14:paraId="41DF6F9B"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33C96D85" w14:textId="77777777"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Se l'impianto appare abbastanza nuovo e con i corpi illuminanti rivolti verso l'alto</w:t>
            </w:r>
          </w:p>
        </w:tc>
      </w:tr>
      <w:tr w:rsidR="00E01028" w:rsidRPr="00E01028" w14:paraId="2B695117" w14:textId="77777777" w:rsidTr="00791AC0">
        <w:trPr>
          <w:trHeight w:val="510"/>
        </w:trPr>
        <w:tc>
          <w:tcPr>
            <w:tcW w:w="1020" w:type="dxa"/>
            <w:tcBorders>
              <w:top w:val="nil"/>
              <w:left w:val="nil"/>
              <w:bottom w:val="nil"/>
              <w:right w:val="nil"/>
            </w:tcBorders>
            <w:noWrap/>
            <w:vAlign w:val="center"/>
            <w:hideMark/>
          </w:tcPr>
          <w:p w14:paraId="00D8C06C"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165A9095" w14:textId="77777777"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Se l'impianto appare realizzato con LED</w:t>
            </w:r>
          </w:p>
        </w:tc>
      </w:tr>
      <w:tr w:rsidR="00E01028" w:rsidRPr="00E01028" w14:paraId="74B74634" w14:textId="77777777" w:rsidTr="00074E14">
        <w:trPr>
          <w:trHeight w:val="680"/>
        </w:trPr>
        <w:tc>
          <w:tcPr>
            <w:tcW w:w="1020" w:type="dxa"/>
            <w:tcBorders>
              <w:top w:val="nil"/>
              <w:left w:val="nil"/>
              <w:bottom w:val="nil"/>
              <w:right w:val="nil"/>
            </w:tcBorders>
            <w:shd w:val="clear" w:color="auto" w:fill="D9E2F3" w:themeFill="accent1" w:themeFillTint="33"/>
            <w:vAlign w:val="center"/>
            <w:hideMark/>
          </w:tcPr>
          <w:p w14:paraId="02589DBD" w14:textId="5928E99F" w:rsidR="00E01028" w:rsidRPr="00E01028" w:rsidRDefault="00A75C17"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I003</w:t>
            </w:r>
          </w:p>
        </w:tc>
        <w:tc>
          <w:tcPr>
            <w:tcW w:w="8821" w:type="dxa"/>
            <w:tcBorders>
              <w:top w:val="nil"/>
              <w:left w:val="nil"/>
              <w:bottom w:val="nil"/>
              <w:right w:val="nil"/>
            </w:tcBorders>
            <w:shd w:val="clear" w:color="auto" w:fill="D9E2F3" w:themeFill="accent1" w:themeFillTint="33"/>
            <w:vAlign w:val="center"/>
            <w:hideMark/>
          </w:tcPr>
          <w:p w14:paraId="1CA8043C" w14:textId="0C7F9931" w:rsidR="00E01028" w:rsidRPr="00E01028" w:rsidRDefault="00A75C17" w:rsidP="004111CA">
            <w:pPr>
              <w:spacing w:after="0" w:line="240" w:lineRule="auto"/>
              <w:jc w:val="both"/>
              <w:rPr>
                <w:rFonts w:ascii="Arial" w:eastAsia="Times New Roman" w:hAnsi="Arial" w:cs="Arial"/>
                <w:b/>
                <w:bCs/>
                <w:sz w:val="20"/>
                <w:szCs w:val="20"/>
                <w:lang w:eastAsia="it-IT"/>
              </w:rPr>
            </w:pPr>
            <w:r>
              <w:rPr>
                <w:rFonts w:ascii="Arial" w:eastAsia="Times New Roman" w:hAnsi="Arial" w:cs="Arial"/>
                <w:b/>
                <w:bCs/>
                <w:sz w:val="20"/>
                <w:szCs w:val="20"/>
                <w:lang w:eastAsia="it-IT"/>
              </w:rPr>
              <w:t>Quale è l’</w:t>
            </w:r>
            <w:r w:rsidR="00E01028" w:rsidRPr="00E01028">
              <w:rPr>
                <w:rFonts w:ascii="Arial" w:eastAsia="Times New Roman" w:hAnsi="Arial" w:cs="Arial"/>
                <w:b/>
                <w:bCs/>
                <w:sz w:val="20"/>
                <w:szCs w:val="20"/>
                <w:lang w:eastAsia="it-IT"/>
              </w:rPr>
              <w:t>Autorità competente al controllo dell'inquinamento luminoso, individuata dalla legge</w:t>
            </w:r>
            <w:r>
              <w:rPr>
                <w:rFonts w:ascii="Arial" w:eastAsia="Times New Roman" w:hAnsi="Arial" w:cs="Arial"/>
                <w:b/>
                <w:bCs/>
                <w:sz w:val="20"/>
                <w:szCs w:val="20"/>
                <w:lang w:eastAsia="it-IT"/>
              </w:rPr>
              <w:t xml:space="preserve">’ </w:t>
            </w:r>
          </w:p>
        </w:tc>
      </w:tr>
      <w:tr w:rsidR="00E01028" w:rsidRPr="00E01028" w14:paraId="5B8AA352" w14:textId="77777777" w:rsidTr="00074E14">
        <w:trPr>
          <w:trHeight w:val="315"/>
        </w:trPr>
        <w:tc>
          <w:tcPr>
            <w:tcW w:w="1020" w:type="dxa"/>
            <w:tcBorders>
              <w:top w:val="nil"/>
              <w:left w:val="nil"/>
              <w:bottom w:val="nil"/>
              <w:right w:val="nil"/>
            </w:tcBorders>
            <w:noWrap/>
            <w:vAlign w:val="center"/>
            <w:hideMark/>
          </w:tcPr>
          <w:p w14:paraId="360D2E44"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32B4C231" w14:textId="77777777"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Il Comune</w:t>
            </w:r>
          </w:p>
        </w:tc>
      </w:tr>
      <w:tr w:rsidR="00E01028" w:rsidRPr="00E01028" w14:paraId="300FEF73" w14:textId="77777777" w:rsidTr="009036B6">
        <w:trPr>
          <w:trHeight w:val="315"/>
        </w:trPr>
        <w:tc>
          <w:tcPr>
            <w:tcW w:w="1020" w:type="dxa"/>
            <w:tcBorders>
              <w:top w:val="nil"/>
              <w:left w:val="nil"/>
              <w:bottom w:val="nil"/>
              <w:right w:val="nil"/>
            </w:tcBorders>
            <w:noWrap/>
            <w:vAlign w:val="center"/>
            <w:hideMark/>
          </w:tcPr>
          <w:p w14:paraId="70A8729A"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09417AC8" w14:textId="77777777"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La Regione</w:t>
            </w:r>
          </w:p>
        </w:tc>
      </w:tr>
      <w:tr w:rsidR="00E01028" w:rsidRPr="00E01028" w14:paraId="4CA05A99" w14:textId="77777777" w:rsidTr="009036B6">
        <w:trPr>
          <w:trHeight w:val="315"/>
        </w:trPr>
        <w:tc>
          <w:tcPr>
            <w:tcW w:w="1020" w:type="dxa"/>
            <w:tcBorders>
              <w:top w:val="nil"/>
              <w:left w:val="nil"/>
              <w:bottom w:val="nil"/>
              <w:right w:val="nil"/>
            </w:tcBorders>
            <w:noWrap/>
            <w:vAlign w:val="center"/>
            <w:hideMark/>
          </w:tcPr>
          <w:p w14:paraId="6E61C95E"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38771D00" w14:textId="3C086DB2"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L’ARPAE</w:t>
            </w:r>
          </w:p>
        </w:tc>
      </w:tr>
    </w:tbl>
    <w:p w14:paraId="57E40FF7" w14:textId="77777777" w:rsidR="00BA068E" w:rsidRPr="00E01028" w:rsidRDefault="00BA068E" w:rsidP="004111CA">
      <w:pPr>
        <w:tabs>
          <w:tab w:val="left" w:pos="109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42F1AB7F" w14:textId="77777777" w:rsidTr="00F83AA5">
        <w:trPr>
          <w:trHeight w:val="680"/>
        </w:trPr>
        <w:tc>
          <w:tcPr>
            <w:tcW w:w="1020" w:type="dxa"/>
            <w:tcBorders>
              <w:top w:val="nil"/>
              <w:left w:val="nil"/>
              <w:bottom w:val="nil"/>
              <w:right w:val="nil"/>
            </w:tcBorders>
            <w:shd w:val="clear" w:color="auto" w:fill="D9E2F3" w:themeFill="accent1" w:themeFillTint="33"/>
            <w:vAlign w:val="center"/>
            <w:hideMark/>
          </w:tcPr>
          <w:p w14:paraId="3EC07201" w14:textId="241EB6E1" w:rsidR="00E01028" w:rsidRPr="00E01028" w:rsidRDefault="00A75C17"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I004</w:t>
            </w:r>
          </w:p>
        </w:tc>
        <w:tc>
          <w:tcPr>
            <w:tcW w:w="8821" w:type="dxa"/>
            <w:tcBorders>
              <w:top w:val="nil"/>
              <w:left w:val="nil"/>
              <w:bottom w:val="nil"/>
              <w:right w:val="nil"/>
            </w:tcBorders>
            <w:shd w:val="clear" w:color="auto" w:fill="D9E2F3" w:themeFill="accent1" w:themeFillTint="33"/>
            <w:vAlign w:val="center"/>
            <w:hideMark/>
          </w:tcPr>
          <w:p w14:paraId="77E262B5" w14:textId="77777777" w:rsidR="00E01028" w:rsidRPr="00E01028" w:rsidRDefault="00E01028" w:rsidP="004111CA">
            <w:pPr>
              <w:spacing w:after="0" w:line="240" w:lineRule="auto"/>
              <w:jc w:val="both"/>
              <w:rPr>
                <w:rFonts w:ascii="Arial" w:eastAsia="Times New Roman" w:hAnsi="Arial" w:cs="Arial"/>
                <w:b/>
                <w:bCs/>
                <w:sz w:val="20"/>
                <w:szCs w:val="20"/>
                <w:lang w:eastAsia="it-IT"/>
              </w:rPr>
            </w:pPr>
            <w:r w:rsidRPr="00E01028">
              <w:rPr>
                <w:rFonts w:ascii="Arial" w:eastAsia="Times New Roman" w:hAnsi="Arial" w:cs="Arial"/>
                <w:b/>
                <w:bCs/>
                <w:sz w:val="20"/>
                <w:szCs w:val="20"/>
                <w:lang w:eastAsia="it-IT"/>
              </w:rPr>
              <w:t>Quale è una delle cause per cui un apparecchio di illuminazione esterno può essere considerato non a norma?</w:t>
            </w:r>
          </w:p>
        </w:tc>
      </w:tr>
      <w:tr w:rsidR="00E01028" w:rsidRPr="00E01028" w14:paraId="1F20A209" w14:textId="77777777" w:rsidTr="00F83AA5">
        <w:trPr>
          <w:trHeight w:val="315"/>
        </w:trPr>
        <w:tc>
          <w:tcPr>
            <w:tcW w:w="1020" w:type="dxa"/>
            <w:tcBorders>
              <w:top w:val="nil"/>
              <w:left w:val="nil"/>
              <w:bottom w:val="nil"/>
              <w:right w:val="nil"/>
            </w:tcBorders>
            <w:noWrap/>
            <w:vAlign w:val="center"/>
            <w:hideMark/>
          </w:tcPr>
          <w:p w14:paraId="4C4CF6C9"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3FA45A15" w14:textId="77777777" w:rsidR="00E01028" w:rsidRPr="00E01028" w:rsidRDefault="00E01028" w:rsidP="004111CA">
            <w:pPr>
              <w:spacing w:after="0" w:line="240" w:lineRule="auto"/>
              <w:jc w:val="both"/>
              <w:rPr>
                <w:rFonts w:ascii="Arial" w:eastAsia="Times New Roman" w:hAnsi="Arial" w:cs="Arial"/>
                <w:sz w:val="20"/>
                <w:szCs w:val="20"/>
                <w:lang w:eastAsia="it-IT"/>
              </w:rPr>
            </w:pPr>
            <w:proofErr w:type="gramStart"/>
            <w:r w:rsidRPr="00E01028">
              <w:rPr>
                <w:rFonts w:ascii="Arial" w:eastAsia="Times New Roman" w:hAnsi="Arial" w:cs="Arial"/>
                <w:sz w:val="20"/>
                <w:szCs w:val="20"/>
                <w:lang w:eastAsia="it-IT"/>
              </w:rPr>
              <w:t>E'</w:t>
            </w:r>
            <w:proofErr w:type="gramEnd"/>
            <w:r w:rsidRPr="00E01028">
              <w:rPr>
                <w:rFonts w:ascii="Arial" w:eastAsia="Times New Roman" w:hAnsi="Arial" w:cs="Arial"/>
                <w:sz w:val="20"/>
                <w:szCs w:val="20"/>
                <w:lang w:eastAsia="it-IT"/>
              </w:rPr>
              <w:t xml:space="preserve"> inclinato verso l’alto ed emette quindi luce verso il cielo</w:t>
            </w:r>
          </w:p>
        </w:tc>
      </w:tr>
      <w:tr w:rsidR="00E01028" w:rsidRPr="00E01028" w14:paraId="3AF5E92D" w14:textId="77777777" w:rsidTr="009036B6">
        <w:trPr>
          <w:trHeight w:val="315"/>
        </w:trPr>
        <w:tc>
          <w:tcPr>
            <w:tcW w:w="1020" w:type="dxa"/>
            <w:tcBorders>
              <w:top w:val="nil"/>
              <w:left w:val="nil"/>
              <w:bottom w:val="nil"/>
              <w:right w:val="nil"/>
            </w:tcBorders>
            <w:noWrap/>
            <w:vAlign w:val="center"/>
            <w:hideMark/>
          </w:tcPr>
          <w:p w14:paraId="41F4F4E8"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6D64469D" w14:textId="77777777" w:rsidR="00E01028" w:rsidRPr="00E01028" w:rsidRDefault="00E01028" w:rsidP="004111CA">
            <w:pPr>
              <w:spacing w:after="0" w:line="240" w:lineRule="auto"/>
              <w:jc w:val="both"/>
              <w:rPr>
                <w:rFonts w:ascii="Arial" w:eastAsia="Times New Roman" w:hAnsi="Arial" w:cs="Arial"/>
                <w:sz w:val="20"/>
                <w:szCs w:val="20"/>
                <w:lang w:eastAsia="it-IT"/>
              </w:rPr>
            </w:pPr>
            <w:proofErr w:type="gramStart"/>
            <w:r w:rsidRPr="00E01028">
              <w:rPr>
                <w:rFonts w:ascii="Arial" w:eastAsia="Times New Roman" w:hAnsi="Arial" w:cs="Arial"/>
                <w:sz w:val="20"/>
                <w:szCs w:val="20"/>
                <w:lang w:eastAsia="it-IT"/>
              </w:rPr>
              <w:t>E'</w:t>
            </w:r>
            <w:proofErr w:type="gramEnd"/>
            <w:r w:rsidRPr="00E01028">
              <w:rPr>
                <w:rFonts w:ascii="Arial" w:eastAsia="Times New Roman" w:hAnsi="Arial" w:cs="Arial"/>
                <w:sz w:val="20"/>
                <w:szCs w:val="20"/>
                <w:lang w:eastAsia="it-IT"/>
              </w:rPr>
              <w:t xml:space="preserve"> a LED</w:t>
            </w:r>
          </w:p>
        </w:tc>
      </w:tr>
      <w:tr w:rsidR="00E01028" w:rsidRPr="00E01028" w14:paraId="6B6810ED" w14:textId="77777777" w:rsidTr="009036B6">
        <w:trPr>
          <w:trHeight w:val="315"/>
        </w:trPr>
        <w:tc>
          <w:tcPr>
            <w:tcW w:w="1020" w:type="dxa"/>
            <w:tcBorders>
              <w:top w:val="nil"/>
              <w:left w:val="nil"/>
              <w:bottom w:val="nil"/>
              <w:right w:val="nil"/>
            </w:tcBorders>
            <w:noWrap/>
            <w:vAlign w:val="center"/>
            <w:hideMark/>
          </w:tcPr>
          <w:p w14:paraId="06FF2BCF"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06404A1E" w14:textId="77777777" w:rsidR="00E01028" w:rsidRPr="00E01028" w:rsidRDefault="00E01028" w:rsidP="004111CA">
            <w:pPr>
              <w:spacing w:after="0" w:line="240" w:lineRule="auto"/>
              <w:jc w:val="both"/>
              <w:rPr>
                <w:rFonts w:ascii="Arial" w:eastAsia="Times New Roman" w:hAnsi="Arial" w:cs="Arial"/>
                <w:sz w:val="20"/>
                <w:szCs w:val="20"/>
                <w:lang w:eastAsia="it-IT"/>
              </w:rPr>
            </w:pPr>
            <w:proofErr w:type="gramStart"/>
            <w:r w:rsidRPr="00E01028">
              <w:rPr>
                <w:rFonts w:ascii="Arial" w:eastAsia="Times New Roman" w:hAnsi="Arial" w:cs="Arial"/>
                <w:sz w:val="20"/>
                <w:szCs w:val="20"/>
                <w:lang w:eastAsia="it-IT"/>
              </w:rPr>
              <w:t>E'</w:t>
            </w:r>
            <w:proofErr w:type="gramEnd"/>
            <w:r w:rsidRPr="00E01028">
              <w:rPr>
                <w:rFonts w:ascii="Arial" w:eastAsia="Times New Roman" w:hAnsi="Arial" w:cs="Arial"/>
                <w:sz w:val="20"/>
                <w:szCs w:val="20"/>
                <w:lang w:eastAsia="it-IT"/>
              </w:rPr>
              <w:t xml:space="preserve"> un apparecchio vecchio</w:t>
            </w:r>
          </w:p>
        </w:tc>
      </w:tr>
    </w:tbl>
    <w:p w14:paraId="0301E684" w14:textId="77777777" w:rsidR="00BA068E" w:rsidRPr="00E01028" w:rsidRDefault="00BA068E" w:rsidP="004111CA">
      <w:pPr>
        <w:tabs>
          <w:tab w:val="left" w:pos="109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728A3825" w14:textId="77777777" w:rsidTr="00F83AA5">
        <w:trPr>
          <w:trHeight w:val="555"/>
        </w:trPr>
        <w:tc>
          <w:tcPr>
            <w:tcW w:w="1020" w:type="dxa"/>
            <w:tcBorders>
              <w:top w:val="nil"/>
              <w:left w:val="nil"/>
              <w:bottom w:val="nil"/>
              <w:right w:val="nil"/>
            </w:tcBorders>
            <w:shd w:val="clear" w:color="auto" w:fill="D9E2F3" w:themeFill="accent1" w:themeFillTint="33"/>
            <w:vAlign w:val="center"/>
            <w:hideMark/>
          </w:tcPr>
          <w:p w14:paraId="125E3E80" w14:textId="34CBE1D8" w:rsidR="00E01028" w:rsidRPr="00E01028" w:rsidRDefault="00CD6DF8"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I005</w:t>
            </w:r>
          </w:p>
        </w:tc>
        <w:tc>
          <w:tcPr>
            <w:tcW w:w="8821" w:type="dxa"/>
            <w:tcBorders>
              <w:top w:val="nil"/>
              <w:left w:val="nil"/>
              <w:bottom w:val="nil"/>
              <w:right w:val="nil"/>
            </w:tcBorders>
            <w:shd w:val="clear" w:color="auto" w:fill="D9E2F3" w:themeFill="accent1" w:themeFillTint="33"/>
            <w:vAlign w:val="center"/>
            <w:hideMark/>
          </w:tcPr>
          <w:p w14:paraId="44906547" w14:textId="77777777" w:rsidR="00E01028" w:rsidRPr="00E01028" w:rsidRDefault="00E01028" w:rsidP="004111CA">
            <w:pPr>
              <w:spacing w:after="0" w:line="240" w:lineRule="auto"/>
              <w:jc w:val="both"/>
              <w:rPr>
                <w:rFonts w:ascii="Arial" w:eastAsia="Times New Roman" w:hAnsi="Arial" w:cs="Arial"/>
                <w:b/>
                <w:bCs/>
                <w:sz w:val="20"/>
                <w:szCs w:val="20"/>
                <w:lang w:eastAsia="it-IT"/>
              </w:rPr>
            </w:pPr>
            <w:r w:rsidRPr="00E01028">
              <w:rPr>
                <w:rFonts w:ascii="Arial" w:eastAsia="Times New Roman" w:hAnsi="Arial" w:cs="Arial"/>
                <w:b/>
                <w:bCs/>
                <w:sz w:val="20"/>
                <w:szCs w:val="20"/>
                <w:lang w:eastAsia="it-IT"/>
              </w:rPr>
              <w:t>Cosa sono le Zone di particolare protezione dall’Inquinamento luminoso?</w:t>
            </w:r>
          </w:p>
        </w:tc>
      </w:tr>
      <w:tr w:rsidR="00E01028" w:rsidRPr="00E01028" w14:paraId="31B35E63" w14:textId="77777777" w:rsidTr="009036B6">
        <w:trPr>
          <w:trHeight w:val="510"/>
        </w:trPr>
        <w:tc>
          <w:tcPr>
            <w:tcW w:w="1020" w:type="dxa"/>
            <w:tcBorders>
              <w:top w:val="nil"/>
              <w:left w:val="nil"/>
              <w:bottom w:val="nil"/>
              <w:right w:val="nil"/>
            </w:tcBorders>
            <w:noWrap/>
            <w:vAlign w:val="center"/>
            <w:hideMark/>
          </w:tcPr>
          <w:p w14:paraId="3B98DE1A"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728D4C41" w14:textId="77777777"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Sono zone definite di volta in volta dal Comune e prevedono una particolare protezione</w:t>
            </w:r>
          </w:p>
        </w:tc>
      </w:tr>
      <w:tr w:rsidR="00E01028" w:rsidRPr="00E01028" w14:paraId="094B610E" w14:textId="77777777" w:rsidTr="00F83AA5">
        <w:trPr>
          <w:trHeight w:val="765"/>
        </w:trPr>
        <w:tc>
          <w:tcPr>
            <w:tcW w:w="1020" w:type="dxa"/>
            <w:tcBorders>
              <w:top w:val="nil"/>
              <w:left w:val="nil"/>
              <w:bottom w:val="nil"/>
              <w:right w:val="nil"/>
            </w:tcBorders>
            <w:noWrap/>
            <w:vAlign w:val="center"/>
            <w:hideMark/>
          </w:tcPr>
          <w:p w14:paraId="4938D0B5"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23AB9A4E" w14:textId="657AA134"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Sono zone in cui la legge prevede una particolare protezione, in virtù di specificità ambientali (es. aree naturali protette, siti Rete Natura 2000 ecc</w:t>
            </w:r>
            <w:r w:rsidR="0065106D">
              <w:rPr>
                <w:rFonts w:ascii="Arial" w:eastAsia="Times New Roman" w:hAnsi="Arial" w:cs="Arial"/>
                <w:sz w:val="20"/>
                <w:szCs w:val="20"/>
                <w:lang w:eastAsia="it-IT"/>
              </w:rPr>
              <w:t>.</w:t>
            </w:r>
            <w:r w:rsidRPr="00E01028">
              <w:rPr>
                <w:rFonts w:ascii="Arial" w:eastAsia="Times New Roman" w:hAnsi="Arial" w:cs="Arial"/>
                <w:sz w:val="20"/>
                <w:szCs w:val="20"/>
                <w:lang w:eastAsia="it-IT"/>
              </w:rPr>
              <w:t>)</w:t>
            </w:r>
          </w:p>
        </w:tc>
      </w:tr>
      <w:tr w:rsidR="00E01028" w:rsidRPr="00E01028" w14:paraId="48D76714" w14:textId="77777777" w:rsidTr="009036B6">
        <w:trPr>
          <w:trHeight w:val="510"/>
        </w:trPr>
        <w:tc>
          <w:tcPr>
            <w:tcW w:w="1020" w:type="dxa"/>
            <w:tcBorders>
              <w:top w:val="nil"/>
              <w:left w:val="nil"/>
              <w:bottom w:val="nil"/>
              <w:right w:val="nil"/>
            </w:tcBorders>
            <w:noWrap/>
            <w:vAlign w:val="center"/>
            <w:hideMark/>
          </w:tcPr>
          <w:p w14:paraId="2BD70AD6"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73C788C8" w14:textId="77777777"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Sono zone che gli Osservatori individuano autonomamente per svolgere al meglio il loro lavoro di ricerca</w:t>
            </w:r>
          </w:p>
        </w:tc>
      </w:tr>
    </w:tbl>
    <w:p w14:paraId="170906EA" w14:textId="77777777" w:rsidR="00BA068E" w:rsidRPr="00E01028" w:rsidRDefault="00BA068E" w:rsidP="004111CA">
      <w:pPr>
        <w:tabs>
          <w:tab w:val="left" w:pos="109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2FB3464C" w14:textId="77777777" w:rsidTr="00F83AA5">
        <w:trPr>
          <w:trHeight w:val="555"/>
        </w:trPr>
        <w:tc>
          <w:tcPr>
            <w:tcW w:w="1020" w:type="dxa"/>
            <w:tcBorders>
              <w:top w:val="nil"/>
              <w:left w:val="nil"/>
              <w:bottom w:val="nil"/>
              <w:right w:val="nil"/>
            </w:tcBorders>
            <w:shd w:val="clear" w:color="auto" w:fill="D9E2F3" w:themeFill="accent1" w:themeFillTint="33"/>
            <w:vAlign w:val="center"/>
            <w:hideMark/>
          </w:tcPr>
          <w:p w14:paraId="339F5E01" w14:textId="229BAC97" w:rsidR="00E01028" w:rsidRPr="00E01028" w:rsidRDefault="00CD6DF8"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lastRenderedPageBreak/>
              <w:t>I006</w:t>
            </w:r>
          </w:p>
        </w:tc>
        <w:tc>
          <w:tcPr>
            <w:tcW w:w="8821" w:type="dxa"/>
            <w:tcBorders>
              <w:top w:val="nil"/>
              <w:left w:val="nil"/>
              <w:bottom w:val="nil"/>
              <w:right w:val="nil"/>
            </w:tcBorders>
            <w:shd w:val="clear" w:color="auto" w:fill="D9E2F3" w:themeFill="accent1" w:themeFillTint="33"/>
            <w:vAlign w:val="center"/>
            <w:hideMark/>
          </w:tcPr>
          <w:p w14:paraId="03E628AE" w14:textId="39D9F8CE" w:rsidR="00E01028" w:rsidRPr="00E01028" w:rsidRDefault="00E01028" w:rsidP="004111CA">
            <w:pPr>
              <w:spacing w:after="0" w:line="240" w:lineRule="auto"/>
              <w:jc w:val="both"/>
              <w:rPr>
                <w:rFonts w:ascii="Arial" w:eastAsia="Times New Roman" w:hAnsi="Arial" w:cs="Arial"/>
                <w:b/>
                <w:bCs/>
                <w:sz w:val="20"/>
                <w:szCs w:val="20"/>
                <w:lang w:eastAsia="it-IT"/>
              </w:rPr>
            </w:pPr>
            <w:r w:rsidRPr="00E01028">
              <w:rPr>
                <w:rFonts w:ascii="Arial" w:eastAsia="Times New Roman" w:hAnsi="Arial" w:cs="Arial"/>
                <w:b/>
                <w:bCs/>
                <w:sz w:val="20"/>
                <w:szCs w:val="20"/>
                <w:lang w:eastAsia="it-IT"/>
              </w:rPr>
              <w:t>Quale apparecchio d</w:t>
            </w:r>
            <w:r w:rsidR="00CD6DF8">
              <w:rPr>
                <w:rFonts w:ascii="Arial" w:eastAsia="Times New Roman" w:hAnsi="Arial" w:cs="Arial"/>
                <w:b/>
                <w:bCs/>
                <w:sz w:val="20"/>
                <w:szCs w:val="20"/>
                <w:lang w:eastAsia="it-IT"/>
              </w:rPr>
              <w:t xml:space="preserve">i illuminazione è considerabile il peggiore </w:t>
            </w:r>
            <w:r w:rsidRPr="00E01028">
              <w:rPr>
                <w:rFonts w:ascii="Arial" w:eastAsia="Times New Roman" w:hAnsi="Arial" w:cs="Arial"/>
                <w:b/>
                <w:bCs/>
                <w:sz w:val="20"/>
                <w:szCs w:val="20"/>
                <w:lang w:eastAsia="it-IT"/>
              </w:rPr>
              <w:t>rispetto all’Inquinamento luminoso?</w:t>
            </w:r>
          </w:p>
        </w:tc>
      </w:tr>
      <w:tr w:rsidR="00E01028" w:rsidRPr="00E01028" w14:paraId="03D42E55" w14:textId="77777777" w:rsidTr="009036B6">
        <w:trPr>
          <w:trHeight w:val="510"/>
        </w:trPr>
        <w:tc>
          <w:tcPr>
            <w:tcW w:w="1020" w:type="dxa"/>
            <w:tcBorders>
              <w:top w:val="nil"/>
              <w:left w:val="nil"/>
              <w:bottom w:val="nil"/>
              <w:right w:val="nil"/>
            </w:tcBorders>
            <w:noWrap/>
            <w:vAlign w:val="center"/>
            <w:hideMark/>
          </w:tcPr>
          <w:p w14:paraId="0B9C9619"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1136F14F" w14:textId="77777777"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Un apparecchio con coppa prismatica (il cui vetro è concavo e sporge dalla parte inferiore del corpo illuminante)</w:t>
            </w:r>
          </w:p>
        </w:tc>
      </w:tr>
      <w:tr w:rsidR="00E01028" w:rsidRPr="00E01028" w14:paraId="4CA0A649" w14:textId="77777777" w:rsidTr="00F83AA5">
        <w:trPr>
          <w:trHeight w:val="315"/>
        </w:trPr>
        <w:tc>
          <w:tcPr>
            <w:tcW w:w="1020" w:type="dxa"/>
            <w:tcBorders>
              <w:top w:val="nil"/>
              <w:left w:val="nil"/>
              <w:bottom w:val="nil"/>
              <w:right w:val="nil"/>
            </w:tcBorders>
            <w:noWrap/>
            <w:vAlign w:val="center"/>
            <w:hideMark/>
          </w:tcPr>
          <w:p w14:paraId="7E02230E"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3307C86C" w14:textId="43055618"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Una sfera (il cui vetro è una grande palla trasparente)</w:t>
            </w:r>
          </w:p>
        </w:tc>
      </w:tr>
      <w:tr w:rsidR="00E01028" w:rsidRPr="00E01028" w14:paraId="5B636BC6" w14:textId="77777777" w:rsidTr="009036B6">
        <w:trPr>
          <w:trHeight w:val="510"/>
        </w:trPr>
        <w:tc>
          <w:tcPr>
            <w:tcW w:w="1020" w:type="dxa"/>
            <w:tcBorders>
              <w:top w:val="nil"/>
              <w:left w:val="nil"/>
              <w:bottom w:val="nil"/>
              <w:right w:val="nil"/>
            </w:tcBorders>
            <w:noWrap/>
            <w:vAlign w:val="center"/>
            <w:hideMark/>
          </w:tcPr>
          <w:p w14:paraId="4A180A32"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174C0B8A" w14:textId="77777777"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Un apparecchio a vetro piano (il cui vetro non sporge dal corpo illuminante)</w:t>
            </w:r>
          </w:p>
        </w:tc>
      </w:tr>
    </w:tbl>
    <w:p w14:paraId="2157828E" w14:textId="77777777" w:rsidR="00576109" w:rsidRPr="00E01028" w:rsidRDefault="00576109" w:rsidP="004111CA">
      <w:pPr>
        <w:tabs>
          <w:tab w:val="left" w:pos="109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1E96ACDD" w14:textId="77777777" w:rsidTr="00827922">
        <w:trPr>
          <w:trHeight w:val="810"/>
        </w:trPr>
        <w:tc>
          <w:tcPr>
            <w:tcW w:w="1020" w:type="dxa"/>
            <w:tcBorders>
              <w:top w:val="nil"/>
              <w:left w:val="nil"/>
              <w:bottom w:val="nil"/>
              <w:right w:val="nil"/>
            </w:tcBorders>
            <w:shd w:val="clear" w:color="auto" w:fill="D9E2F3" w:themeFill="accent1" w:themeFillTint="33"/>
            <w:vAlign w:val="center"/>
            <w:hideMark/>
          </w:tcPr>
          <w:p w14:paraId="102A5F14" w14:textId="1E82682F" w:rsidR="00E01028" w:rsidRPr="00E01028" w:rsidRDefault="00CD6DF8"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I007</w:t>
            </w:r>
          </w:p>
        </w:tc>
        <w:tc>
          <w:tcPr>
            <w:tcW w:w="8821" w:type="dxa"/>
            <w:tcBorders>
              <w:top w:val="nil"/>
              <w:left w:val="nil"/>
              <w:bottom w:val="nil"/>
              <w:right w:val="nil"/>
            </w:tcBorders>
            <w:shd w:val="clear" w:color="auto" w:fill="D9E2F3" w:themeFill="accent1" w:themeFillTint="33"/>
            <w:vAlign w:val="center"/>
            <w:hideMark/>
          </w:tcPr>
          <w:p w14:paraId="448E3511" w14:textId="3E1DD8E0" w:rsidR="00E01028" w:rsidRPr="00E01028" w:rsidRDefault="00E01028" w:rsidP="004111CA">
            <w:pPr>
              <w:spacing w:after="0" w:line="240" w:lineRule="auto"/>
              <w:jc w:val="both"/>
              <w:rPr>
                <w:rFonts w:ascii="Arial" w:eastAsia="Times New Roman" w:hAnsi="Arial" w:cs="Arial"/>
                <w:b/>
                <w:bCs/>
                <w:sz w:val="20"/>
                <w:szCs w:val="20"/>
                <w:lang w:eastAsia="it-IT"/>
              </w:rPr>
            </w:pPr>
            <w:r w:rsidRPr="00E01028">
              <w:rPr>
                <w:rFonts w:ascii="Arial" w:eastAsia="Times New Roman" w:hAnsi="Arial" w:cs="Arial"/>
                <w:b/>
                <w:bCs/>
                <w:sz w:val="20"/>
                <w:szCs w:val="20"/>
                <w:lang w:eastAsia="it-IT"/>
              </w:rPr>
              <w:t xml:space="preserve">Qual è il compito principale </w:t>
            </w:r>
            <w:r w:rsidR="00CD6DF8">
              <w:rPr>
                <w:rFonts w:ascii="Arial" w:eastAsia="Times New Roman" w:hAnsi="Arial" w:cs="Arial"/>
                <w:b/>
                <w:bCs/>
                <w:sz w:val="20"/>
                <w:szCs w:val="20"/>
                <w:lang w:eastAsia="it-IT"/>
              </w:rPr>
              <w:t>può</w:t>
            </w:r>
            <w:r w:rsidR="00CD6DF8" w:rsidRPr="00E01028">
              <w:rPr>
                <w:rFonts w:ascii="Arial" w:eastAsia="Times New Roman" w:hAnsi="Arial" w:cs="Arial"/>
                <w:b/>
                <w:bCs/>
                <w:sz w:val="20"/>
                <w:szCs w:val="20"/>
                <w:lang w:eastAsia="it-IT"/>
              </w:rPr>
              <w:t xml:space="preserve"> essere assegnato alle Guardie Ecologiche Volontarie </w:t>
            </w:r>
            <w:proofErr w:type="gramStart"/>
            <w:r w:rsidR="00CD6DF8">
              <w:rPr>
                <w:rFonts w:ascii="Arial" w:eastAsia="Times New Roman" w:hAnsi="Arial" w:cs="Arial"/>
                <w:b/>
                <w:bCs/>
                <w:sz w:val="20"/>
                <w:szCs w:val="20"/>
                <w:lang w:eastAsia="it-IT"/>
              </w:rPr>
              <w:t xml:space="preserve">dalla </w:t>
            </w:r>
            <w:r w:rsidRPr="00E01028">
              <w:rPr>
                <w:rFonts w:ascii="Arial" w:eastAsia="Times New Roman" w:hAnsi="Arial" w:cs="Arial"/>
                <w:b/>
                <w:bCs/>
                <w:sz w:val="20"/>
                <w:szCs w:val="20"/>
                <w:lang w:eastAsia="it-IT"/>
              </w:rPr>
              <w:t xml:space="preserve"> </w:t>
            </w:r>
            <w:r w:rsidR="00CD6DF8" w:rsidRPr="00E01028">
              <w:rPr>
                <w:rFonts w:ascii="Arial" w:eastAsia="Times New Roman" w:hAnsi="Arial" w:cs="Arial"/>
                <w:b/>
                <w:bCs/>
                <w:sz w:val="20"/>
                <w:szCs w:val="20"/>
                <w:lang w:eastAsia="it-IT"/>
              </w:rPr>
              <w:t>D</w:t>
            </w:r>
            <w:r w:rsidR="00CD6DF8">
              <w:rPr>
                <w:rFonts w:ascii="Arial" w:hAnsi="Arial" w:cs="Arial"/>
                <w:b/>
                <w:bCs/>
                <w:sz w:val="20"/>
                <w:szCs w:val="20"/>
              </w:rPr>
              <w:t>eliberazione</w:t>
            </w:r>
            <w:proofErr w:type="gramEnd"/>
            <w:r w:rsidR="00CD6DF8">
              <w:rPr>
                <w:rFonts w:ascii="Arial" w:hAnsi="Arial" w:cs="Arial"/>
                <w:b/>
                <w:bCs/>
                <w:sz w:val="20"/>
                <w:szCs w:val="20"/>
              </w:rPr>
              <w:t xml:space="preserve"> della Giunta Regionale </w:t>
            </w:r>
            <w:r w:rsidR="00CD6DF8">
              <w:rPr>
                <w:rFonts w:ascii="Arial" w:eastAsia="Times New Roman" w:hAnsi="Arial" w:cs="Arial"/>
                <w:b/>
                <w:bCs/>
                <w:sz w:val="20"/>
                <w:szCs w:val="20"/>
                <w:lang w:eastAsia="it-IT"/>
              </w:rPr>
              <w:t xml:space="preserve">n. </w:t>
            </w:r>
            <w:r w:rsidR="00CD6DF8" w:rsidRPr="00E01028">
              <w:rPr>
                <w:rFonts w:ascii="Arial" w:eastAsia="Times New Roman" w:hAnsi="Arial" w:cs="Arial"/>
                <w:b/>
                <w:bCs/>
                <w:sz w:val="20"/>
                <w:szCs w:val="20"/>
                <w:lang w:eastAsia="it-IT"/>
              </w:rPr>
              <w:t>1732/2015</w:t>
            </w:r>
            <w:r w:rsidR="00CD6DF8">
              <w:rPr>
                <w:rFonts w:ascii="Arial" w:eastAsia="Times New Roman" w:hAnsi="Arial" w:cs="Arial"/>
                <w:b/>
                <w:bCs/>
                <w:sz w:val="20"/>
                <w:szCs w:val="20"/>
                <w:lang w:eastAsia="it-IT"/>
              </w:rPr>
              <w:t xml:space="preserve"> </w:t>
            </w:r>
            <w:r w:rsidR="00CD6DF8" w:rsidRPr="00A75C17">
              <w:rPr>
                <w:rFonts w:ascii="Arial" w:hAnsi="Arial" w:cs="Arial"/>
                <w:b/>
                <w:bCs/>
                <w:sz w:val="20"/>
                <w:szCs w:val="20"/>
              </w:rPr>
              <w:t>Terza Direttiva per l'applicazione dell'art. 2 della Legge Regionale 29 settembre 2003, n. 19 recante: "Norme in materia di riduzione dell'inquinamento luminoso e di risp</w:t>
            </w:r>
            <w:r w:rsidR="00CD6DF8">
              <w:rPr>
                <w:rFonts w:ascii="Arial" w:hAnsi="Arial" w:cs="Arial"/>
                <w:b/>
                <w:bCs/>
                <w:sz w:val="20"/>
                <w:szCs w:val="20"/>
              </w:rPr>
              <w:t>armio energetico”</w:t>
            </w:r>
            <w:r w:rsidRPr="00E01028">
              <w:rPr>
                <w:rFonts w:ascii="Arial" w:eastAsia="Times New Roman" w:hAnsi="Arial" w:cs="Arial"/>
                <w:b/>
                <w:bCs/>
                <w:sz w:val="20"/>
                <w:szCs w:val="20"/>
                <w:lang w:eastAsia="it-IT"/>
              </w:rPr>
              <w:t>?</w:t>
            </w:r>
          </w:p>
        </w:tc>
      </w:tr>
      <w:tr w:rsidR="00E01028" w:rsidRPr="00E01028" w14:paraId="7B260E7E" w14:textId="77777777" w:rsidTr="009036B6">
        <w:trPr>
          <w:trHeight w:val="315"/>
        </w:trPr>
        <w:tc>
          <w:tcPr>
            <w:tcW w:w="1020" w:type="dxa"/>
            <w:tcBorders>
              <w:top w:val="nil"/>
              <w:left w:val="nil"/>
              <w:bottom w:val="nil"/>
              <w:right w:val="nil"/>
            </w:tcBorders>
            <w:noWrap/>
            <w:vAlign w:val="center"/>
            <w:hideMark/>
          </w:tcPr>
          <w:p w14:paraId="15724C0A"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5CDBE67C" w14:textId="77777777"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L’arresto del proprietario di un impianto non a norma</w:t>
            </w:r>
          </w:p>
        </w:tc>
      </w:tr>
      <w:tr w:rsidR="00E01028" w:rsidRPr="00E01028" w14:paraId="05A603A2" w14:textId="77777777" w:rsidTr="009036B6">
        <w:trPr>
          <w:trHeight w:val="510"/>
        </w:trPr>
        <w:tc>
          <w:tcPr>
            <w:tcW w:w="1020" w:type="dxa"/>
            <w:tcBorders>
              <w:top w:val="nil"/>
              <w:left w:val="nil"/>
              <w:bottom w:val="nil"/>
              <w:right w:val="nil"/>
            </w:tcBorders>
            <w:noWrap/>
            <w:vAlign w:val="center"/>
            <w:hideMark/>
          </w:tcPr>
          <w:p w14:paraId="7E06E3BE"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695BE67C" w14:textId="77777777"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L’irrogazione di sanzione amministrativa al proprietario di un impianto non a norma</w:t>
            </w:r>
          </w:p>
        </w:tc>
      </w:tr>
      <w:tr w:rsidR="00E01028" w:rsidRPr="00E01028" w14:paraId="5BE9B648" w14:textId="77777777" w:rsidTr="00827922">
        <w:trPr>
          <w:trHeight w:val="315"/>
        </w:trPr>
        <w:tc>
          <w:tcPr>
            <w:tcW w:w="1020" w:type="dxa"/>
            <w:tcBorders>
              <w:top w:val="nil"/>
              <w:left w:val="nil"/>
              <w:bottom w:val="nil"/>
              <w:right w:val="nil"/>
            </w:tcBorders>
            <w:noWrap/>
            <w:vAlign w:val="center"/>
            <w:hideMark/>
          </w:tcPr>
          <w:p w14:paraId="4CE6167F"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31F9EC44" w14:textId="77777777" w:rsidR="00E01028" w:rsidRPr="00E01028" w:rsidRDefault="00E01028" w:rsidP="004111CA">
            <w:pPr>
              <w:spacing w:after="0" w:line="240" w:lineRule="auto"/>
              <w:jc w:val="both"/>
              <w:rPr>
                <w:rFonts w:ascii="Arial" w:eastAsia="Times New Roman" w:hAnsi="Arial" w:cs="Arial"/>
                <w:sz w:val="20"/>
                <w:szCs w:val="20"/>
                <w:lang w:eastAsia="it-IT"/>
              </w:rPr>
            </w:pPr>
            <w:r w:rsidRPr="00E01028">
              <w:rPr>
                <w:rFonts w:ascii="Arial" w:eastAsia="Times New Roman" w:hAnsi="Arial" w:cs="Arial"/>
                <w:sz w:val="20"/>
                <w:szCs w:val="20"/>
                <w:lang w:eastAsia="it-IT"/>
              </w:rPr>
              <w:t>Il potere di accertamento</w:t>
            </w:r>
          </w:p>
        </w:tc>
      </w:tr>
    </w:tbl>
    <w:p w14:paraId="0350FC90" w14:textId="77777777" w:rsidR="00576109" w:rsidRPr="00E01028" w:rsidRDefault="00576109" w:rsidP="004111CA">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49D355C6" w14:textId="77777777" w:rsidTr="00827922">
        <w:trPr>
          <w:trHeight w:val="645"/>
        </w:trPr>
        <w:tc>
          <w:tcPr>
            <w:tcW w:w="1020" w:type="dxa"/>
            <w:tcBorders>
              <w:top w:val="nil"/>
              <w:left w:val="nil"/>
              <w:bottom w:val="nil"/>
              <w:right w:val="nil"/>
            </w:tcBorders>
            <w:shd w:val="clear" w:color="auto" w:fill="D9E2F3" w:themeFill="accent1" w:themeFillTint="33"/>
            <w:noWrap/>
            <w:vAlign w:val="center"/>
            <w:hideMark/>
          </w:tcPr>
          <w:p w14:paraId="01C51BAE" w14:textId="5DDC60E5" w:rsidR="00E01028" w:rsidRPr="00E01028" w:rsidRDefault="00CD6DF8"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I008</w:t>
            </w:r>
          </w:p>
        </w:tc>
        <w:tc>
          <w:tcPr>
            <w:tcW w:w="8821" w:type="dxa"/>
            <w:tcBorders>
              <w:top w:val="nil"/>
              <w:left w:val="nil"/>
              <w:bottom w:val="nil"/>
              <w:right w:val="nil"/>
            </w:tcBorders>
            <w:shd w:val="clear" w:color="auto" w:fill="D9E2F3" w:themeFill="accent1" w:themeFillTint="33"/>
            <w:noWrap/>
            <w:vAlign w:val="center"/>
            <w:hideMark/>
          </w:tcPr>
          <w:p w14:paraId="01C3A666" w14:textId="77777777" w:rsidR="00E01028" w:rsidRPr="00E01028" w:rsidRDefault="00E01028" w:rsidP="004111CA">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 xml:space="preserve">Quando la luce artificiale esterna è sottoposta alla norma? </w:t>
            </w:r>
          </w:p>
        </w:tc>
      </w:tr>
      <w:tr w:rsidR="00E01028" w:rsidRPr="00E01028" w14:paraId="4DE2FA83" w14:textId="77777777" w:rsidTr="00827922">
        <w:trPr>
          <w:trHeight w:val="315"/>
        </w:trPr>
        <w:tc>
          <w:tcPr>
            <w:tcW w:w="1020" w:type="dxa"/>
            <w:tcBorders>
              <w:top w:val="nil"/>
              <w:left w:val="nil"/>
              <w:bottom w:val="nil"/>
              <w:right w:val="nil"/>
            </w:tcBorders>
            <w:noWrap/>
            <w:vAlign w:val="center"/>
            <w:hideMark/>
          </w:tcPr>
          <w:p w14:paraId="4B8E58A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2EECCF8C"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 xml:space="preserve">Se si disperde fuori dall’area in cui è funzionalmente dedicata </w:t>
            </w:r>
          </w:p>
        </w:tc>
      </w:tr>
      <w:tr w:rsidR="00E01028" w:rsidRPr="00E01028" w14:paraId="31B21669" w14:textId="77777777" w:rsidTr="009036B6">
        <w:trPr>
          <w:trHeight w:val="315"/>
        </w:trPr>
        <w:tc>
          <w:tcPr>
            <w:tcW w:w="1020" w:type="dxa"/>
            <w:tcBorders>
              <w:top w:val="nil"/>
              <w:left w:val="nil"/>
              <w:bottom w:val="nil"/>
              <w:right w:val="nil"/>
            </w:tcBorders>
            <w:noWrap/>
            <w:vAlign w:val="center"/>
            <w:hideMark/>
          </w:tcPr>
          <w:p w14:paraId="17B14677"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06E8F2AA"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Quando è emessa in fasci concentrati verso il suolo</w:t>
            </w:r>
          </w:p>
        </w:tc>
      </w:tr>
      <w:tr w:rsidR="00E01028" w:rsidRPr="00E01028" w14:paraId="42FB1D8B" w14:textId="77777777" w:rsidTr="009036B6">
        <w:trPr>
          <w:trHeight w:val="315"/>
        </w:trPr>
        <w:tc>
          <w:tcPr>
            <w:tcW w:w="1020" w:type="dxa"/>
            <w:tcBorders>
              <w:top w:val="nil"/>
              <w:left w:val="nil"/>
              <w:bottom w:val="nil"/>
              <w:right w:val="nil"/>
            </w:tcBorders>
            <w:noWrap/>
            <w:vAlign w:val="center"/>
            <w:hideMark/>
          </w:tcPr>
          <w:p w14:paraId="18128BE5"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1A8D8A30"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Quando è orientata al di sotto della linea di orizzonte</w:t>
            </w:r>
          </w:p>
        </w:tc>
      </w:tr>
    </w:tbl>
    <w:p w14:paraId="4AD52F74" w14:textId="77777777" w:rsidR="00576109" w:rsidRPr="00E01028" w:rsidRDefault="00576109" w:rsidP="004111CA">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515FCB68" w14:textId="77777777" w:rsidTr="00F12C18">
        <w:trPr>
          <w:trHeight w:val="624"/>
        </w:trPr>
        <w:tc>
          <w:tcPr>
            <w:tcW w:w="1020" w:type="dxa"/>
            <w:tcBorders>
              <w:top w:val="nil"/>
              <w:left w:val="nil"/>
              <w:bottom w:val="nil"/>
              <w:right w:val="nil"/>
            </w:tcBorders>
            <w:shd w:val="clear" w:color="auto" w:fill="D9E2F3" w:themeFill="accent1" w:themeFillTint="33"/>
            <w:noWrap/>
            <w:vAlign w:val="center"/>
            <w:hideMark/>
          </w:tcPr>
          <w:p w14:paraId="36A929A0" w14:textId="6578D614" w:rsidR="00E01028" w:rsidRPr="00E01028" w:rsidRDefault="00CD6DF8"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I009</w:t>
            </w:r>
          </w:p>
        </w:tc>
        <w:tc>
          <w:tcPr>
            <w:tcW w:w="8821" w:type="dxa"/>
            <w:tcBorders>
              <w:top w:val="nil"/>
              <w:left w:val="nil"/>
              <w:bottom w:val="nil"/>
              <w:right w:val="nil"/>
            </w:tcBorders>
            <w:shd w:val="clear" w:color="auto" w:fill="D9E2F3" w:themeFill="accent1" w:themeFillTint="33"/>
            <w:noWrap/>
            <w:vAlign w:val="center"/>
            <w:hideMark/>
          </w:tcPr>
          <w:p w14:paraId="12AEA795" w14:textId="77777777" w:rsidR="00E01028" w:rsidRPr="00E01028" w:rsidRDefault="00E01028" w:rsidP="004111CA">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In presenza di habitat particolari, come le Zone di particolare protezione, quale tipo di illuminazione è preferibile usare?</w:t>
            </w:r>
          </w:p>
        </w:tc>
      </w:tr>
      <w:tr w:rsidR="00E01028" w:rsidRPr="00E01028" w14:paraId="6E0183BE" w14:textId="77777777" w:rsidTr="009036B6">
        <w:trPr>
          <w:trHeight w:val="510"/>
        </w:trPr>
        <w:tc>
          <w:tcPr>
            <w:tcW w:w="1020" w:type="dxa"/>
            <w:tcBorders>
              <w:top w:val="nil"/>
              <w:left w:val="nil"/>
              <w:bottom w:val="nil"/>
              <w:right w:val="nil"/>
            </w:tcBorders>
            <w:noWrap/>
            <w:vAlign w:val="center"/>
            <w:hideMark/>
          </w:tcPr>
          <w:p w14:paraId="630B2B2C"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3E842162"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Illuminazione a incandescenza con diffusore sferico trasparente</w:t>
            </w:r>
          </w:p>
        </w:tc>
      </w:tr>
      <w:tr w:rsidR="00E01028" w:rsidRPr="00E01028" w14:paraId="51AA9C40" w14:textId="77777777" w:rsidTr="00827922">
        <w:trPr>
          <w:trHeight w:val="315"/>
        </w:trPr>
        <w:tc>
          <w:tcPr>
            <w:tcW w:w="1020" w:type="dxa"/>
            <w:tcBorders>
              <w:top w:val="nil"/>
              <w:left w:val="nil"/>
              <w:bottom w:val="nil"/>
              <w:right w:val="nil"/>
            </w:tcBorders>
            <w:noWrap/>
            <w:vAlign w:val="center"/>
            <w:hideMark/>
          </w:tcPr>
          <w:p w14:paraId="4B27F361"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56B0A4AE"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Illuminazione a LED color ambra</w:t>
            </w:r>
          </w:p>
        </w:tc>
      </w:tr>
      <w:tr w:rsidR="00E01028" w:rsidRPr="00E01028" w14:paraId="4A40A275" w14:textId="77777777" w:rsidTr="009036B6">
        <w:trPr>
          <w:trHeight w:val="315"/>
        </w:trPr>
        <w:tc>
          <w:tcPr>
            <w:tcW w:w="1020" w:type="dxa"/>
            <w:tcBorders>
              <w:top w:val="nil"/>
              <w:left w:val="nil"/>
              <w:bottom w:val="nil"/>
              <w:right w:val="nil"/>
            </w:tcBorders>
            <w:noWrap/>
            <w:vAlign w:val="center"/>
            <w:hideMark/>
          </w:tcPr>
          <w:p w14:paraId="19391274"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3D859F64"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Illuminazione con proiettori laser rivolti verso l’alto</w:t>
            </w:r>
          </w:p>
        </w:tc>
      </w:tr>
    </w:tbl>
    <w:p w14:paraId="4AD5B781" w14:textId="77777777" w:rsidR="00576109" w:rsidRPr="00F12C18" w:rsidRDefault="00576109" w:rsidP="004111CA">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412312CE" w14:textId="77777777" w:rsidTr="00827922">
        <w:trPr>
          <w:trHeight w:val="615"/>
        </w:trPr>
        <w:tc>
          <w:tcPr>
            <w:tcW w:w="1020" w:type="dxa"/>
            <w:tcBorders>
              <w:top w:val="nil"/>
              <w:left w:val="nil"/>
              <w:bottom w:val="nil"/>
              <w:right w:val="nil"/>
            </w:tcBorders>
            <w:shd w:val="clear" w:color="auto" w:fill="D9E2F3" w:themeFill="accent1" w:themeFillTint="33"/>
            <w:noWrap/>
            <w:vAlign w:val="center"/>
            <w:hideMark/>
          </w:tcPr>
          <w:p w14:paraId="20B1FDA0" w14:textId="780ECEE2" w:rsidR="00E01028" w:rsidRPr="00E01028" w:rsidRDefault="00CD6DF8"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I010</w:t>
            </w:r>
          </w:p>
        </w:tc>
        <w:tc>
          <w:tcPr>
            <w:tcW w:w="8821" w:type="dxa"/>
            <w:tcBorders>
              <w:top w:val="nil"/>
              <w:left w:val="nil"/>
              <w:bottom w:val="nil"/>
              <w:right w:val="nil"/>
            </w:tcBorders>
            <w:shd w:val="clear" w:color="auto" w:fill="D9E2F3" w:themeFill="accent1" w:themeFillTint="33"/>
            <w:vAlign w:val="center"/>
            <w:hideMark/>
          </w:tcPr>
          <w:p w14:paraId="675BA057" w14:textId="77777777" w:rsidR="00E01028" w:rsidRPr="00F12C18" w:rsidRDefault="00E01028" w:rsidP="004111CA">
            <w:pPr>
              <w:spacing w:after="0" w:line="240" w:lineRule="auto"/>
              <w:jc w:val="both"/>
              <w:rPr>
                <w:rFonts w:ascii="Arial" w:eastAsia="Times New Roman" w:hAnsi="Arial" w:cs="Arial"/>
                <w:b/>
                <w:bCs/>
                <w:color w:val="000000"/>
                <w:sz w:val="20"/>
                <w:szCs w:val="20"/>
                <w:lang w:eastAsia="it-IT"/>
              </w:rPr>
            </w:pPr>
            <w:r w:rsidRPr="00F12C18">
              <w:rPr>
                <w:rFonts w:ascii="Arial" w:eastAsia="Times New Roman" w:hAnsi="Arial" w:cs="Arial"/>
                <w:b/>
                <w:bCs/>
                <w:color w:val="000000"/>
                <w:sz w:val="20"/>
                <w:szCs w:val="20"/>
                <w:lang w:eastAsia="it-IT"/>
              </w:rPr>
              <w:t xml:space="preserve">Di chi è la competenza per una segnalazione di </w:t>
            </w:r>
            <w:proofErr w:type="spellStart"/>
            <w:r w:rsidRPr="00F12C18">
              <w:rPr>
                <w:rFonts w:ascii="Arial" w:eastAsia="Times New Roman" w:hAnsi="Arial" w:cs="Arial"/>
                <w:b/>
                <w:bCs/>
                <w:color w:val="000000"/>
                <w:sz w:val="20"/>
                <w:szCs w:val="20"/>
                <w:lang w:eastAsia="it-IT"/>
              </w:rPr>
              <w:t>percolamenti</w:t>
            </w:r>
            <w:proofErr w:type="spellEnd"/>
            <w:r w:rsidRPr="00F12C18">
              <w:rPr>
                <w:rFonts w:ascii="Arial" w:eastAsia="Times New Roman" w:hAnsi="Arial" w:cs="Arial"/>
                <w:b/>
                <w:bCs/>
                <w:color w:val="000000"/>
                <w:sz w:val="20"/>
                <w:szCs w:val="20"/>
                <w:lang w:eastAsia="it-IT"/>
              </w:rPr>
              <w:t xml:space="preserve"> di deiezioni animali in acque superficiali?</w:t>
            </w:r>
          </w:p>
        </w:tc>
      </w:tr>
      <w:tr w:rsidR="00E01028" w:rsidRPr="00E01028" w14:paraId="499F968B" w14:textId="77777777" w:rsidTr="00827922">
        <w:trPr>
          <w:trHeight w:val="315"/>
        </w:trPr>
        <w:tc>
          <w:tcPr>
            <w:tcW w:w="1020" w:type="dxa"/>
            <w:tcBorders>
              <w:top w:val="nil"/>
              <w:left w:val="nil"/>
              <w:bottom w:val="nil"/>
              <w:right w:val="nil"/>
            </w:tcBorders>
            <w:noWrap/>
            <w:vAlign w:val="center"/>
            <w:hideMark/>
          </w:tcPr>
          <w:p w14:paraId="79954392"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6E4E36F7" w14:textId="69943956" w:rsidR="00E01028" w:rsidRPr="00E01028" w:rsidRDefault="00E01028" w:rsidP="004111CA">
            <w:pPr>
              <w:spacing w:after="0" w:line="240" w:lineRule="auto"/>
              <w:jc w:val="both"/>
              <w:rPr>
                <w:rFonts w:ascii="Calibri" w:eastAsia="Times New Roman" w:hAnsi="Calibri" w:cs="Times New Roman"/>
                <w:color w:val="000000"/>
                <w:lang w:eastAsia="it-IT"/>
              </w:rPr>
            </w:pPr>
            <w:r w:rsidRPr="00E01028">
              <w:rPr>
                <w:rFonts w:ascii="Calibri" w:eastAsia="Times New Roman" w:hAnsi="Calibri" w:cs="Times New Roman"/>
                <w:color w:val="000000"/>
                <w:lang w:eastAsia="it-IT"/>
              </w:rPr>
              <w:t>ARP</w:t>
            </w:r>
            <w:r w:rsidR="009036B6">
              <w:rPr>
                <w:rFonts w:ascii="Calibri" w:eastAsia="Times New Roman" w:hAnsi="Calibri" w:cs="Times New Roman"/>
                <w:color w:val="000000"/>
                <w:lang w:eastAsia="it-IT"/>
              </w:rPr>
              <w:t>A</w:t>
            </w:r>
            <w:r w:rsidRPr="00E01028">
              <w:rPr>
                <w:rFonts w:ascii="Calibri" w:eastAsia="Times New Roman" w:hAnsi="Calibri" w:cs="Times New Roman"/>
                <w:color w:val="000000"/>
                <w:lang w:eastAsia="it-IT"/>
              </w:rPr>
              <w:t>E</w:t>
            </w:r>
          </w:p>
        </w:tc>
      </w:tr>
      <w:tr w:rsidR="00E01028" w:rsidRPr="00E01028" w14:paraId="21C1E857" w14:textId="77777777" w:rsidTr="009036B6">
        <w:trPr>
          <w:trHeight w:val="315"/>
        </w:trPr>
        <w:tc>
          <w:tcPr>
            <w:tcW w:w="1020" w:type="dxa"/>
            <w:tcBorders>
              <w:top w:val="nil"/>
              <w:left w:val="nil"/>
              <w:bottom w:val="nil"/>
              <w:right w:val="nil"/>
            </w:tcBorders>
            <w:noWrap/>
            <w:vAlign w:val="center"/>
            <w:hideMark/>
          </w:tcPr>
          <w:p w14:paraId="0A5F333B" w14:textId="06100F65"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013D2505" w14:textId="21D3B7E9" w:rsidR="00E01028" w:rsidRPr="00E01028" w:rsidRDefault="00E01028" w:rsidP="004111CA">
            <w:pPr>
              <w:spacing w:after="0" w:line="240" w:lineRule="auto"/>
              <w:jc w:val="both"/>
              <w:rPr>
                <w:rFonts w:ascii="Calibri" w:eastAsia="Times New Roman" w:hAnsi="Calibri" w:cs="Times New Roman"/>
                <w:color w:val="000000"/>
                <w:lang w:eastAsia="it-IT"/>
              </w:rPr>
            </w:pPr>
            <w:r w:rsidRPr="00E01028">
              <w:rPr>
                <w:rFonts w:ascii="Calibri" w:eastAsia="Times New Roman" w:hAnsi="Calibri" w:cs="Times New Roman"/>
                <w:color w:val="000000"/>
                <w:lang w:eastAsia="it-IT"/>
              </w:rPr>
              <w:t>AUSL</w:t>
            </w:r>
          </w:p>
        </w:tc>
      </w:tr>
      <w:tr w:rsidR="00E01028" w:rsidRPr="00E01028" w14:paraId="5AF47029" w14:textId="77777777" w:rsidTr="009036B6">
        <w:trPr>
          <w:trHeight w:val="315"/>
        </w:trPr>
        <w:tc>
          <w:tcPr>
            <w:tcW w:w="1020" w:type="dxa"/>
            <w:tcBorders>
              <w:top w:val="nil"/>
              <w:left w:val="nil"/>
              <w:bottom w:val="nil"/>
              <w:right w:val="nil"/>
            </w:tcBorders>
            <w:noWrap/>
            <w:vAlign w:val="center"/>
            <w:hideMark/>
          </w:tcPr>
          <w:p w14:paraId="26FB1BF0"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0A6B8C5D" w14:textId="77777777" w:rsidR="00E01028" w:rsidRPr="00E01028" w:rsidRDefault="00E01028" w:rsidP="004111CA">
            <w:pPr>
              <w:spacing w:after="0" w:line="240" w:lineRule="auto"/>
              <w:jc w:val="both"/>
              <w:rPr>
                <w:rFonts w:ascii="Calibri" w:eastAsia="Times New Roman" w:hAnsi="Calibri" w:cs="Times New Roman"/>
                <w:color w:val="000000"/>
                <w:lang w:eastAsia="it-IT"/>
              </w:rPr>
            </w:pPr>
            <w:r w:rsidRPr="00E01028">
              <w:rPr>
                <w:rFonts w:ascii="Calibri" w:eastAsia="Times New Roman" w:hAnsi="Calibri" w:cs="Times New Roman"/>
                <w:color w:val="000000"/>
                <w:lang w:eastAsia="it-IT"/>
              </w:rPr>
              <w:t>Gestore della rete idrica</w:t>
            </w:r>
          </w:p>
        </w:tc>
      </w:tr>
    </w:tbl>
    <w:p w14:paraId="01CA3274" w14:textId="77777777" w:rsidR="00576109" w:rsidRPr="00F12C18" w:rsidRDefault="00576109" w:rsidP="004111CA">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50095EFC" w14:textId="77777777" w:rsidTr="00827922">
        <w:trPr>
          <w:trHeight w:val="737"/>
        </w:trPr>
        <w:tc>
          <w:tcPr>
            <w:tcW w:w="1020" w:type="dxa"/>
            <w:tcBorders>
              <w:top w:val="nil"/>
              <w:left w:val="nil"/>
              <w:bottom w:val="nil"/>
              <w:right w:val="nil"/>
            </w:tcBorders>
            <w:shd w:val="clear" w:color="auto" w:fill="D9E2F3" w:themeFill="accent1" w:themeFillTint="33"/>
            <w:noWrap/>
            <w:vAlign w:val="center"/>
            <w:hideMark/>
          </w:tcPr>
          <w:p w14:paraId="6E7FC911" w14:textId="207CF7E7" w:rsidR="00E01028" w:rsidRPr="00E01028" w:rsidRDefault="00CD6DF8"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I011</w:t>
            </w:r>
          </w:p>
        </w:tc>
        <w:tc>
          <w:tcPr>
            <w:tcW w:w="8821" w:type="dxa"/>
            <w:tcBorders>
              <w:top w:val="nil"/>
              <w:left w:val="nil"/>
              <w:bottom w:val="nil"/>
              <w:right w:val="nil"/>
            </w:tcBorders>
            <w:shd w:val="clear" w:color="auto" w:fill="D9E2F3" w:themeFill="accent1" w:themeFillTint="33"/>
            <w:vAlign w:val="center"/>
            <w:hideMark/>
          </w:tcPr>
          <w:p w14:paraId="3751968D" w14:textId="639B360A" w:rsidR="00E01028" w:rsidRPr="00F12C18" w:rsidRDefault="00CD6DF8" w:rsidP="004111CA">
            <w:pPr>
              <w:spacing w:after="0" w:line="240" w:lineRule="auto"/>
              <w:jc w:val="both"/>
              <w:rPr>
                <w:rFonts w:ascii="Arial" w:eastAsia="Times New Roman" w:hAnsi="Arial" w:cs="Arial"/>
                <w:b/>
                <w:bCs/>
                <w:color w:val="000000"/>
                <w:sz w:val="20"/>
                <w:szCs w:val="20"/>
                <w:lang w:eastAsia="it-IT"/>
              </w:rPr>
            </w:pPr>
            <w:r w:rsidRPr="00F12C18">
              <w:rPr>
                <w:rFonts w:ascii="Arial" w:eastAsia="Times New Roman" w:hAnsi="Arial" w:cs="Arial"/>
                <w:b/>
                <w:bCs/>
                <w:color w:val="000000"/>
                <w:sz w:val="20"/>
                <w:szCs w:val="20"/>
                <w:lang w:eastAsia="it-IT"/>
              </w:rPr>
              <w:t xml:space="preserve">Di chi sono di competenza </w:t>
            </w:r>
            <w:r w:rsidR="00957443" w:rsidRPr="00F12C18">
              <w:rPr>
                <w:rFonts w:ascii="Arial" w:eastAsia="Times New Roman" w:hAnsi="Arial" w:cs="Arial"/>
                <w:b/>
                <w:bCs/>
                <w:color w:val="000000"/>
                <w:sz w:val="20"/>
                <w:szCs w:val="20"/>
                <w:lang w:eastAsia="it-IT"/>
              </w:rPr>
              <w:t>i</w:t>
            </w:r>
            <w:r w:rsidR="00E01028" w:rsidRPr="00F12C18">
              <w:rPr>
                <w:rFonts w:ascii="Arial" w:eastAsia="Times New Roman" w:hAnsi="Arial" w:cs="Arial"/>
                <w:b/>
                <w:bCs/>
                <w:color w:val="000000"/>
                <w:sz w:val="20"/>
                <w:szCs w:val="20"/>
                <w:lang w:eastAsia="it-IT"/>
              </w:rPr>
              <w:t xml:space="preserve"> controlli dei problemi derivanti da cattiva gestione di allevame</w:t>
            </w:r>
            <w:r w:rsidRPr="00F12C18">
              <w:rPr>
                <w:rFonts w:ascii="Arial" w:eastAsia="Times New Roman" w:hAnsi="Arial" w:cs="Arial"/>
                <w:b/>
                <w:bCs/>
                <w:color w:val="000000"/>
                <w:sz w:val="20"/>
                <w:szCs w:val="20"/>
                <w:lang w:eastAsia="it-IT"/>
              </w:rPr>
              <w:t xml:space="preserve">nti famigliari, pollai e simili, con una </w:t>
            </w:r>
            <w:r w:rsidR="00E01028" w:rsidRPr="00F12C18">
              <w:rPr>
                <w:rFonts w:ascii="Arial" w:eastAsia="Times New Roman" w:hAnsi="Arial" w:cs="Arial"/>
                <w:b/>
                <w:bCs/>
                <w:color w:val="000000"/>
                <w:sz w:val="20"/>
                <w:szCs w:val="20"/>
                <w:lang w:eastAsia="it-IT"/>
              </w:rPr>
              <w:t>limitata quantità di animali domestici?</w:t>
            </w:r>
          </w:p>
        </w:tc>
      </w:tr>
      <w:tr w:rsidR="00E01028" w:rsidRPr="00E01028" w14:paraId="59641259" w14:textId="77777777" w:rsidTr="009036B6">
        <w:trPr>
          <w:trHeight w:val="315"/>
        </w:trPr>
        <w:tc>
          <w:tcPr>
            <w:tcW w:w="1020" w:type="dxa"/>
            <w:tcBorders>
              <w:top w:val="nil"/>
              <w:left w:val="nil"/>
              <w:bottom w:val="nil"/>
              <w:right w:val="nil"/>
            </w:tcBorders>
            <w:noWrap/>
            <w:vAlign w:val="center"/>
            <w:hideMark/>
          </w:tcPr>
          <w:p w14:paraId="128DD97E"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66DD787C" w14:textId="7916361D" w:rsidR="00E01028" w:rsidRPr="00E01028" w:rsidRDefault="00E01028" w:rsidP="004111CA">
            <w:pPr>
              <w:spacing w:after="0" w:line="240" w:lineRule="auto"/>
              <w:jc w:val="both"/>
              <w:rPr>
                <w:rFonts w:ascii="Calibri" w:eastAsia="Times New Roman" w:hAnsi="Calibri" w:cs="Times New Roman"/>
                <w:color w:val="000000"/>
                <w:lang w:eastAsia="it-IT"/>
              </w:rPr>
            </w:pPr>
            <w:r w:rsidRPr="00E01028">
              <w:rPr>
                <w:rFonts w:ascii="Calibri" w:eastAsia="Times New Roman" w:hAnsi="Calibri" w:cs="Times New Roman"/>
                <w:color w:val="000000"/>
                <w:lang w:eastAsia="it-IT"/>
              </w:rPr>
              <w:t>ARPAE</w:t>
            </w:r>
          </w:p>
        </w:tc>
      </w:tr>
      <w:tr w:rsidR="00E01028" w:rsidRPr="00E01028" w14:paraId="0437A536" w14:textId="77777777" w:rsidTr="00827922">
        <w:trPr>
          <w:trHeight w:val="315"/>
        </w:trPr>
        <w:tc>
          <w:tcPr>
            <w:tcW w:w="1020" w:type="dxa"/>
            <w:tcBorders>
              <w:top w:val="nil"/>
              <w:left w:val="nil"/>
              <w:bottom w:val="nil"/>
              <w:right w:val="nil"/>
            </w:tcBorders>
            <w:noWrap/>
            <w:vAlign w:val="center"/>
            <w:hideMark/>
          </w:tcPr>
          <w:p w14:paraId="6F20D059"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58E5D560" w14:textId="047E6795" w:rsidR="00E01028" w:rsidRPr="00E01028" w:rsidRDefault="00E01028" w:rsidP="004111CA">
            <w:pPr>
              <w:spacing w:after="0" w:line="240" w:lineRule="auto"/>
              <w:jc w:val="both"/>
              <w:rPr>
                <w:rFonts w:ascii="Calibri" w:eastAsia="Times New Roman" w:hAnsi="Calibri" w:cs="Times New Roman"/>
                <w:color w:val="000000"/>
                <w:lang w:eastAsia="it-IT"/>
              </w:rPr>
            </w:pPr>
            <w:r w:rsidRPr="00E01028">
              <w:rPr>
                <w:rFonts w:ascii="Calibri" w:eastAsia="Times New Roman" w:hAnsi="Calibri" w:cs="Times New Roman"/>
                <w:color w:val="000000"/>
                <w:lang w:eastAsia="it-IT"/>
              </w:rPr>
              <w:t>AUSL</w:t>
            </w:r>
          </w:p>
        </w:tc>
      </w:tr>
      <w:tr w:rsidR="00E01028" w:rsidRPr="00E01028" w14:paraId="3A1E9C74" w14:textId="77777777" w:rsidTr="009036B6">
        <w:trPr>
          <w:trHeight w:val="315"/>
        </w:trPr>
        <w:tc>
          <w:tcPr>
            <w:tcW w:w="1020" w:type="dxa"/>
            <w:tcBorders>
              <w:top w:val="nil"/>
              <w:left w:val="nil"/>
              <w:bottom w:val="nil"/>
              <w:right w:val="nil"/>
            </w:tcBorders>
            <w:noWrap/>
            <w:vAlign w:val="center"/>
            <w:hideMark/>
          </w:tcPr>
          <w:p w14:paraId="65C9BA38"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06F9D9A1" w14:textId="77777777" w:rsidR="00E01028" w:rsidRPr="00E01028" w:rsidRDefault="00E01028" w:rsidP="004111CA">
            <w:pPr>
              <w:spacing w:after="0" w:line="240" w:lineRule="auto"/>
              <w:jc w:val="both"/>
              <w:rPr>
                <w:rFonts w:ascii="Calibri" w:eastAsia="Times New Roman" w:hAnsi="Calibri" w:cs="Times New Roman"/>
                <w:color w:val="000000"/>
                <w:lang w:eastAsia="it-IT"/>
              </w:rPr>
            </w:pPr>
            <w:r w:rsidRPr="00E01028">
              <w:rPr>
                <w:rFonts w:ascii="Calibri" w:eastAsia="Times New Roman" w:hAnsi="Calibri" w:cs="Times New Roman"/>
                <w:color w:val="000000"/>
                <w:lang w:eastAsia="it-IT"/>
              </w:rPr>
              <w:t>Polizia Municipale</w:t>
            </w:r>
          </w:p>
        </w:tc>
      </w:tr>
      <w:tr w:rsidR="00E01028" w:rsidRPr="00E01028" w14:paraId="1D942E91" w14:textId="77777777" w:rsidTr="00DA4888">
        <w:trPr>
          <w:trHeight w:val="624"/>
        </w:trPr>
        <w:tc>
          <w:tcPr>
            <w:tcW w:w="1020" w:type="dxa"/>
            <w:tcBorders>
              <w:top w:val="nil"/>
              <w:left w:val="nil"/>
              <w:bottom w:val="nil"/>
              <w:right w:val="nil"/>
            </w:tcBorders>
            <w:shd w:val="clear" w:color="auto" w:fill="D9E2F3" w:themeFill="accent1" w:themeFillTint="33"/>
            <w:noWrap/>
            <w:vAlign w:val="center"/>
            <w:hideMark/>
          </w:tcPr>
          <w:p w14:paraId="4364D300" w14:textId="664673A3" w:rsidR="00E01028" w:rsidRPr="00F12C18" w:rsidRDefault="00CD6DF8" w:rsidP="00E01028">
            <w:pPr>
              <w:spacing w:after="0" w:line="240" w:lineRule="auto"/>
              <w:jc w:val="center"/>
              <w:rPr>
                <w:rFonts w:ascii="Arial" w:eastAsia="Times New Roman" w:hAnsi="Arial" w:cs="Arial"/>
                <w:b/>
                <w:bCs/>
                <w:color w:val="000000"/>
                <w:sz w:val="20"/>
                <w:szCs w:val="20"/>
                <w:lang w:eastAsia="it-IT"/>
              </w:rPr>
            </w:pPr>
            <w:r w:rsidRPr="00F12C18">
              <w:rPr>
                <w:rFonts w:ascii="Arial" w:eastAsia="Times New Roman" w:hAnsi="Arial" w:cs="Arial"/>
                <w:b/>
                <w:bCs/>
                <w:color w:val="000000"/>
                <w:sz w:val="20"/>
                <w:szCs w:val="20"/>
                <w:lang w:eastAsia="it-IT"/>
              </w:rPr>
              <w:t>I012</w:t>
            </w:r>
          </w:p>
        </w:tc>
        <w:tc>
          <w:tcPr>
            <w:tcW w:w="8821" w:type="dxa"/>
            <w:tcBorders>
              <w:top w:val="nil"/>
              <w:left w:val="nil"/>
              <w:bottom w:val="nil"/>
              <w:right w:val="nil"/>
            </w:tcBorders>
            <w:shd w:val="clear" w:color="auto" w:fill="D9E2F3" w:themeFill="accent1" w:themeFillTint="33"/>
            <w:vAlign w:val="center"/>
            <w:hideMark/>
          </w:tcPr>
          <w:p w14:paraId="0DFF7E12" w14:textId="3DEBA081" w:rsidR="00E01028" w:rsidRPr="00F12C18" w:rsidRDefault="00E01028" w:rsidP="004111CA">
            <w:pPr>
              <w:spacing w:after="0" w:line="240" w:lineRule="auto"/>
              <w:jc w:val="both"/>
              <w:rPr>
                <w:rFonts w:ascii="Arial" w:eastAsia="Times New Roman" w:hAnsi="Arial" w:cs="Arial"/>
                <w:b/>
                <w:bCs/>
                <w:color w:val="000000"/>
                <w:sz w:val="20"/>
                <w:szCs w:val="20"/>
                <w:lang w:eastAsia="it-IT"/>
              </w:rPr>
            </w:pPr>
            <w:r w:rsidRPr="00F12C18">
              <w:rPr>
                <w:rFonts w:ascii="Arial" w:eastAsia="Times New Roman" w:hAnsi="Arial" w:cs="Arial"/>
                <w:b/>
                <w:bCs/>
                <w:color w:val="000000"/>
                <w:sz w:val="20"/>
                <w:szCs w:val="20"/>
                <w:lang w:eastAsia="it-IT"/>
              </w:rPr>
              <w:t>Quali fra queste situazioni richiede l'intervento di ARPAE</w:t>
            </w:r>
            <w:r w:rsidR="0059071F" w:rsidRPr="00F12C18">
              <w:rPr>
                <w:rFonts w:ascii="Arial" w:eastAsia="Times New Roman" w:hAnsi="Arial" w:cs="Arial"/>
                <w:b/>
                <w:bCs/>
                <w:color w:val="000000"/>
                <w:sz w:val="20"/>
                <w:szCs w:val="20"/>
                <w:lang w:eastAsia="it-IT"/>
              </w:rPr>
              <w:t xml:space="preserve"> </w:t>
            </w:r>
            <w:r w:rsidRPr="00F12C18">
              <w:rPr>
                <w:rFonts w:ascii="Arial" w:eastAsia="Times New Roman" w:hAnsi="Arial" w:cs="Arial"/>
                <w:b/>
                <w:bCs/>
                <w:color w:val="000000"/>
                <w:sz w:val="20"/>
                <w:szCs w:val="20"/>
                <w:lang w:eastAsia="it-IT"/>
              </w:rPr>
              <w:t xml:space="preserve">durante il servizio di </w:t>
            </w:r>
            <w:r w:rsidR="0065106D" w:rsidRPr="00F12C18">
              <w:rPr>
                <w:rFonts w:ascii="Arial" w:eastAsia="Times New Roman" w:hAnsi="Arial" w:cs="Arial"/>
                <w:b/>
                <w:bCs/>
                <w:color w:val="000000"/>
                <w:sz w:val="20"/>
                <w:szCs w:val="20"/>
                <w:lang w:eastAsia="it-IT"/>
              </w:rPr>
              <w:t>p</w:t>
            </w:r>
            <w:r w:rsidRPr="00F12C18">
              <w:rPr>
                <w:rFonts w:ascii="Arial" w:eastAsia="Times New Roman" w:hAnsi="Arial" w:cs="Arial"/>
                <w:b/>
                <w:bCs/>
                <w:color w:val="000000"/>
                <w:sz w:val="20"/>
                <w:szCs w:val="20"/>
                <w:lang w:eastAsia="it-IT"/>
              </w:rPr>
              <w:t xml:space="preserve">ronta </w:t>
            </w:r>
            <w:r w:rsidR="0065106D" w:rsidRPr="00F12C18">
              <w:rPr>
                <w:rFonts w:ascii="Arial" w:eastAsia="Times New Roman" w:hAnsi="Arial" w:cs="Arial"/>
                <w:b/>
                <w:bCs/>
                <w:color w:val="000000"/>
                <w:sz w:val="20"/>
                <w:szCs w:val="20"/>
                <w:lang w:eastAsia="it-IT"/>
              </w:rPr>
              <w:t>d</w:t>
            </w:r>
            <w:r w:rsidRPr="00F12C18">
              <w:rPr>
                <w:rFonts w:ascii="Arial" w:eastAsia="Times New Roman" w:hAnsi="Arial" w:cs="Arial"/>
                <w:b/>
                <w:bCs/>
                <w:color w:val="000000"/>
                <w:sz w:val="20"/>
                <w:szCs w:val="20"/>
                <w:lang w:eastAsia="it-IT"/>
              </w:rPr>
              <w:t>isponibilità prefestiva, festiva e notturna?</w:t>
            </w:r>
          </w:p>
        </w:tc>
      </w:tr>
      <w:tr w:rsidR="00E01028" w:rsidRPr="00E01028" w14:paraId="13E3DE93" w14:textId="77777777" w:rsidTr="009036B6">
        <w:trPr>
          <w:trHeight w:val="685"/>
        </w:trPr>
        <w:tc>
          <w:tcPr>
            <w:tcW w:w="1020" w:type="dxa"/>
            <w:tcBorders>
              <w:top w:val="nil"/>
              <w:left w:val="nil"/>
              <w:bottom w:val="nil"/>
              <w:right w:val="nil"/>
            </w:tcBorders>
            <w:noWrap/>
            <w:vAlign w:val="center"/>
            <w:hideMark/>
          </w:tcPr>
          <w:p w14:paraId="58CB22BA"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0400204D" w14:textId="2819381C" w:rsidR="00E01028" w:rsidRPr="009036B6" w:rsidRDefault="00E01028" w:rsidP="004111CA">
            <w:pPr>
              <w:spacing w:after="0" w:line="240" w:lineRule="auto"/>
              <w:jc w:val="both"/>
              <w:rPr>
                <w:rFonts w:ascii="Arial" w:eastAsia="Times New Roman" w:hAnsi="Arial" w:cs="Arial"/>
                <w:color w:val="000000"/>
                <w:sz w:val="20"/>
                <w:szCs w:val="20"/>
                <w:lang w:eastAsia="it-IT"/>
              </w:rPr>
            </w:pPr>
            <w:r w:rsidRPr="009036B6">
              <w:rPr>
                <w:rFonts w:ascii="Arial" w:eastAsia="Times New Roman" w:hAnsi="Arial" w:cs="Arial"/>
                <w:color w:val="000000"/>
                <w:sz w:val="20"/>
                <w:szCs w:val="20"/>
                <w:lang w:eastAsia="it-IT"/>
              </w:rPr>
              <w:t>Molestie acustiche (ad esempio attività lavorative di qualsiasi natura, eventi sporadici come feste e spettacoli, traffico prodotto da qualsiasi infrastruttura di trasporto ecc</w:t>
            </w:r>
            <w:r w:rsidR="004111CA" w:rsidRPr="009036B6">
              <w:rPr>
                <w:rFonts w:ascii="Arial" w:eastAsia="Times New Roman" w:hAnsi="Arial" w:cs="Arial"/>
                <w:color w:val="000000"/>
                <w:sz w:val="20"/>
                <w:szCs w:val="20"/>
                <w:lang w:eastAsia="it-IT"/>
              </w:rPr>
              <w:t>.)</w:t>
            </w:r>
          </w:p>
        </w:tc>
      </w:tr>
      <w:tr w:rsidR="00E01028" w:rsidRPr="00E01028" w14:paraId="59E419E3" w14:textId="77777777" w:rsidTr="009036B6">
        <w:trPr>
          <w:trHeight w:val="397"/>
        </w:trPr>
        <w:tc>
          <w:tcPr>
            <w:tcW w:w="1020" w:type="dxa"/>
            <w:tcBorders>
              <w:top w:val="nil"/>
              <w:left w:val="nil"/>
              <w:bottom w:val="nil"/>
              <w:right w:val="nil"/>
            </w:tcBorders>
            <w:noWrap/>
            <w:vAlign w:val="center"/>
            <w:hideMark/>
          </w:tcPr>
          <w:p w14:paraId="27DE7483"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lastRenderedPageBreak/>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1C288787" w14:textId="56490582" w:rsidR="00E01028" w:rsidRPr="009036B6" w:rsidRDefault="00E01028" w:rsidP="004111CA">
            <w:pPr>
              <w:spacing w:after="0" w:line="240" w:lineRule="auto"/>
              <w:jc w:val="both"/>
              <w:rPr>
                <w:rFonts w:ascii="Arial" w:eastAsia="Times New Roman" w:hAnsi="Arial" w:cs="Arial"/>
                <w:color w:val="000000"/>
                <w:sz w:val="20"/>
                <w:szCs w:val="20"/>
                <w:lang w:eastAsia="it-IT"/>
              </w:rPr>
            </w:pPr>
            <w:r w:rsidRPr="009036B6">
              <w:rPr>
                <w:rFonts w:ascii="Arial" w:eastAsia="Times New Roman" w:hAnsi="Arial" w:cs="Arial"/>
                <w:color w:val="000000"/>
                <w:sz w:val="20"/>
                <w:szCs w:val="20"/>
                <w:lang w:eastAsia="it-IT"/>
              </w:rPr>
              <w:t>Segnalazione dell’abbandono di rifiuti urbani</w:t>
            </w:r>
            <w:r w:rsidR="004111CA" w:rsidRPr="009036B6">
              <w:rPr>
                <w:rFonts w:ascii="Arial" w:eastAsia="Times New Roman" w:hAnsi="Arial" w:cs="Arial"/>
                <w:color w:val="000000"/>
                <w:sz w:val="20"/>
                <w:szCs w:val="20"/>
                <w:lang w:eastAsia="it-IT"/>
              </w:rPr>
              <w:t xml:space="preserve"> ingombranti o materiali inerti</w:t>
            </w:r>
          </w:p>
        </w:tc>
      </w:tr>
      <w:tr w:rsidR="00E01028" w:rsidRPr="00E01028" w14:paraId="27F75ACB" w14:textId="77777777" w:rsidTr="00436D3A">
        <w:trPr>
          <w:trHeight w:val="531"/>
        </w:trPr>
        <w:tc>
          <w:tcPr>
            <w:tcW w:w="1020" w:type="dxa"/>
            <w:tcBorders>
              <w:top w:val="nil"/>
              <w:left w:val="nil"/>
              <w:bottom w:val="nil"/>
              <w:right w:val="nil"/>
            </w:tcBorders>
            <w:noWrap/>
            <w:vAlign w:val="center"/>
            <w:hideMark/>
          </w:tcPr>
          <w:p w14:paraId="1EC1FD1F"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13185812" w14:textId="34083CC7" w:rsidR="00E01028" w:rsidRPr="009036B6" w:rsidRDefault="00E01028" w:rsidP="004111CA">
            <w:pPr>
              <w:spacing w:after="0" w:line="240" w:lineRule="auto"/>
              <w:jc w:val="both"/>
              <w:rPr>
                <w:rFonts w:ascii="Arial" w:eastAsia="Times New Roman" w:hAnsi="Arial" w:cs="Arial"/>
                <w:color w:val="000000"/>
                <w:sz w:val="20"/>
                <w:szCs w:val="20"/>
                <w:lang w:eastAsia="it-IT"/>
              </w:rPr>
            </w:pPr>
            <w:r w:rsidRPr="009036B6">
              <w:rPr>
                <w:rFonts w:ascii="Arial" w:eastAsia="Times New Roman" w:hAnsi="Arial" w:cs="Arial"/>
                <w:color w:val="000000"/>
                <w:sz w:val="20"/>
                <w:szCs w:val="20"/>
                <w:lang w:eastAsia="it-IT"/>
              </w:rPr>
              <w:t>Scarico/sversamento/abbandono</w:t>
            </w:r>
            <w:r w:rsidR="00D6500D">
              <w:rPr>
                <w:rFonts w:ascii="Arial" w:eastAsia="Times New Roman" w:hAnsi="Arial" w:cs="Arial"/>
                <w:color w:val="000000"/>
                <w:sz w:val="20"/>
                <w:szCs w:val="20"/>
                <w:lang w:eastAsia="it-IT"/>
              </w:rPr>
              <w:t xml:space="preserve"> </w:t>
            </w:r>
            <w:r w:rsidRPr="009036B6">
              <w:rPr>
                <w:rFonts w:ascii="Arial" w:eastAsia="Times New Roman" w:hAnsi="Arial" w:cs="Arial"/>
                <w:color w:val="000000"/>
                <w:sz w:val="20"/>
                <w:szCs w:val="20"/>
                <w:lang w:eastAsia="it-IT"/>
              </w:rPr>
              <w:t>abusivo di: sostanze e/o rifiuti e/o materiali inquinanti o potenzialmente tali</w:t>
            </w:r>
          </w:p>
        </w:tc>
      </w:tr>
    </w:tbl>
    <w:p w14:paraId="4B7CF59C" w14:textId="77777777" w:rsidR="00B625EC" w:rsidRPr="000A4680" w:rsidRDefault="00B625EC" w:rsidP="004111CA">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7EEFB8F5" w14:textId="77777777" w:rsidTr="00A13406">
        <w:trPr>
          <w:trHeight w:val="885"/>
        </w:trPr>
        <w:tc>
          <w:tcPr>
            <w:tcW w:w="1020" w:type="dxa"/>
            <w:tcBorders>
              <w:top w:val="nil"/>
              <w:left w:val="nil"/>
              <w:bottom w:val="nil"/>
              <w:right w:val="nil"/>
            </w:tcBorders>
            <w:shd w:val="clear" w:color="auto" w:fill="D9E2F3" w:themeFill="accent1" w:themeFillTint="33"/>
            <w:noWrap/>
            <w:vAlign w:val="center"/>
            <w:hideMark/>
          </w:tcPr>
          <w:p w14:paraId="5762F6AF" w14:textId="5F655026" w:rsidR="00E01028" w:rsidRPr="00E01028" w:rsidRDefault="00CD6DF8"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I013</w:t>
            </w:r>
          </w:p>
        </w:tc>
        <w:tc>
          <w:tcPr>
            <w:tcW w:w="8821" w:type="dxa"/>
            <w:tcBorders>
              <w:top w:val="nil"/>
              <w:left w:val="nil"/>
              <w:bottom w:val="nil"/>
              <w:right w:val="nil"/>
            </w:tcBorders>
            <w:shd w:val="clear" w:color="auto" w:fill="D9E2F3" w:themeFill="accent1" w:themeFillTint="33"/>
            <w:vAlign w:val="center"/>
            <w:hideMark/>
          </w:tcPr>
          <w:p w14:paraId="0A9E88B8" w14:textId="4A8E0165" w:rsidR="00E01028" w:rsidRPr="000A4680" w:rsidRDefault="00E01028" w:rsidP="004111CA">
            <w:pPr>
              <w:spacing w:after="0" w:line="240" w:lineRule="auto"/>
              <w:jc w:val="both"/>
              <w:rPr>
                <w:rFonts w:ascii="Arial" w:eastAsia="Times New Roman" w:hAnsi="Arial" w:cs="Arial"/>
                <w:b/>
                <w:bCs/>
                <w:color w:val="000000"/>
                <w:sz w:val="20"/>
                <w:szCs w:val="20"/>
                <w:lang w:eastAsia="it-IT"/>
              </w:rPr>
            </w:pPr>
            <w:r w:rsidRPr="000A4680">
              <w:rPr>
                <w:rFonts w:ascii="Arial" w:eastAsia="Times New Roman" w:hAnsi="Arial" w:cs="Arial"/>
                <w:b/>
                <w:bCs/>
                <w:color w:val="000000"/>
                <w:sz w:val="20"/>
                <w:szCs w:val="20"/>
                <w:lang w:eastAsia="it-IT"/>
              </w:rPr>
              <w:t>Relativamente all'utilizzo agronom</w:t>
            </w:r>
            <w:r w:rsidR="004111CA" w:rsidRPr="000A4680">
              <w:rPr>
                <w:rFonts w:ascii="Arial" w:eastAsia="Times New Roman" w:hAnsi="Arial" w:cs="Arial"/>
                <w:b/>
                <w:bCs/>
                <w:color w:val="000000"/>
                <w:sz w:val="20"/>
                <w:szCs w:val="20"/>
                <w:lang w:eastAsia="it-IT"/>
              </w:rPr>
              <w:t xml:space="preserve">ico degli effluenti zootecnici </w:t>
            </w:r>
            <w:r w:rsidRPr="000A4680">
              <w:rPr>
                <w:rFonts w:ascii="Arial" w:eastAsia="Times New Roman" w:hAnsi="Arial" w:cs="Arial"/>
                <w:b/>
                <w:bCs/>
                <w:color w:val="000000"/>
                <w:sz w:val="20"/>
                <w:szCs w:val="20"/>
                <w:lang w:eastAsia="it-IT"/>
              </w:rPr>
              <w:t>in zone vulnerabili, a che distanza è vietato lo spandimento di letami?</w:t>
            </w:r>
          </w:p>
        </w:tc>
      </w:tr>
      <w:tr w:rsidR="00E01028" w:rsidRPr="00E01028" w14:paraId="6AF62FFE" w14:textId="77777777" w:rsidTr="00A13406">
        <w:trPr>
          <w:trHeight w:val="510"/>
        </w:trPr>
        <w:tc>
          <w:tcPr>
            <w:tcW w:w="1020" w:type="dxa"/>
            <w:tcBorders>
              <w:top w:val="nil"/>
              <w:left w:val="nil"/>
              <w:bottom w:val="nil"/>
              <w:right w:val="nil"/>
            </w:tcBorders>
            <w:noWrap/>
            <w:vAlign w:val="center"/>
            <w:hideMark/>
          </w:tcPr>
          <w:p w14:paraId="4D977F19"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47F3B1BB" w14:textId="77777777" w:rsidR="00E01028" w:rsidRPr="009036B6" w:rsidRDefault="00E01028" w:rsidP="004111CA">
            <w:pPr>
              <w:spacing w:after="0" w:line="240" w:lineRule="auto"/>
              <w:jc w:val="both"/>
              <w:rPr>
                <w:rFonts w:ascii="Arial" w:eastAsia="Times New Roman" w:hAnsi="Arial" w:cs="Arial"/>
                <w:color w:val="000000"/>
                <w:sz w:val="20"/>
                <w:szCs w:val="20"/>
                <w:lang w:eastAsia="it-IT"/>
              </w:rPr>
            </w:pPr>
            <w:r w:rsidRPr="009036B6">
              <w:rPr>
                <w:rFonts w:ascii="Arial" w:eastAsia="Times New Roman" w:hAnsi="Arial" w:cs="Arial"/>
                <w:color w:val="000000"/>
                <w:sz w:val="20"/>
                <w:szCs w:val="20"/>
                <w:lang w:eastAsia="it-IT"/>
              </w:rPr>
              <w:t>Entro 5 metri lineari dalla sponda di corsi d'acqua superficiali</w:t>
            </w:r>
          </w:p>
        </w:tc>
      </w:tr>
      <w:tr w:rsidR="00E01028" w:rsidRPr="00E01028" w14:paraId="7CFD240E" w14:textId="77777777" w:rsidTr="009036B6">
        <w:trPr>
          <w:trHeight w:val="283"/>
        </w:trPr>
        <w:tc>
          <w:tcPr>
            <w:tcW w:w="1020" w:type="dxa"/>
            <w:tcBorders>
              <w:top w:val="nil"/>
              <w:left w:val="nil"/>
              <w:bottom w:val="nil"/>
              <w:right w:val="nil"/>
            </w:tcBorders>
            <w:noWrap/>
            <w:vAlign w:val="center"/>
            <w:hideMark/>
          </w:tcPr>
          <w:p w14:paraId="019C140B"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5BB9ABB5" w14:textId="77777777" w:rsidR="00E01028" w:rsidRPr="009036B6" w:rsidRDefault="00E01028" w:rsidP="004111CA">
            <w:pPr>
              <w:spacing w:after="0" w:line="240" w:lineRule="auto"/>
              <w:jc w:val="both"/>
              <w:rPr>
                <w:rFonts w:ascii="Arial" w:eastAsia="Times New Roman" w:hAnsi="Arial" w:cs="Arial"/>
                <w:color w:val="000000"/>
                <w:sz w:val="20"/>
                <w:szCs w:val="20"/>
                <w:lang w:eastAsia="it-IT"/>
              </w:rPr>
            </w:pPr>
            <w:r w:rsidRPr="009036B6">
              <w:rPr>
                <w:rFonts w:ascii="Arial" w:eastAsia="Times New Roman" w:hAnsi="Arial" w:cs="Arial"/>
                <w:color w:val="000000"/>
                <w:sz w:val="20"/>
                <w:szCs w:val="20"/>
                <w:lang w:eastAsia="it-IT"/>
              </w:rPr>
              <w:t>Entro 10 metri lineari dalla sponda di corsi d'acqua superficiali</w:t>
            </w:r>
          </w:p>
        </w:tc>
      </w:tr>
      <w:tr w:rsidR="00E01028" w:rsidRPr="00E01028" w14:paraId="484EAEDD" w14:textId="77777777" w:rsidTr="009036B6">
        <w:trPr>
          <w:trHeight w:val="397"/>
        </w:trPr>
        <w:tc>
          <w:tcPr>
            <w:tcW w:w="1020" w:type="dxa"/>
            <w:tcBorders>
              <w:top w:val="nil"/>
              <w:left w:val="nil"/>
              <w:bottom w:val="nil"/>
              <w:right w:val="nil"/>
            </w:tcBorders>
            <w:noWrap/>
            <w:vAlign w:val="center"/>
            <w:hideMark/>
          </w:tcPr>
          <w:p w14:paraId="165D2892"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0EEA29B5" w14:textId="77777777" w:rsidR="00E01028" w:rsidRPr="009036B6" w:rsidRDefault="00E01028" w:rsidP="004111CA">
            <w:pPr>
              <w:spacing w:after="0" w:line="240" w:lineRule="auto"/>
              <w:jc w:val="both"/>
              <w:rPr>
                <w:rFonts w:ascii="Arial" w:eastAsia="Times New Roman" w:hAnsi="Arial" w:cs="Arial"/>
                <w:color w:val="000000"/>
                <w:sz w:val="20"/>
                <w:szCs w:val="20"/>
                <w:lang w:eastAsia="it-IT"/>
              </w:rPr>
            </w:pPr>
            <w:r w:rsidRPr="009036B6">
              <w:rPr>
                <w:rFonts w:ascii="Arial" w:eastAsia="Times New Roman" w:hAnsi="Arial" w:cs="Arial"/>
                <w:color w:val="000000"/>
                <w:sz w:val="20"/>
                <w:szCs w:val="20"/>
                <w:lang w:eastAsia="it-IT"/>
              </w:rPr>
              <w:t>Entro 20 metri lineari dalla sponda di corsi d'acqua superficiali</w:t>
            </w:r>
          </w:p>
        </w:tc>
      </w:tr>
    </w:tbl>
    <w:p w14:paraId="3BEA6954" w14:textId="77777777" w:rsidR="00ED3DC0" w:rsidRPr="000A4680" w:rsidRDefault="00ED3DC0" w:rsidP="004111CA">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4002C368" w14:textId="77777777" w:rsidTr="00032288">
        <w:trPr>
          <w:trHeight w:val="690"/>
        </w:trPr>
        <w:tc>
          <w:tcPr>
            <w:tcW w:w="1020" w:type="dxa"/>
            <w:tcBorders>
              <w:top w:val="nil"/>
              <w:left w:val="nil"/>
              <w:bottom w:val="nil"/>
              <w:right w:val="nil"/>
            </w:tcBorders>
            <w:shd w:val="clear" w:color="auto" w:fill="D9E2F3" w:themeFill="accent1" w:themeFillTint="33"/>
            <w:noWrap/>
            <w:vAlign w:val="center"/>
            <w:hideMark/>
          </w:tcPr>
          <w:p w14:paraId="0D973146" w14:textId="62E0B4E5" w:rsidR="00E01028" w:rsidRPr="00E01028" w:rsidRDefault="00CD6DF8"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I014</w:t>
            </w:r>
          </w:p>
        </w:tc>
        <w:tc>
          <w:tcPr>
            <w:tcW w:w="8821" w:type="dxa"/>
            <w:tcBorders>
              <w:top w:val="nil"/>
              <w:left w:val="nil"/>
              <w:bottom w:val="nil"/>
              <w:right w:val="nil"/>
            </w:tcBorders>
            <w:shd w:val="clear" w:color="auto" w:fill="D9E2F3" w:themeFill="accent1" w:themeFillTint="33"/>
            <w:vAlign w:val="center"/>
            <w:hideMark/>
          </w:tcPr>
          <w:p w14:paraId="7C4A0DDD" w14:textId="748BC6F2" w:rsidR="00E01028" w:rsidRPr="000A4680" w:rsidRDefault="00E01028" w:rsidP="004111CA">
            <w:pPr>
              <w:spacing w:after="0" w:line="240" w:lineRule="auto"/>
              <w:jc w:val="both"/>
              <w:rPr>
                <w:rFonts w:ascii="Arial" w:eastAsia="Times New Roman" w:hAnsi="Arial" w:cs="Arial"/>
                <w:b/>
                <w:bCs/>
                <w:color w:val="000000"/>
                <w:sz w:val="20"/>
                <w:szCs w:val="20"/>
                <w:lang w:eastAsia="it-IT"/>
              </w:rPr>
            </w:pPr>
            <w:r w:rsidRPr="000A4680">
              <w:rPr>
                <w:rFonts w:ascii="Arial" w:eastAsia="Times New Roman" w:hAnsi="Arial" w:cs="Arial"/>
                <w:b/>
                <w:bCs/>
                <w:color w:val="000000"/>
                <w:sz w:val="20"/>
                <w:szCs w:val="20"/>
                <w:lang w:eastAsia="it-IT"/>
              </w:rPr>
              <w:t xml:space="preserve">Quale di queste affermazioni è </w:t>
            </w:r>
            <w:r w:rsidR="004110FD">
              <w:rPr>
                <w:rFonts w:ascii="Arial" w:eastAsia="Times New Roman" w:hAnsi="Arial" w:cs="Arial"/>
                <w:b/>
                <w:bCs/>
                <w:color w:val="000000"/>
                <w:sz w:val="20"/>
                <w:szCs w:val="20"/>
                <w:lang w:eastAsia="it-IT"/>
              </w:rPr>
              <w:t xml:space="preserve">contenuta nel Regolamento Regionale in materia di </w:t>
            </w:r>
            <w:r w:rsidR="005D39B1">
              <w:rPr>
                <w:rFonts w:ascii="Arial" w:eastAsia="Times New Roman" w:hAnsi="Arial" w:cs="Arial"/>
                <w:b/>
                <w:bCs/>
                <w:color w:val="000000"/>
                <w:sz w:val="20"/>
                <w:szCs w:val="20"/>
                <w:lang w:eastAsia="it-IT"/>
              </w:rPr>
              <w:t>utilizzazione agronomica nelle</w:t>
            </w:r>
            <w:r w:rsidRPr="000A4680">
              <w:rPr>
                <w:rFonts w:ascii="Arial" w:eastAsia="Times New Roman" w:hAnsi="Arial" w:cs="Arial"/>
                <w:b/>
                <w:bCs/>
                <w:color w:val="000000"/>
                <w:sz w:val="20"/>
                <w:szCs w:val="20"/>
                <w:lang w:eastAsia="it-IT"/>
              </w:rPr>
              <w:t xml:space="preserve"> zone vulnerabili da nitrati di origine agricola?</w:t>
            </w:r>
          </w:p>
        </w:tc>
      </w:tr>
      <w:tr w:rsidR="00E01028" w:rsidRPr="00E01028" w14:paraId="40FE8C97" w14:textId="77777777" w:rsidTr="009036B6">
        <w:trPr>
          <w:trHeight w:val="680"/>
        </w:trPr>
        <w:tc>
          <w:tcPr>
            <w:tcW w:w="1020" w:type="dxa"/>
            <w:tcBorders>
              <w:top w:val="nil"/>
              <w:left w:val="nil"/>
              <w:bottom w:val="nil"/>
              <w:right w:val="nil"/>
            </w:tcBorders>
            <w:noWrap/>
            <w:vAlign w:val="center"/>
            <w:hideMark/>
          </w:tcPr>
          <w:p w14:paraId="450F4AD1"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76B60C30" w14:textId="717079E0" w:rsidR="00E01028" w:rsidRPr="009036B6" w:rsidRDefault="00E01028" w:rsidP="004111CA">
            <w:pPr>
              <w:spacing w:after="0" w:line="240" w:lineRule="auto"/>
              <w:jc w:val="both"/>
              <w:rPr>
                <w:rFonts w:ascii="Arial" w:eastAsia="Times New Roman" w:hAnsi="Arial" w:cs="Arial"/>
                <w:color w:val="000000"/>
                <w:sz w:val="20"/>
                <w:szCs w:val="20"/>
                <w:lang w:eastAsia="it-IT"/>
              </w:rPr>
            </w:pPr>
            <w:r w:rsidRPr="009036B6">
              <w:rPr>
                <w:rFonts w:ascii="Arial" w:eastAsia="Times New Roman" w:hAnsi="Arial" w:cs="Arial"/>
                <w:color w:val="000000"/>
                <w:sz w:val="20"/>
                <w:szCs w:val="20"/>
                <w:lang w:eastAsia="it-IT"/>
              </w:rPr>
              <w:t>L'accumulo temporan</w:t>
            </w:r>
            <w:r w:rsidR="004111CA" w:rsidRPr="009036B6">
              <w:rPr>
                <w:rFonts w:ascii="Arial" w:eastAsia="Times New Roman" w:hAnsi="Arial" w:cs="Arial"/>
                <w:color w:val="000000"/>
                <w:sz w:val="20"/>
                <w:szCs w:val="20"/>
                <w:lang w:eastAsia="it-IT"/>
              </w:rPr>
              <w:t>eo</w:t>
            </w:r>
            <w:r w:rsidR="00CD6DF8">
              <w:rPr>
                <w:rFonts w:ascii="Arial" w:eastAsia="Times New Roman" w:hAnsi="Arial" w:cs="Arial"/>
                <w:color w:val="000000"/>
                <w:sz w:val="20"/>
                <w:szCs w:val="20"/>
                <w:lang w:eastAsia="it-IT"/>
              </w:rPr>
              <w:t>,</w:t>
            </w:r>
            <w:r w:rsidR="004111CA" w:rsidRPr="009036B6">
              <w:rPr>
                <w:rFonts w:ascii="Arial" w:eastAsia="Times New Roman" w:hAnsi="Arial" w:cs="Arial"/>
                <w:color w:val="000000"/>
                <w:sz w:val="20"/>
                <w:szCs w:val="20"/>
                <w:lang w:eastAsia="it-IT"/>
              </w:rPr>
              <w:t xml:space="preserve"> di letami ed altri palabili</w:t>
            </w:r>
            <w:r w:rsidR="00CD6DF8">
              <w:rPr>
                <w:rFonts w:ascii="Arial" w:eastAsia="Times New Roman" w:hAnsi="Arial" w:cs="Arial"/>
                <w:color w:val="000000"/>
                <w:sz w:val="20"/>
                <w:szCs w:val="20"/>
                <w:lang w:eastAsia="it-IT"/>
              </w:rPr>
              <w:t>,</w:t>
            </w:r>
            <w:r w:rsidR="004111CA" w:rsidRPr="009036B6">
              <w:rPr>
                <w:rFonts w:ascii="Arial" w:eastAsia="Times New Roman" w:hAnsi="Arial" w:cs="Arial"/>
                <w:color w:val="000000"/>
                <w:sz w:val="20"/>
                <w:szCs w:val="20"/>
                <w:lang w:eastAsia="it-IT"/>
              </w:rPr>
              <w:t xml:space="preserve"> </w:t>
            </w:r>
            <w:r w:rsidRPr="009036B6">
              <w:rPr>
                <w:rFonts w:ascii="Arial" w:eastAsia="Times New Roman" w:hAnsi="Arial" w:cs="Arial"/>
                <w:color w:val="000000"/>
                <w:sz w:val="20"/>
                <w:szCs w:val="20"/>
                <w:lang w:eastAsia="it-IT"/>
              </w:rPr>
              <w:t>è permesso solo per un anno nel caso di letami da bovini da latte su prati stabili</w:t>
            </w:r>
          </w:p>
        </w:tc>
      </w:tr>
      <w:tr w:rsidR="00E01028" w:rsidRPr="00E01028" w14:paraId="281426DC" w14:textId="77777777" w:rsidTr="00032288">
        <w:trPr>
          <w:trHeight w:val="737"/>
        </w:trPr>
        <w:tc>
          <w:tcPr>
            <w:tcW w:w="1020" w:type="dxa"/>
            <w:tcBorders>
              <w:top w:val="nil"/>
              <w:left w:val="nil"/>
              <w:bottom w:val="nil"/>
              <w:right w:val="nil"/>
            </w:tcBorders>
            <w:noWrap/>
            <w:vAlign w:val="center"/>
            <w:hideMark/>
          </w:tcPr>
          <w:p w14:paraId="00646024"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25C8EC0B" w14:textId="1D252E0F" w:rsidR="00E01028" w:rsidRPr="009036B6" w:rsidRDefault="00E01028" w:rsidP="004111CA">
            <w:pPr>
              <w:spacing w:after="0" w:line="240" w:lineRule="auto"/>
              <w:jc w:val="both"/>
              <w:rPr>
                <w:rFonts w:ascii="Arial" w:eastAsia="Times New Roman" w:hAnsi="Arial" w:cs="Arial"/>
                <w:color w:val="000000"/>
                <w:sz w:val="20"/>
                <w:szCs w:val="20"/>
                <w:lang w:eastAsia="it-IT"/>
              </w:rPr>
            </w:pPr>
            <w:r w:rsidRPr="009036B6">
              <w:rPr>
                <w:rFonts w:ascii="Arial" w:eastAsia="Times New Roman" w:hAnsi="Arial" w:cs="Arial"/>
                <w:color w:val="000000"/>
                <w:sz w:val="20"/>
                <w:szCs w:val="20"/>
                <w:lang w:eastAsia="it-IT"/>
              </w:rPr>
              <w:t>L’accumulo deve avvenire sui terreni utilizzati per lo spandimento e la quantità deve essere funzionale alle esigenze colturali dei singoli appezzamenti di terreno</w:t>
            </w:r>
          </w:p>
        </w:tc>
      </w:tr>
      <w:tr w:rsidR="00E01028" w:rsidRPr="00E01028" w14:paraId="600B4903" w14:textId="77777777" w:rsidTr="009036B6">
        <w:trPr>
          <w:trHeight w:val="907"/>
        </w:trPr>
        <w:tc>
          <w:tcPr>
            <w:tcW w:w="1020" w:type="dxa"/>
            <w:tcBorders>
              <w:top w:val="nil"/>
              <w:left w:val="nil"/>
              <w:bottom w:val="nil"/>
              <w:right w:val="nil"/>
            </w:tcBorders>
            <w:noWrap/>
            <w:vAlign w:val="center"/>
            <w:hideMark/>
          </w:tcPr>
          <w:p w14:paraId="28238503"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75B29BAE" w14:textId="36B000ED" w:rsidR="00E01028" w:rsidRPr="009036B6" w:rsidRDefault="00E01028" w:rsidP="004111CA">
            <w:pPr>
              <w:spacing w:after="0" w:line="240" w:lineRule="auto"/>
              <w:jc w:val="both"/>
              <w:rPr>
                <w:rFonts w:ascii="Arial" w:eastAsia="Times New Roman" w:hAnsi="Arial" w:cs="Arial"/>
                <w:color w:val="000000"/>
                <w:sz w:val="20"/>
                <w:szCs w:val="20"/>
                <w:lang w:eastAsia="it-IT"/>
              </w:rPr>
            </w:pPr>
            <w:r w:rsidRPr="009036B6">
              <w:rPr>
                <w:rFonts w:ascii="Arial" w:eastAsia="Times New Roman" w:hAnsi="Arial" w:cs="Arial"/>
                <w:color w:val="000000"/>
                <w:sz w:val="20"/>
                <w:szCs w:val="20"/>
                <w:lang w:eastAsia="it-IT"/>
              </w:rPr>
              <w:t>L'acc</w:t>
            </w:r>
            <w:r w:rsidR="004111CA" w:rsidRPr="009036B6">
              <w:rPr>
                <w:rFonts w:ascii="Arial" w:eastAsia="Times New Roman" w:hAnsi="Arial" w:cs="Arial"/>
                <w:color w:val="000000"/>
                <w:sz w:val="20"/>
                <w:szCs w:val="20"/>
                <w:lang w:eastAsia="it-IT"/>
              </w:rPr>
              <w:t xml:space="preserve">umulo temporaneo non è ammesso </w:t>
            </w:r>
            <w:r w:rsidRPr="009036B6">
              <w:rPr>
                <w:rFonts w:ascii="Arial" w:eastAsia="Times New Roman" w:hAnsi="Arial" w:cs="Arial"/>
                <w:color w:val="000000"/>
                <w:sz w:val="20"/>
                <w:szCs w:val="20"/>
                <w:lang w:eastAsia="it-IT"/>
              </w:rPr>
              <w:t>ad una distanza inferiore a 500 metri dagli edifici ad uso abitativo o produttivo di terzi, a meno che tali edifici siano in uso ai soggetti che hanno reso disponibili i me</w:t>
            </w:r>
            <w:r w:rsidR="009036B6">
              <w:rPr>
                <w:rFonts w:ascii="Arial" w:eastAsia="Times New Roman" w:hAnsi="Arial" w:cs="Arial"/>
                <w:color w:val="000000"/>
                <w:sz w:val="20"/>
                <w:szCs w:val="20"/>
                <w:lang w:eastAsia="it-IT"/>
              </w:rPr>
              <w:t>desimi terreni allo spandimento</w:t>
            </w:r>
          </w:p>
        </w:tc>
      </w:tr>
    </w:tbl>
    <w:p w14:paraId="20431483" w14:textId="77777777" w:rsidR="00ED3DC0" w:rsidRPr="000A4680" w:rsidRDefault="00ED3DC0" w:rsidP="004111CA">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5298C2EF" w14:textId="77777777" w:rsidTr="00032288">
        <w:trPr>
          <w:trHeight w:val="600"/>
        </w:trPr>
        <w:tc>
          <w:tcPr>
            <w:tcW w:w="1020" w:type="dxa"/>
            <w:tcBorders>
              <w:top w:val="nil"/>
              <w:left w:val="nil"/>
              <w:bottom w:val="nil"/>
              <w:right w:val="nil"/>
            </w:tcBorders>
            <w:shd w:val="clear" w:color="auto" w:fill="D9E2F3" w:themeFill="accent1" w:themeFillTint="33"/>
            <w:noWrap/>
            <w:vAlign w:val="center"/>
            <w:hideMark/>
          </w:tcPr>
          <w:p w14:paraId="2BFCDA06" w14:textId="64707EDA" w:rsidR="00E01028" w:rsidRPr="00E01028" w:rsidRDefault="00CD6DF8"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I015</w:t>
            </w:r>
          </w:p>
        </w:tc>
        <w:tc>
          <w:tcPr>
            <w:tcW w:w="8821" w:type="dxa"/>
            <w:tcBorders>
              <w:top w:val="nil"/>
              <w:left w:val="nil"/>
              <w:bottom w:val="nil"/>
              <w:right w:val="nil"/>
            </w:tcBorders>
            <w:shd w:val="clear" w:color="auto" w:fill="D9E2F3" w:themeFill="accent1" w:themeFillTint="33"/>
            <w:vAlign w:val="center"/>
            <w:hideMark/>
          </w:tcPr>
          <w:p w14:paraId="1E44DB2B" w14:textId="77777777" w:rsidR="00E01028" w:rsidRPr="000A4680" w:rsidRDefault="00E01028" w:rsidP="004111CA">
            <w:pPr>
              <w:spacing w:after="0" w:line="240" w:lineRule="auto"/>
              <w:jc w:val="both"/>
              <w:rPr>
                <w:rFonts w:ascii="Arial" w:eastAsia="Times New Roman" w:hAnsi="Arial" w:cs="Arial"/>
                <w:b/>
                <w:bCs/>
                <w:color w:val="000000"/>
                <w:sz w:val="20"/>
                <w:szCs w:val="20"/>
                <w:lang w:eastAsia="it-IT"/>
              </w:rPr>
            </w:pPr>
            <w:r w:rsidRPr="000A4680">
              <w:rPr>
                <w:rFonts w:ascii="Arial" w:eastAsia="Times New Roman" w:hAnsi="Arial" w:cs="Arial"/>
                <w:b/>
                <w:bCs/>
                <w:color w:val="000000"/>
                <w:sz w:val="20"/>
                <w:szCs w:val="20"/>
                <w:lang w:eastAsia="it-IT"/>
              </w:rPr>
              <w:t>Quando è possibile lo spandimento dei liquami su terreno agricolo?</w:t>
            </w:r>
          </w:p>
        </w:tc>
      </w:tr>
      <w:tr w:rsidR="00E01028" w:rsidRPr="00E01028" w14:paraId="697D503C" w14:textId="77777777" w:rsidTr="00B60313">
        <w:trPr>
          <w:trHeight w:val="315"/>
        </w:trPr>
        <w:tc>
          <w:tcPr>
            <w:tcW w:w="1020" w:type="dxa"/>
            <w:tcBorders>
              <w:top w:val="nil"/>
              <w:left w:val="nil"/>
              <w:bottom w:val="nil"/>
              <w:right w:val="nil"/>
            </w:tcBorders>
            <w:noWrap/>
            <w:vAlign w:val="center"/>
            <w:hideMark/>
          </w:tcPr>
          <w:p w14:paraId="497B1B26"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12CD4FDB" w14:textId="64331BDD" w:rsidR="00E01028" w:rsidRPr="00E01028" w:rsidRDefault="00E01028" w:rsidP="004111CA">
            <w:pPr>
              <w:spacing w:after="0" w:line="240" w:lineRule="auto"/>
              <w:jc w:val="both"/>
              <w:rPr>
                <w:rFonts w:ascii="Arial" w:eastAsia="Times New Roman" w:hAnsi="Arial" w:cs="Arial"/>
                <w:color w:val="000000"/>
                <w:sz w:val="20"/>
                <w:szCs w:val="20"/>
                <w:lang w:eastAsia="it-IT"/>
              </w:rPr>
            </w:pPr>
            <w:proofErr w:type="gramStart"/>
            <w:r w:rsidRPr="00E01028">
              <w:rPr>
                <w:rFonts w:ascii="Arial" w:eastAsia="Times New Roman" w:hAnsi="Arial" w:cs="Arial"/>
                <w:color w:val="000000"/>
                <w:sz w:val="20"/>
                <w:szCs w:val="20"/>
                <w:lang w:eastAsia="it-IT"/>
              </w:rPr>
              <w:t>E'</w:t>
            </w:r>
            <w:proofErr w:type="gramEnd"/>
            <w:r w:rsidRPr="00E01028">
              <w:rPr>
                <w:rFonts w:ascii="Arial" w:eastAsia="Times New Roman" w:hAnsi="Arial" w:cs="Arial"/>
                <w:color w:val="000000"/>
                <w:sz w:val="20"/>
                <w:szCs w:val="20"/>
                <w:lang w:eastAsia="it-IT"/>
              </w:rPr>
              <w:t xml:space="preserve"> possibile su terreno agricolo</w:t>
            </w:r>
            <w:r w:rsidR="00B60313">
              <w:rPr>
                <w:rFonts w:ascii="Arial" w:eastAsia="Times New Roman" w:hAnsi="Arial" w:cs="Arial"/>
                <w:color w:val="000000"/>
                <w:sz w:val="20"/>
                <w:szCs w:val="20"/>
                <w:lang w:eastAsia="it-IT"/>
              </w:rPr>
              <w:t xml:space="preserve"> nel rispetto di divieti temporali ed altri vincoli e condizioni</w:t>
            </w:r>
          </w:p>
        </w:tc>
      </w:tr>
      <w:tr w:rsidR="00E01028" w:rsidRPr="00E01028" w14:paraId="7E1A8D44" w14:textId="77777777" w:rsidTr="009036B6">
        <w:trPr>
          <w:trHeight w:val="510"/>
        </w:trPr>
        <w:tc>
          <w:tcPr>
            <w:tcW w:w="1020" w:type="dxa"/>
            <w:tcBorders>
              <w:top w:val="nil"/>
              <w:left w:val="nil"/>
              <w:bottom w:val="nil"/>
              <w:right w:val="nil"/>
            </w:tcBorders>
            <w:noWrap/>
            <w:vAlign w:val="center"/>
            <w:hideMark/>
          </w:tcPr>
          <w:p w14:paraId="077BF92C"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3A12CBA0"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proofErr w:type="gramStart"/>
            <w:r w:rsidRPr="00E01028">
              <w:rPr>
                <w:rFonts w:ascii="Arial" w:eastAsia="Times New Roman" w:hAnsi="Arial" w:cs="Arial"/>
                <w:color w:val="000000"/>
                <w:sz w:val="20"/>
                <w:szCs w:val="20"/>
                <w:lang w:eastAsia="it-IT"/>
              </w:rPr>
              <w:t>E'</w:t>
            </w:r>
            <w:proofErr w:type="gramEnd"/>
            <w:r w:rsidRPr="00E01028">
              <w:rPr>
                <w:rFonts w:ascii="Arial" w:eastAsia="Times New Roman" w:hAnsi="Arial" w:cs="Arial"/>
                <w:color w:val="000000"/>
                <w:sz w:val="20"/>
                <w:szCs w:val="20"/>
                <w:lang w:eastAsia="it-IT"/>
              </w:rPr>
              <w:t xml:space="preserve"> possibile lo spandimento su terreno agricolo, solo con autorizzazione della Regione</w:t>
            </w:r>
          </w:p>
        </w:tc>
      </w:tr>
      <w:tr w:rsidR="00E01028" w:rsidRPr="00E01028" w14:paraId="4A7602C1" w14:textId="77777777" w:rsidTr="009036B6">
        <w:trPr>
          <w:trHeight w:val="315"/>
        </w:trPr>
        <w:tc>
          <w:tcPr>
            <w:tcW w:w="1020" w:type="dxa"/>
            <w:tcBorders>
              <w:top w:val="nil"/>
              <w:left w:val="nil"/>
              <w:bottom w:val="nil"/>
              <w:right w:val="nil"/>
            </w:tcBorders>
            <w:noWrap/>
            <w:vAlign w:val="center"/>
            <w:hideMark/>
          </w:tcPr>
          <w:p w14:paraId="5BAA693B"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3393DC45"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Non è possibile lo spandimento su terreno agricolo</w:t>
            </w:r>
          </w:p>
        </w:tc>
      </w:tr>
    </w:tbl>
    <w:p w14:paraId="3DE25AFB" w14:textId="77777777" w:rsidR="00571148" w:rsidRPr="00E01028" w:rsidRDefault="00571148" w:rsidP="004111CA">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453FB55E" w14:textId="77777777" w:rsidTr="00032288">
        <w:trPr>
          <w:trHeight w:val="822"/>
        </w:trPr>
        <w:tc>
          <w:tcPr>
            <w:tcW w:w="1020" w:type="dxa"/>
            <w:tcBorders>
              <w:top w:val="nil"/>
              <w:left w:val="nil"/>
              <w:bottom w:val="nil"/>
              <w:right w:val="nil"/>
            </w:tcBorders>
            <w:shd w:val="clear" w:color="auto" w:fill="D9E2F3" w:themeFill="accent1" w:themeFillTint="33"/>
            <w:noWrap/>
            <w:vAlign w:val="center"/>
            <w:hideMark/>
          </w:tcPr>
          <w:p w14:paraId="2C548F17" w14:textId="0BB69F71" w:rsidR="00E01028" w:rsidRPr="00E01028" w:rsidRDefault="00CD6DF8"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I016</w:t>
            </w:r>
          </w:p>
        </w:tc>
        <w:tc>
          <w:tcPr>
            <w:tcW w:w="8821" w:type="dxa"/>
            <w:tcBorders>
              <w:top w:val="nil"/>
              <w:left w:val="nil"/>
              <w:bottom w:val="nil"/>
              <w:right w:val="nil"/>
            </w:tcBorders>
            <w:shd w:val="clear" w:color="auto" w:fill="D9E2F3" w:themeFill="accent1" w:themeFillTint="33"/>
            <w:vAlign w:val="center"/>
            <w:hideMark/>
          </w:tcPr>
          <w:p w14:paraId="43022B30" w14:textId="5E02B527" w:rsidR="00E01028" w:rsidRPr="00E01028" w:rsidRDefault="00E01028" w:rsidP="004111CA">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 xml:space="preserve">Quale è il soggetto pubblico che esercita le funzioni di controllo sulle disposizioni relative allo spandimento agronomico dei liquami e letami prodotti </w:t>
            </w:r>
            <w:r w:rsidR="004111CA">
              <w:rPr>
                <w:rFonts w:ascii="Arial" w:eastAsia="Times New Roman" w:hAnsi="Arial" w:cs="Arial"/>
                <w:b/>
                <w:bCs/>
                <w:color w:val="000000"/>
                <w:sz w:val="20"/>
                <w:szCs w:val="20"/>
                <w:lang w:eastAsia="it-IT"/>
              </w:rPr>
              <w:t xml:space="preserve">negli allevamenti zootecnici e </w:t>
            </w:r>
            <w:r w:rsidRPr="00E01028">
              <w:rPr>
                <w:rFonts w:ascii="Arial" w:eastAsia="Times New Roman" w:hAnsi="Arial" w:cs="Arial"/>
                <w:b/>
                <w:bCs/>
                <w:color w:val="000000"/>
                <w:sz w:val="20"/>
                <w:szCs w:val="20"/>
                <w:lang w:eastAsia="it-IT"/>
              </w:rPr>
              <w:t>a cui vanno inviate le comunicazioni di avvio spandimento?</w:t>
            </w:r>
          </w:p>
        </w:tc>
      </w:tr>
      <w:tr w:rsidR="00E01028" w:rsidRPr="00E01028" w14:paraId="02166500" w14:textId="77777777" w:rsidTr="009036B6">
        <w:trPr>
          <w:trHeight w:val="315"/>
        </w:trPr>
        <w:tc>
          <w:tcPr>
            <w:tcW w:w="1020" w:type="dxa"/>
            <w:tcBorders>
              <w:top w:val="nil"/>
              <w:left w:val="nil"/>
              <w:bottom w:val="nil"/>
              <w:right w:val="nil"/>
            </w:tcBorders>
            <w:noWrap/>
            <w:vAlign w:val="center"/>
            <w:hideMark/>
          </w:tcPr>
          <w:p w14:paraId="381DA453"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6435E170"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Comune</w:t>
            </w:r>
          </w:p>
        </w:tc>
      </w:tr>
      <w:tr w:rsidR="00E01028" w:rsidRPr="00E01028" w14:paraId="5C46870A" w14:textId="77777777" w:rsidTr="009036B6">
        <w:trPr>
          <w:trHeight w:val="315"/>
        </w:trPr>
        <w:tc>
          <w:tcPr>
            <w:tcW w:w="1020" w:type="dxa"/>
            <w:tcBorders>
              <w:top w:val="nil"/>
              <w:left w:val="nil"/>
              <w:bottom w:val="nil"/>
              <w:right w:val="nil"/>
            </w:tcBorders>
            <w:noWrap/>
            <w:vAlign w:val="center"/>
            <w:hideMark/>
          </w:tcPr>
          <w:p w14:paraId="302D6646"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58B96AE4"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Regione</w:t>
            </w:r>
          </w:p>
        </w:tc>
      </w:tr>
      <w:tr w:rsidR="00E01028" w:rsidRPr="00E01028" w14:paraId="503205F4" w14:textId="77777777" w:rsidTr="00032288">
        <w:trPr>
          <w:trHeight w:val="315"/>
        </w:trPr>
        <w:tc>
          <w:tcPr>
            <w:tcW w:w="1020" w:type="dxa"/>
            <w:tcBorders>
              <w:top w:val="nil"/>
              <w:left w:val="nil"/>
              <w:bottom w:val="nil"/>
              <w:right w:val="nil"/>
            </w:tcBorders>
            <w:noWrap/>
            <w:vAlign w:val="center"/>
            <w:hideMark/>
          </w:tcPr>
          <w:p w14:paraId="18B77F26"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52959997" w14:textId="264865D0" w:rsidR="00E01028" w:rsidRPr="00E01028" w:rsidRDefault="004111CA" w:rsidP="004111CA">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ARPAE</w:t>
            </w:r>
          </w:p>
        </w:tc>
      </w:tr>
    </w:tbl>
    <w:p w14:paraId="74CDA916" w14:textId="77777777" w:rsidR="00571148" w:rsidRPr="00E01028" w:rsidRDefault="00571148" w:rsidP="004111CA">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1E5FDFB8" w14:textId="77777777" w:rsidTr="00BB66E4">
        <w:trPr>
          <w:trHeight w:val="737"/>
        </w:trPr>
        <w:tc>
          <w:tcPr>
            <w:tcW w:w="1020" w:type="dxa"/>
            <w:tcBorders>
              <w:top w:val="nil"/>
              <w:left w:val="nil"/>
              <w:bottom w:val="nil"/>
              <w:right w:val="nil"/>
            </w:tcBorders>
            <w:shd w:val="clear" w:color="auto" w:fill="D9E2F3" w:themeFill="accent1" w:themeFillTint="33"/>
            <w:noWrap/>
            <w:vAlign w:val="center"/>
            <w:hideMark/>
          </w:tcPr>
          <w:p w14:paraId="2A1B4226" w14:textId="36D793A3" w:rsidR="00E01028" w:rsidRPr="00E01028" w:rsidRDefault="00CD6DF8"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I017</w:t>
            </w:r>
          </w:p>
        </w:tc>
        <w:tc>
          <w:tcPr>
            <w:tcW w:w="8821" w:type="dxa"/>
            <w:tcBorders>
              <w:top w:val="nil"/>
              <w:left w:val="nil"/>
              <w:bottom w:val="nil"/>
              <w:right w:val="nil"/>
            </w:tcBorders>
            <w:shd w:val="clear" w:color="auto" w:fill="D9E2F3" w:themeFill="accent1" w:themeFillTint="33"/>
            <w:vAlign w:val="center"/>
            <w:hideMark/>
          </w:tcPr>
          <w:p w14:paraId="72C583D8" w14:textId="77777777" w:rsidR="00E01028" w:rsidRPr="00E01028" w:rsidRDefault="00E01028" w:rsidP="004111CA">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L'accumulo temporaneo di letami a piè di campo, sui terreni utilizzati per il loro spandimento, è sempre ammesso?</w:t>
            </w:r>
          </w:p>
        </w:tc>
      </w:tr>
      <w:tr w:rsidR="00E01028" w:rsidRPr="00E01028" w14:paraId="08F47055" w14:textId="77777777" w:rsidTr="009036B6">
        <w:trPr>
          <w:trHeight w:val="510"/>
        </w:trPr>
        <w:tc>
          <w:tcPr>
            <w:tcW w:w="1020" w:type="dxa"/>
            <w:tcBorders>
              <w:top w:val="nil"/>
              <w:left w:val="nil"/>
              <w:bottom w:val="nil"/>
              <w:right w:val="nil"/>
            </w:tcBorders>
            <w:noWrap/>
            <w:vAlign w:val="center"/>
            <w:hideMark/>
          </w:tcPr>
          <w:p w14:paraId="5F165F32"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784EFAB2"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 xml:space="preserve">Si, per qualunque tipo di letame o assimilato e senza un limite di tempo, </w:t>
            </w:r>
            <w:proofErr w:type="spellStart"/>
            <w:r w:rsidRPr="00E01028">
              <w:rPr>
                <w:rFonts w:ascii="Arial" w:eastAsia="Times New Roman" w:hAnsi="Arial" w:cs="Arial"/>
                <w:color w:val="000000"/>
                <w:sz w:val="20"/>
                <w:szCs w:val="20"/>
                <w:lang w:eastAsia="it-IT"/>
              </w:rPr>
              <w:t>purchè</w:t>
            </w:r>
            <w:proofErr w:type="spellEnd"/>
            <w:r w:rsidRPr="00E01028">
              <w:rPr>
                <w:rFonts w:ascii="Arial" w:eastAsia="Times New Roman" w:hAnsi="Arial" w:cs="Arial"/>
                <w:color w:val="000000"/>
                <w:sz w:val="20"/>
                <w:szCs w:val="20"/>
                <w:lang w:eastAsia="it-IT"/>
              </w:rPr>
              <w:t xml:space="preserve"> il cumulo sia coperto</w:t>
            </w:r>
          </w:p>
        </w:tc>
      </w:tr>
      <w:tr w:rsidR="00E01028" w:rsidRPr="00E01028" w14:paraId="6D7CC87D" w14:textId="77777777" w:rsidTr="00BB66E4">
        <w:trPr>
          <w:trHeight w:val="510"/>
        </w:trPr>
        <w:tc>
          <w:tcPr>
            <w:tcW w:w="1020" w:type="dxa"/>
            <w:tcBorders>
              <w:top w:val="nil"/>
              <w:left w:val="nil"/>
              <w:bottom w:val="nil"/>
              <w:right w:val="nil"/>
            </w:tcBorders>
            <w:noWrap/>
            <w:vAlign w:val="center"/>
            <w:hideMark/>
          </w:tcPr>
          <w:p w14:paraId="2486357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4BBEB043"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 xml:space="preserve">No, è ammesso per un periodo massimo e con altri vincoli e condizioni </w:t>
            </w:r>
          </w:p>
        </w:tc>
      </w:tr>
      <w:tr w:rsidR="00E01028" w:rsidRPr="00E01028" w14:paraId="06D0309D" w14:textId="77777777" w:rsidTr="009036B6">
        <w:trPr>
          <w:trHeight w:val="510"/>
        </w:trPr>
        <w:tc>
          <w:tcPr>
            <w:tcW w:w="1020" w:type="dxa"/>
            <w:tcBorders>
              <w:top w:val="nil"/>
              <w:left w:val="nil"/>
              <w:bottom w:val="nil"/>
              <w:right w:val="nil"/>
            </w:tcBorders>
            <w:noWrap/>
            <w:vAlign w:val="center"/>
            <w:hideMark/>
          </w:tcPr>
          <w:p w14:paraId="67244E8E"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76E69432"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 xml:space="preserve">No, non è mai consentito </w:t>
            </w:r>
            <w:proofErr w:type="spellStart"/>
            <w:r w:rsidRPr="00E01028">
              <w:rPr>
                <w:rFonts w:ascii="Arial" w:eastAsia="Times New Roman" w:hAnsi="Arial" w:cs="Arial"/>
                <w:color w:val="000000"/>
                <w:sz w:val="20"/>
                <w:szCs w:val="20"/>
                <w:lang w:eastAsia="it-IT"/>
              </w:rPr>
              <w:t>nè</w:t>
            </w:r>
            <w:proofErr w:type="spellEnd"/>
            <w:r w:rsidRPr="00E01028">
              <w:rPr>
                <w:rFonts w:ascii="Arial" w:eastAsia="Times New Roman" w:hAnsi="Arial" w:cs="Arial"/>
                <w:color w:val="000000"/>
                <w:sz w:val="20"/>
                <w:szCs w:val="20"/>
                <w:lang w:eastAsia="it-IT"/>
              </w:rPr>
              <w:t xml:space="preserve"> nei terreni in zona vulnerabile </w:t>
            </w:r>
            <w:proofErr w:type="spellStart"/>
            <w:r w:rsidRPr="00E01028">
              <w:rPr>
                <w:rFonts w:ascii="Arial" w:eastAsia="Times New Roman" w:hAnsi="Arial" w:cs="Arial"/>
                <w:color w:val="000000"/>
                <w:sz w:val="20"/>
                <w:szCs w:val="20"/>
                <w:lang w:eastAsia="it-IT"/>
              </w:rPr>
              <w:t>nè</w:t>
            </w:r>
            <w:proofErr w:type="spellEnd"/>
            <w:r w:rsidRPr="00E01028">
              <w:rPr>
                <w:rFonts w:ascii="Arial" w:eastAsia="Times New Roman" w:hAnsi="Arial" w:cs="Arial"/>
                <w:color w:val="000000"/>
                <w:sz w:val="20"/>
                <w:szCs w:val="20"/>
                <w:lang w:eastAsia="it-IT"/>
              </w:rPr>
              <w:t xml:space="preserve"> in quelli in zona non vulnerabile</w:t>
            </w:r>
          </w:p>
        </w:tc>
      </w:tr>
    </w:tbl>
    <w:p w14:paraId="7F5F90B2" w14:textId="77777777" w:rsidR="00571148" w:rsidRPr="00E01028" w:rsidRDefault="00571148" w:rsidP="004111CA">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16788B51" w14:textId="77777777" w:rsidTr="000613DC">
        <w:trPr>
          <w:trHeight w:val="624"/>
        </w:trPr>
        <w:tc>
          <w:tcPr>
            <w:tcW w:w="1020" w:type="dxa"/>
            <w:tcBorders>
              <w:top w:val="nil"/>
              <w:left w:val="nil"/>
              <w:bottom w:val="nil"/>
              <w:right w:val="nil"/>
            </w:tcBorders>
            <w:shd w:val="clear" w:color="auto" w:fill="D9E2F3" w:themeFill="accent1" w:themeFillTint="33"/>
            <w:noWrap/>
            <w:vAlign w:val="center"/>
            <w:hideMark/>
          </w:tcPr>
          <w:p w14:paraId="7BE5A09E" w14:textId="7E613605" w:rsidR="00E01028" w:rsidRPr="00E01028" w:rsidRDefault="000E0B6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lastRenderedPageBreak/>
              <w:t>I018</w:t>
            </w:r>
          </w:p>
        </w:tc>
        <w:tc>
          <w:tcPr>
            <w:tcW w:w="8821" w:type="dxa"/>
            <w:tcBorders>
              <w:top w:val="nil"/>
              <w:left w:val="nil"/>
              <w:bottom w:val="nil"/>
              <w:right w:val="nil"/>
            </w:tcBorders>
            <w:shd w:val="clear" w:color="auto" w:fill="D9E2F3" w:themeFill="accent1" w:themeFillTint="33"/>
            <w:vAlign w:val="center"/>
            <w:hideMark/>
          </w:tcPr>
          <w:p w14:paraId="334FC655" w14:textId="110214FF" w:rsidR="00E01028" w:rsidRPr="00E01028" w:rsidRDefault="00E01028" w:rsidP="004111CA">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L'accum</w:t>
            </w:r>
            <w:r w:rsidR="004111CA">
              <w:rPr>
                <w:rFonts w:ascii="Arial" w:eastAsia="Times New Roman" w:hAnsi="Arial" w:cs="Arial"/>
                <w:b/>
                <w:bCs/>
                <w:color w:val="000000"/>
                <w:sz w:val="20"/>
                <w:szCs w:val="20"/>
                <w:lang w:eastAsia="it-IT"/>
              </w:rPr>
              <w:t xml:space="preserve">ulo di letami a piè di campo è </w:t>
            </w:r>
            <w:r w:rsidRPr="00E01028">
              <w:rPr>
                <w:rFonts w:ascii="Arial" w:eastAsia="Times New Roman" w:hAnsi="Arial" w:cs="Arial"/>
                <w:b/>
                <w:bCs/>
                <w:color w:val="000000"/>
                <w:sz w:val="20"/>
                <w:szCs w:val="20"/>
                <w:lang w:eastAsia="it-IT"/>
              </w:rPr>
              <w:t>ammesso dalle normative regionali in materia di utilizzazione agronomica?</w:t>
            </w:r>
          </w:p>
        </w:tc>
      </w:tr>
      <w:tr w:rsidR="00E01028" w:rsidRPr="00E01028" w14:paraId="141B250A" w14:textId="77777777" w:rsidTr="009036B6">
        <w:trPr>
          <w:trHeight w:val="510"/>
        </w:trPr>
        <w:tc>
          <w:tcPr>
            <w:tcW w:w="1020" w:type="dxa"/>
            <w:tcBorders>
              <w:top w:val="nil"/>
              <w:left w:val="nil"/>
              <w:bottom w:val="nil"/>
              <w:right w:val="nil"/>
            </w:tcBorders>
            <w:noWrap/>
            <w:vAlign w:val="center"/>
            <w:hideMark/>
          </w:tcPr>
          <w:p w14:paraId="29854D23"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79ECFFB8" w14:textId="10F526E8"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w:t>
            </w:r>
            <w:r w:rsidR="000613DC">
              <w:rPr>
                <w:rFonts w:ascii="Arial" w:eastAsia="Times New Roman" w:hAnsi="Arial" w:cs="Arial"/>
                <w:color w:val="000000"/>
                <w:sz w:val="20"/>
                <w:szCs w:val="20"/>
                <w:lang w:eastAsia="it-IT"/>
              </w:rPr>
              <w:t>ì</w:t>
            </w:r>
            <w:r w:rsidRPr="00E01028">
              <w:rPr>
                <w:rFonts w:ascii="Arial" w:eastAsia="Times New Roman" w:hAnsi="Arial" w:cs="Arial"/>
                <w:color w:val="000000"/>
                <w:sz w:val="20"/>
                <w:szCs w:val="20"/>
                <w:lang w:eastAsia="it-IT"/>
              </w:rPr>
              <w:t>, ma solo per liquami e materiali non palabili di origine zootecnica</w:t>
            </w:r>
          </w:p>
        </w:tc>
      </w:tr>
      <w:tr w:rsidR="00E01028" w:rsidRPr="00E01028" w14:paraId="2C278BF5" w14:textId="77777777" w:rsidTr="00200D51">
        <w:trPr>
          <w:trHeight w:val="765"/>
        </w:trPr>
        <w:tc>
          <w:tcPr>
            <w:tcW w:w="1020" w:type="dxa"/>
            <w:tcBorders>
              <w:top w:val="nil"/>
              <w:left w:val="nil"/>
              <w:bottom w:val="nil"/>
              <w:right w:val="nil"/>
            </w:tcBorders>
            <w:noWrap/>
            <w:vAlign w:val="center"/>
            <w:hideMark/>
          </w:tcPr>
          <w:p w14:paraId="7068B963"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7C9CF31D" w14:textId="315E1556" w:rsidR="00E01028" w:rsidRPr="00E01028" w:rsidRDefault="004111CA" w:rsidP="004111CA">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S</w:t>
            </w:r>
            <w:r w:rsidR="000613DC">
              <w:rPr>
                <w:rFonts w:ascii="Arial" w:eastAsia="Times New Roman" w:hAnsi="Arial" w:cs="Arial"/>
                <w:color w:val="000000"/>
                <w:sz w:val="20"/>
                <w:szCs w:val="20"/>
                <w:lang w:eastAsia="it-IT"/>
              </w:rPr>
              <w:t>ì</w:t>
            </w:r>
            <w:r>
              <w:rPr>
                <w:rFonts w:ascii="Arial" w:eastAsia="Times New Roman" w:hAnsi="Arial" w:cs="Arial"/>
                <w:color w:val="000000"/>
                <w:sz w:val="20"/>
                <w:szCs w:val="20"/>
                <w:lang w:eastAsia="it-IT"/>
              </w:rPr>
              <w:t>, ma solo per letami e altri materiali palabili</w:t>
            </w:r>
            <w:r w:rsidR="00E01028" w:rsidRPr="00E01028">
              <w:rPr>
                <w:rFonts w:ascii="Arial" w:eastAsia="Times New Roman" w:hAnsi="Arial" w:cs="Arial"/>
                <w:color w:val="000000"/>
                <w:sz w:val="20"/>
                <w:szCs w:val="20"/>
                <w:lang w:eastAsia="it-IT"/>
              </w:rPr>
              <w:t xml:space="preserve"> quali ammendanti commerciali, correttivi e lettiere di allevamenti avicunicoli</w:t>
            </w:r>
          </w:p>
        </w:tc>
      </w:tr>
      <w:tr w:rsidR="00E01028" w:rsidRPr="00E01028" w14:paraId="3419B6A7" w14:textId="77777777" w:rsidTr="00200D51">
        <w:trPr>
          <w:trHeight w:val="510"/>
        </w:trPr>
        <w:tc>
          <w:tcPr>
            <w:tcW w:w="1020" w:type="dxa"/>
            <w:tcBorders>
              <w:top w:val="nil"/>
              <w:left w:val="nil"/>
              <w:bottom w:val="nil"/>
              <w:right w:val="nil"/>
            </w:tcBorders>
            <w:noWrap/>
            <w:vAlign w:val="center"/>
            <w:hideMark/>
          </w:tcPr>
          <w:p w14:paraId="0431098E"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FFFFF" w:themeFill="background1"/>
            <w:vAlign w:val="center"/>
            <w:hideMark/>
          </w:tcPr>
          <w:p w14:paraId="68482E00"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 xml:space="preserve">No, non è ammesso per nessun materiale di origine zootecnica </w:t>
            </w:r>
          </w:p>
        </w:tc>
      </w:tr>
    </w:tbl>
    <w:p w14:paraId="369ADC6C" w14:textId="77777777" w:rsidR="00A77569" w:rsidRPr="00E01028" w:rsidRDefault="00A77569" w:rsidP="004111CA">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21AC4BD6" w14:textId="77777777" w:rsidTr="00025CBB">
        <w:trPr>
          <w:trHeight w:val="615"/>
        </w:trPr>
        <w:tc>
          <w:tcPr>
            <w:tcW w:w="1020" w:type="dxa"/>
            <w:tcBorders>
              <w:top w:val="nil"/>
              <w:left w:val="nil"/>
              <w:bottom w:val="nil"/>
              <w:right w:val="nil"/>
            </w:tcBorders>
            <w:shd w:val="clear" w:color="auto" w:fill="D9E2F3" w:themeFill="accent1" w:themeFillTint="33"/>
            <w:noWrap/>
            <w:vAlign w:val="center"/>
            <w:hideMark/>
          </w:tcPr>
          <w:p w14:paraId="5980F9C9" w14:textId="5441BCF9" w:rsidR="00E01028" w:rsidRPr="00E01028" w:rsidRDefault="000E0B6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I019</w:t>
            </w:r>
          </w:p>
        </w:tc>
        <w:tc>
          <w:tcPr>
            <w:tcW w:w="8821" w:type="dxa"/>
            <w:tcBorders>
              <w:top w:val="nil"/>
              <w:left w:val="nil"/>
              <w:bottom w:val="nil"/>
              <w:right w:val="nil"/>
            </w:tcBorders>
            <w:shd w:val="clear" w:color="auto" w:fill="D9E2F3" w:themeFill="accent1" w:themeFillTint="33"/>
            <w:vAlign w:val="center"/>
            <w:hideMark/>
          </w:tcPr>
          <w:p w14:paraId="43FB7B0C" w14:textId="77777777" w:rsidR="00E01028" w:rsidRPr="00E01028" w:rsidRDefault="00E01028" w:rsidP="004111CA">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Cosa sono le zone vulnerabili ai nitrati di origine agricola?</w:t>
            </w:r>
          </w:p>
        </w:tc>
      </w:tr>
      <w:tr w:rsidR="00E01028" w:rsidRPr="00E01028" w14:paraId="21E09441" w14:textId="77777777" w:rsidTr="00025CBB">
        <w:trPr>
          <w:trHeight w:val="911"/>
        </w:trPr>
        <w:tc>
          <w:tcPr>
            <w:tcW w:w="1020" w:type="dxa"/>
            <w:tcBorders>
              <w:top w:val="nil"/>
              <w:left w:val="nil"/>
              <w:bottom w:val="nil"/>
              <w:right w:val="nil"/>
            </w:tcBorders>
            <w:noWrap/>
            <w:vAlign w:val="center"/>
            <w:hideMark/>
          </w:tcPr>
          <w:p w14:paraId="69E6075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38B56496" w14:textId="600584EC"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 xml:space="preserve">Sono zone nelle quali l'utilizzazione agronomica dei liquami e letami prodotti negli allevamenti e di altri fertilizzanti azotati è particolarmente regolamentata per tutelare le acque superficiali e sotterranee dall'inquinamento da nitrati </w:t>
            </w:r>
          </w:p>
        </w:tc>
      </w:tr>
      <w:tr w:rsidR="00E01028" w:rsidRPr="00E01028" w14:paraId="493DF6EB" w14:textId="77777777" w:rsidTr="009036B6">
        <w:trPr>
          <w:trHeight w:val="454"/>
        </w:trPr>
        <w:tc>
          <w:tcPr>
            <w:tcW w:w="1020" w:type="dxa"/>
            <w:tcBorders>
              <w:top w:val="nil"/>
              <w:left w:val="nil"/>
              <w:bottom w:val="nil"/>
              <w:right w:val="nil"/>
            </w:tcBorders>
            <w:noWrap/>
            <w:vAlign w:val="center"/>
            <w:hideMark/>
          </w:tcPr>
          <w:p w14:paraId="3FA43936"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1A339DEB"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Sono zone in cui sono vietate le fertilizzazioni dei terreni agricoli per evitare inquinamento da nitrati</w:t>
            </w:r>
          </w:p>
        </w:tc>
      </w:tr>
      <w:tr w:rsidR="00E01028" w:rsidRPr="00E01028" w14:paraId="59F85F27" w14:textId="77777777" w:rsidTr="009036B6">
        <w:trPr>
          <w:trHeight w:val="454"/>
        </w:trPr>
        <w:tc>
          <w:tcPr>
            <w:tcW w:w="1020" w:type="dxa"/>
            <w:tcBorders>
              <w:top w:val="nil"/>
              <w:left w:val="nil"/>
              <w:bottom w:val="nil"/>
              <w:right w:val="nil"/>
            </w:tcBorders>
            <w:noWrap/>
            <w:vAlign w:val="center"/>
            <w:hideMark/>
          </w:tcPr>
          <w:p w14:paraId="69367833"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69AE2CC5"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Sono zone ove sono maggiormente concentrati gli allevamenti di suini, bovini e avicoli</w:t>
            </w:r>
          </w:p>
        </w:tc>
      </w:tr>
    </w:tbl>
    <w:p w14:paraId="4AED037E" w14:textId="77777777" w:rsidR="00571148" w:rsidRPr="00E01028" w:rsidRDefault="00571148" w:rsidP="004111CA">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7B0FEEC4" w14:textId="77777777" w:rsidTr="00025CBB">
        <w:trPr>
          <w:trHeight w:val="615"/>
        </w:trPr>
        <w:tc>
          <w:tcPr>
            <w:tcW w:w="1020" w:type="dxa"/>
            <w:tcBorders>
              <w:top w:val="nil"/>
              <w:left w:val="nil"/>
              <w:bottom w:val="nil"/>
              <w:right w:val="nil"/>
            </w:tcBorders>
            <w:shd w:val="clear" w:color="auto" w:fill="D9E2F3" w:themeFill="accent1" w:themeFillTint="33"/>
            <w:noWrap/>
            <w:vAlign w:val="center"/>
            <w:hideMark/>
          </w:tcPr>
          <w:p w14:paraId="28672FFD" w14:textId="13207FF3" w:rsidR="00E01028" w:rsidRPr="00E01028" w:rsidRDefault="000E0B6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I020</w:t>
            </w:r>
          </w:p>
        </w:tc>
        <w:tc>
          <w:tcPr>
            <w:tcW w:w="8821" w:type="dxa"/>
            <w:tcBorders>
              <w:top w:val="nil"/>
              <w:left w:val="nil"/>
              <w:bottom w:val="nil"/>
              <w:right w:val="nil"/>
            </w:tcBorders>
            <w:shd w:val="clear" w:color="auto" w:fill="D9E2F3" w:themeFill="accent1" w:themeFillTint="33"/>
            <w:vAlign w:val="center"/>
            <w:hideMark/>
          </w:tcPr>
          <w:p w14:paraId="19A8C811" w14:textId="77777777" w:rsidR="00E01028" w:rsidRPr="00E01028" w:rsidRDefault="00E01028" w:rsidP="004111CA">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Ci sono periodi di divieto di distribuzione di liquami e letami provenienti da allevamenti?</w:t>
            </w:r>
          </w:p>
        </w:tc>
      </w:tr>
      <w:tr w:rsidR="00E01028" w:rsidRPr="00E01028" w14:paraId="2670DCFF" w14:textId="77777777" w:rsidTr="00025CBB">
        <w:trPr>
          <w:trHeight w:val="765"/>
        </w:trPr>
        <w:tc>
          <w:tcPr>
            <w:tcW w:w="1020" w:type="dxa"/>
            <w:tcBorders>
              <w:top w:val="nil"/>
              <w:left w:val="nil"/>
              <w:bottom w:val="nil"/>
              <w:right w:val="nil"/>
            </w:tcBorders>
            <w:noWrap/>
            <w:vAlign w:val="center"/>
            <w:hideMark/>
          </w:tcPr>
          <w:p w14:paraId="2D47D70E"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381205AF" w14:textId="1BEB739A"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w:t>
            </w:r>
            <w:r w:rsidR="00025CBB">
              <w:rPr>
                <w:rFonts w:ascii="Arial" w:eastAsia="Times New Roman" w:hAnsi="Arial" w:cs="Arial"/>
                <w:color w:val="000000"/>
                <w:sz w:val="20"/>
                <w:szCs w:val="20"/>
                <w:lang w:eastAsia="it-IT"/>
              </w:rPr>
              <w:t>ì</w:t>
            </w:r>
            <w:r w:rsidRPr="00E01028">
              <w:rPr>
                <w:rFonts w:ascii="Arial" w:eastAsia="Times New Roman" w:hAnsi="Arial" w:cs="Arial"/>
                <w:color w:val="000000"/>
                <w:sz w:val="20"/>
                <w:szCs w:val="20"/>
                <w:lang w:eastAsia="it-IT"/>
              </w:rPr>
              <w:t>, differenziati per i terreni in zona vulnerabile rispetto ai terreni in zona non vulnerabile, per i letami rispetto ai liquami, e a seconda della coltura in atto</w:t>
            </w:r>
          </w:p>
        </w:tc>
      </w:tr>
      <w:tr w:rsidR="00E01028" w:rsidRPr="00E01028" w14:paraId="3DAF7D99" w14:textId="77777777" w:rsidTr="009036B6">
        <w:trPr>
          <w:trHeight w:val="680"/>
        </w:trPr>
        <w:tc>
          <w:tcPr>
            <w:tcW w:w="1020" w:type="dxa"/>
            <w:tcBorders>
              <w:top w:val="nil"/>
              <w:left w:val="nil"/>
              <w:bottom w:val="nil"/>
              <w:right w:val="nil"/>
            </w:tcBorders>
            <w:noWrap/>
            <w:vAlign w:val="center"/>
            <w:hideMark/>
          </w:tcPr>
          <w:p w14:paraId="52DAF4FB"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34F532ED"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No, è solo vietato distribuire i liquami e i letami in determinate condizioni dei terreni e nei terreni in pendenza, ma solo nella zona vulnerabile ai nitrati e senza un periodo stabilito</w:t>
            </w:r>
          </w:p>
        </w:tc>
      </w:tr>
      <w:tr w:rsidR="00E01028" w:rsidRPr="00E01028" w14:paraId="307B274F" w14:textId="77777777" w:rsidTr="009036B6">
        <w:trPr>
          <w:trHeight w:val="454"/>
        </w:trPr>
        <w:tc>
          <w:tcPr>
            <w:tcW w:w="1020" w:type="dxa"/>
            <w:tcBorders>
              <w:top w:val="nil"/>
              <w:left w:val="nil"/>
              <w:bottom w:val="nil"/>
              <w:right w:val="nil"/>
            </w:tcBorders>
            <w:noWrap/>
            <w:vAlign w:val="center"/>
            <w:hideMark/>
          </w:tcPr>
          <w:p w14:paraId="107225B6"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061D6367"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No, è solo data indicazione di non distribuire liquami nella stagione autunno-invernale</w:t>
            </w:r>
          </w:p>
        </w:tc>
      </w:tr>
    </w:tbl>
    <w:p w14:paraId="627F6481" w14:textId="77777777" w:rsidR="00571148" w:rsidRPr="00E01028" w:rsidRDefault="00571148" w:rsidP="004111CA">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56EAB95E" w14:textId="77777777" w:rsidTr="00025CBB">
        <w:trPr>
          <w:trHeight w:val="737"/>
        </w:trPr>
        <w:tc>
          <w:tcPr>
            <w:tcW w:w="1020" w:type="dxa"/>
            <w:tcBorders>
              <w:top w:val="nil"/>
              <w:left w:val="nil"/>
              <w:bottom w:val="nil"/>
              <w:right w:val="nil"/>
            </w:tcBorders>
            <w:shd w:val="clear" w:color="auto" w:fill="D9E2F3" w:themeFill="accent1" w:themeFillTint="33"/>
            <w:noWrap/>
            <w:vAlign w:val="center"/>
            <w:hideMark/>
          </w:tcPr>
          <w:p w14:paraId="7F9FC0B6" w14:textId="67EC92BE" w:rsidR="00E01028" w:rsidRPr="00E01028" w:rsidRDefault="000E0B6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I021</w:t>
            </w:r>
          </w:p>
        </w:tc>
        <w:tc>
          <w:tcPr>
            <w:tcW w:w="8821" w:type="dxa"/>
            <w:tcBorders>
              <w:top w:val="nil"/>
              <w:left w:val="nil"/>
              <w:bottom w:val="nil"/>
              <w:right w:val="nil"/>
            </w:tcBorders>
            <w:shd w:val="clear" w:color="auto" w:fill="D9E2F3" w:themeFill="accent1" w:themeFillTint="33"/>
            <w:vAlign w:val="center"/>
            <w:hideMark/>
          </w:tcPr>
          <w:p w14:paraId="2EB0FD1B" w14:textId="71E5FE85" w:rsidR="00E01028" w:rsidRPr="00E01028" w:rsidRDefault="00E01028" w:rsidP="004111CA">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Ci sono periodi di divieto di distribuzione, a fini agronomici, di liquami e letami provenienti da allevamenti?</w:t>
            </w:r>
          </w:p>
        </w:tc>
      </w:tr>
      <w:tr w:rsidR="00E01028" w:rsidRPr="00E01028" w14:paraId="6C5DFB41" w14:textId="77777777" w:rsidTr="009036B6">
        <w:trPr>
          <w:trHeight w:val="510"/>
        </w:trPr>
        <w:tc>
          <w:tcPr>
            <w:tcW w:w="1020" w:type="dxa"/>
            <w:tcBorders>
              <w:top w:val="nil"/>
              <w:left w:val="nil"/>
              <w:bottom w:val="nil"/>
              <w:right w:val="nil"/>
            </w:tcBorders>
            <w:noWrap/>
            <w:vAlign w:val="center"/>
            <w:hideMark/>
          </w:tcPr>
          <w:p w14:paraId="05D62CB5"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047DE244" w14:textId="02DC45FF"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w:t>
            </w:r>
            <w:r w:rsidR="00314C1F">
              <w:rPr>
                <w:rFonts w:ascii="Arial" w:eastAsia="Times New Roman" w:hAnsi="Arial" w:cs="Arial"/>
                <w:color w:val="000000"/>
                <w:sz w:val="20"/>
                <w:szCs w:val="20"/>
                <w:lang w:eastAsia="it-IT"/>
              </w:rPr>
              <w:t>ì</w:t>
            </w:r>
            <w:r w:rsidRPr="00E01028">
              <w:rPr>
                <w:rFonts w:ascii="Arial" w:eastAsia="Times New Roman" w:hAnsi="Arial" w:cs="Arial"/>
                <w:color w:val="000000"/>
                <w:sz w:val="20"/>
                <w:szCs w:val="20"/>
                <w:lang w:eastAsia="it-IT"/>
              </w:rPr>
              <w:t>, è vietata la distribuzione nel periodo estivo per evitare l’emanazione di odori sgradevoli</w:t>
            </w:r>
          </w:p>
        </w:tc>
      </w:tr>
      <w:tr w:rsidR="00E01028" w:rsidRPr="00E01028" w14:paraId="09E3CA8A" w14:textId="77777777" w:rsidTr="00314C1F">
        <w:trPr>
          <w:trHeight w:val="315"/>
        </w:trPr>
        <w:tc>
          <w:tcPr>
            <w:tcW w:w="1020" w:type="dxa"/>
            <w:tcBorders>
              <w:top w:val="nil"/>
              <w:left w:val="nil"/>
              <w:bottom w:val="nil"/>
              <w:right w:val="nil"/>
            </w:tcBorders>
            <w:noWrap/>
            <w:vAlign w:val="center"/>
            <w:hideMark/>
          </w:tcPr>
          <w:p w14:paraId="6C7CE16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0DE0F355" w14:textId="664EA0C4"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w:t>
            </w:r>
            <w:r w:rsidR="00314C1F">
              <w:rPr>
                <w:rFonts w:ascii="Arial" w:eastAsia="Times New Roman" w:hAnsi="Arial" w:cs="Arial"/>
                <w:color w:val="000000"/>
                <w:sz w:val="20"/>
                <w:szCs w:val="20"/>
                <w:lang w:eastAsia="it-IT"/>
              </w:rPr>
              <w:t>ì</w:t>
            </w:r>
            <w:r w:rsidRPr="00E01028">
              <w:rPr>
                <w:rFonts w:ascii="Arial" w:eastAsia="Times New Roman" w:hAnsi="Arial" w:cs="Arial"/>
                <w:color w:val="000000"/>
                <w:sz w:val="20"/>
                <w:szCs w:val="20"/>
                <w:lang w:eastAsia="it-IT"/>
              </w:rPr>
              <w:t>, c’è un divieto tempor</w:t>
            </w:r>
            <w:r w:rsidR="004111CA">
              <w:rPr>
                <w:rFonts w:ascii="Arial" w:eastAsia="Times New Roman" w:hAnsi="Arial" w:cs="Arial"/>
                <w:color w:val="000000"/>
                <w:sz w:val="20"/>
                <w:szCs w:val="20"/>
                <w:lang w:eastAsia="it-IT"/>
              </w:rPr>
              <w:t>ale nella stagione</w:t>
            </w:r>
            <w:r w:rsidRPr="00E01028">
              <w:rPr>
                <w:rFonts w:ascii="Arial" w:eastAsia="Times New Roman" w:hAnsi="Arial" w:cs="Arial"/>
                <w:color w:val="000000"/>
                <w:sz w:val="20"/>
                <w:szCs w:val="20"/>
                <w:lang w:eastAsia="it-IT"/>
              </w:rPr>
              <w:t xml:space="preserve"> autunno-invernale</w:t>
            </w:r>
          </w:p>
        </w:tc>
      </w:tr>
      <w:tr w:rsidR="00E01028" w:rsidRPr="00E01028" w14:paraId="1F301C4A" w14:textId="77777777" w:rsidTr="009036B6">
        <w:trPr>
          <w:trHeight w:val="510"/>
        </w:trPr>
        <w:tc>
          <w:tcPr>
            <w:tcW w:w="1020" w:type="dxa"/>
            <w:tcBorders>
              <w:top w:val="nil"/>
              <w:left w:val="nil"/>
              <w:bottom w:val="nil"/>
              <w:right w:val="nil"/>
            </w:tcBorders>
            <w:noWrap/>
            <w:vAlign w:val="center"/>
            <w:hideMark/>
          </w:tcPr>
          <w:p w14:paraId="02DDCEA1"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124C9656" w14:textId="36D02FD3"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No, è solo vietata</w:t>
            </w:r>
            <w:r w:rsidR="004111CA">
              <w:rPr>
                <w:rFonts w:ascii="Arial" w:eastAsia="Times New Roman" w:hAnsi="Arial" w:cs="Arial"/>
                <w:color w:val="000000"/>
                <w:sz w:val="20"/>
                <w:szCs w:val="20"/>
                <w:lang w:eastAsia="it-IT"/>
              </w:rPr>
              <w:t xml:space="preserve"> la distribuzione di liquami e </w:t>
            </w:r>
            <w:r w:rsidRPr="00E01028">
              <w:rPr>
                <w:rFonts w:ascii="Arial" w:eastAsia="Times New Roman" w:hAnsi="Arial" w:cs="Arial"/>
                <w:color w:val="000000"/>
                <w:sz w:val="20"/>
                <w:szCs w:val="20"/>
                <w:lang w:eastAsia="it-IT"/>
              </w:rPr>
              <w:t>letami su terreni agricoli quando questi sono saturi d’acqua o gelati</w:t>
            </w:r>
          </w:p>
        </w:tc>
      </w:tr>
    </w:tbl>
    <w:p w14:paraId="05565EC8" w14:textId="77777777" w:rsidR="00571148" w:rsidRPr="00E01028" w:rsidRDefault="00571148" w:rsidP="004111CA">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4182041B" w14:textId="77777777" w:rsidTr="00025CBB">
        <w:trPr>
          <w:trHeight w:val="615"/>
        </w:trPr>
        <w:tc>
          <w:tcPr>
            <w:tcW w:w="1020" w:type="dxa"/>
            <w:tcBorders>
              <w:top w:val="nil"/>
              <w:left w:val="nil"/>
              <w:bottom w:val="nil"/>
              <w:right w:val="nil"/>
            </w:tcBorders>
            <w:shd w:val="clear" w:color="auto" w:fill="D9E2F3" w:themeFill="accent1" w:themeFillTint="33"/>
            <w:noWrap/>
            <w:vAlign w:val="center"/>
            <w:hideMark/>
          </w:tcPr>
          <w:p w14:paraId="13BA1276" w14:textId="43DF3721" w:rsidR="00E01028" w:rsidRPr="00E01028" w:rsidRDefault="000E0B6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I022</w:t>
            </w:r>
          </w:p>
        </w:tc>
        <w:tc>
          <w:tcPr>
            <w:tcW w:w="8821" w:type="dxa"/>
            <w:tcBorders>
              <w:top w:val="nil"/>
              <w:left w:val="nil"/>
              <w:bottom w:val="nil"/>
              <w:right w:val="nil"/>
            </w:tcBorders>
            <w:shd w:val="clear" w:color="auto" w:fill="D9E2F3" w:themeFill="accent1" w:themeFillTint="33"/>
            <w:vAlign w:val="center"/>
            <w:hideMark/>
          </w:tcPr>
          <w:p w14:paraId="6462E898" w14:textId="77777777" w:rsidR="00E01028" w:rsidRPr="00E01028" w:rsidRDefault="00E01028" w:rsidP="004111CA">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Quale normativa disciplina l’utilizzazione agronomica dei liquami e letami prodotti da allevamenti?</w:t>
            </w:r>
          </w:p>
        </w:tc>
      </w:tr>
      <w:tr w:rsidR="00E01028" w:rsidRPr="00E01028" w14:paraId="0DC49A18" w14:textId="77777777" w:rsidTr="009036B6">
        <w:trPr>
          <w:trHeight w:val="315"/>
        </w:trPr>
        <w:tc>
          <w:tcPr>
            <w:tcW w:w="1020" w:type="dxa"/>
            <w:tcBorders>
              <w:top w:val="nil"/>
              <w:left w:val="nil"/>
              <w:bottom w:val="nil"/>
              <w:right w:val="nil"/>
            </w:tcBorders>
            <w:noWrap/>
            <w:vAlign w:val="center"/>
            <w:hideMark/>
          </w:tcPr>
          <w:p w14:paraId="33E4676F"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5C60EF2E"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Decreto legislativo n. 152/2000</w:t>
            </w:r>
          </w:p>
        </w:tc>
      </w:tr>
      <w:tr w:rsidR="00E01028" w:rsidRPr="00E01028" w14:paraId="37ECF278" w14:textId="77777777" w:rsidTr="00314C1F">
        <w:trPr>
          <w:trHeight w:val="510"/>
        </w:trPr>
        <w:tc>
          <w:tcPr>
            <w:tcW w:w="1020" w:type="dxa"/>
            <w:tcBorders>
              <w:top w:val="nil"/>
              <w:left w:val="nil"/>
              <w:bottom w:val="nil"/>
              <w:right w:val="nil"/>
            </w:tcBorders>
            <w:noWrap/>
            <w:vAlign w:val="center"/>
            <w:hideMark/>
          </w:tcPr>
          <w:p w14:paraId="4A585127"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392E151E" w14:textId="3FE0F012"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 xml:space="preserve">Regolamento Regionale dell’Emilia-Romagna n. </w:t>
            </w:r>
            <w:r w:rsidR="005E3527">
              <w:rPr>
                <w:rFonts w:ascii="Arial" w:eastAsia="Times New Roman" w:hAnsi="Arial" w:cs="Arial"/>
                <w:color w:val="000000"/>
                <w:sz w:val="20"/>
                <w:szCs w:val="20"/>
                <w:lang w:eastAsia="it-IT"/>
              </w:rPr>
              <w:t>3</w:t>
            </w:r>
            <w:r w:rsidRPr="00E01028">
              <w:rPr>
                <w:rFonts w:ascii="Arial" w:eastAsia="Times New Roman" w:hAnsi="Arial" w:cs="Arial"/>
                <w:color w:val="000000"/>
                <w:sz w:val="20"/>
                <w:szCs w:val="20"/>
                <w:lang w:eastAsia="it-IT"/>
              </w:rPr>
              <w:t xml:space="preserve"> del 201</w:t>
            </w:r>
            <w:r w:rsidR="005E3527">
              <w:rPr>
                <w:rFonts w:ascii="Arial" w:eastAsia="Times New Roman" w:hAnsi="Arial" w:cs="Arial"/>
                <w:color w:val="000000"/>
                <w:sz w:val="20"/>
                <w:szCs w:val="20"/>
                <w:lang w:eastAsia="it-IT"/>
              </w:rPr>
              <w:t>7</w:t>
            </w:r>
            <w:r w:rsidRPr="00E01028">
              <w:rPr>
                <w:rFonts w:ascii="Arial" w:eastAsia="Times New Roman" w:hAnsi="Arial" w:cs="Arial"/>
                <w:color w:val="000000"/>
                <w:sz w:val="20"/>
                <w:szCs w:val="20"/>
                <w:lang w:eastAsia="it-IT"/>
              </w:rPr>
              <w:t xml:space="preserve"> e Regolamenti di Igiene dei Comuni</w:t>
            </w:r>
          </w:p>
        </w:tc>
      </w:tr>
      <w:tr w:rsidR="00E01028" w:rsidRPr="00E01028" w14:paraId="03C660A1" w14:textId="77777777" w:rsidTr="009036B6">
        <w:trPr>
          <w:trHeight w:val="510"/>
        </w:trPr>
        <w:tc>
          <w:tcPr>
            <w:tcW w:w="1020" w:type="dxa"/>
            <w:tcBorders>
              <w:top w:val="nil"/>
              <w:left w:val="nil"/>
              <w:bottom w:val="nil"/>
              <w:right w:val="nil"/>
            </w:tcBorders>
            <w:noWrap/>
            <w:vAlign w:val="center"/>
            <w:hideMark/>
          </w:tcPr>
          <w:p w14:paraId="181EC5E1"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6F9A0BDF"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Non c’è una normativa specifica, ma va rispettato unicamente il Codice di Buona Pratica Agricola</w:t>
            </w:r>
          </w:p>
        </w:tc>
      </w:tr>
    </w:tbl>
    <w:p w14:paraId="6DCC4F03" w14:textId="52000B9E" w:rsidR="00F0536C" w:rsidRDefault="00F0536C" w:rsidP="004111CA">
      <w:pPr>
        <w:tabs>
          <w:tab w:val="left" w:pos="1090"/>
        </w:tabs>
        <w:spacing w:after="0" w:line="240" w:lineRule="auto"/>
        <w:ind w:left="70"/>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ab/>
      </w:r>
    </w:p>
    <w:p w14:paraId="66CA8B08" w14:textId="77777777" w:rsidR="00F0536C" w:rsidRPr="00E01028" w:rsidRDefault="00F0536C" w:rsidP="004111CA">
      <w:pPr>
        <w:tabs>
          <w:tab w:val="left" w:pos="1090"/>
        </w:tabs>
        <w:spacing w:after="0" w:line="240" w:lineRule="auto"/>
        <w:ind w:left="70"/>
        <w:rPr>
          <w:rFonts w:ascii="Arial" w:eastAsia="Times New Roman" w:hAnsi="Arial" w:cs="Arial"/>
          <w:b/>
          <w:bCs/>
          <w:color w:val="000000"/>
          <w:sz w:val="20"/>
          <w:szCs w:val="20"/>
          <w:lang w:eastAsia="it-IT"/>
        </w:rPr>
      </w:pP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537B96C3" w14:textId="77777777" w:rsidTr="00025CBB">
        <w:trPr>
          <w:trHeight w:val="615"/>
        </w:trPr>
        <w:tc>
          <w:tcPr>
            <w:tcW w:w="1020" w:type="dxa"/>
            <w:tcBorders>
              <w:top w:val="nil"/>
              <w:left w:val="nil"/>
              <w:bottom w:val="nil"/>
              <w:right w:val="nil"/>
            </w:tcBorders>
            <w:shd w:val="clear" w:color="auto" w:fill="D9E2F3" w:themeFill="accent1" w:themeFillTint="33"/>
            <w:noWrap/>
            <w:vAlign w:val="center"/>
            <w:hideMark/>
          </w:tcPr>
          <w:p w14:paraId="6C75A247" w14:textId="17A67B05" w:rsidR="00E01028" w:rsidRPr="00E01028" w:rsidRDefault="000E0B6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lastRenderedPageBreak/>
              <w:t>I023</w:t>
            </w:r>
          </w:p>
        </w:tc>
        <w:tc>
          <w:tcPr>
            <w:tcW w:w="8821" w:type="dxa"/>
            <w:tcBorders>
              <w:top w:val="nil"/>
              <w:left w:val="nil"/>
              <w:bottom w:val="nil"/>
              <w:right w:val="nil"/>
            </w:tcBorders>
            <w:shd w:val="clear" w:color="auto" w:fill="D9E2F3" w:themeFill="accent1" w:themeFillTint="33"/>
            <w:vAlign w:val="center"/>
            <w:hideMark/>
          </w:tcPr>
          <w:p w14:paraId="77DF7AEC" w14:textId="77777777" w:rsidR="00E01028" w:rsidRPr="00E01028" w:rsidRDefault="00E01028" w:rsidP="004111CA">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Le disposizioni regionali sull’utilizzazione agronomica di liquami e letami sono differenziate?</w:t>
            </w:r>
          </w:p>
        </w:tc>
      </w:tr>
      <w:tr w:rsidR="00E01028" w:rsidRPr="00E01028" w14:paraId="75F8510C" w14:textId="77777777" w:rsidTr="009036B6">
        <w:trPr>
          <w:trHeight w:val="510"/>
        </w:trPr>
        <w:tc>
          <w:tcPr>
            <w:tcW w:w="1020" w:type="dxa"/>
            <w:tcBorders>
              <w:top w:val="nil"/>
              <w:left w:val="nil"/>
              <w:bottom w:val="nil"/>
              <w:right w:val="nil"/>
            </w:tcBorders>
            <w:noWrap/>
            <w:vAlign w:val="center"/>
            <w:hideMark/>
          </w:tcPr>
          <w:p w14:paraId="47538763"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6A7DC4EB"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Per terreni agricoli rispetto a terreni ad altra destinazione d’uso</w:t>
            </w:r>
          </w:p>
        </w:tc>
      </w:tr>
      <w:tr w:rsidR="00E01028" w:rsidRPr="00E01028" w14:paraId="36B445B1" w14:textId="77777777" w:rsidTr="009036B6">
        <w:trPr>
          <w:trHeight w:val="315"/>
        </w:trPr>
        <w:tc>
          <w:tcPr>
            <w:tcW w:w="1020" w:type="dxa"/>
            <w:tcBorders>
              <w:top w:val="nil"/>
              <w:left w:val="nil"/>
              <w:bottom w:val="nil"/>
              <w:right w:val="nil"/>
            </w:tcBorders>
            <w:noWrap/>
            <w:vAlign w:val="center"/>
            <w:hideMark/>
          </w:tcPr>
          <w:p w14:paraId="524A25DB"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019B1D00"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Per terreni in aree di pianura rispetto a terreni in area costiera</w:t>
            </w:r>
          </w:p>
        </w:tc>
      </w:tr>
      <w:tr w:rsidR="00E01028" w:rsidRPr="00E01028" w14:paraId="5EE20F23" w14:textId="77777777" w:rsidTr="007D0DBA">
        <w:trPr>
          <w:trHeight w:val="510"/>
        </w:trPr>
        <w:tc>
          <w:tcPr>
            <w:tcW w:w="1020" w:type="dxa"/>
            <w:tcBorders>
              <w:top w:val="nil"/>
              <w:left w:val="nil"/>
              <w:bottom w:val="nil"/>
              <w:right w:val="nil"/>
            </w:tcBorders>
            <w:noWrap/>
            <w:vAlign w:val="center"/>
            <w:hideMark/>
          </w:tcPr>
          <w:p w14:paraId="3CE27616"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56D906AD"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Per terreni in zona vulnerabile rispetto a terreni in zona non vulnerabile</w:t>
            </w:r>
          </w:p>
        </w:tc>
      </w:tr>
    </w:tbl>
    <w:p w14:paraId="120B18E2" w14:textId="77777777" w:rsidR="007375E7" w:rsidRPr="00E01028" w:rsidRDefault="007375E7" w:rsidP="004111CA">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310B1A9E" w14:textId="77777777" w:rsidTr="00025CBB">
        <w:trPr>
          <w:trHeight w:val="825"/>
        </w:trPr>
        <w:tc>
          <w:tcPr>
            <w:tcW w:w="1020" w:type="dxa"/>
            <w:tcBorders>
              <w:top w:val="nil"/>
              <w:left w:val="nil"/>
              <w:bottom w:val="nil"/>
              <w:right w:val="nil"/>
            </w:tcBorders>
            <w:shd w:val="clear" w:color="auto" w:fill="D9E2F3" w:themeFill="accent1" w:themeFillTint="33"/>
            <w:noWrap/>
            <w:vAlign w:val="center"/>
            <w:hideMark/>
          </w:tcPr>
          <w:p w14:paraId="216B87F6" w14:textId="5AA4E2FC" w:rsidR="00E01028" w:rsidRPr="00E01028" w:rsidRDefault="000E0B6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I024</w:t>
            </w:r>
          </w:p>
        </w:tc>
        <w:tc>
          <w:tcPr>
            <w:tcW w:w="8821" w:type="dxa"/>
            <w:tcBorders>
              <w:top w:val="nil"/>
              <w:left w:val="nil"/>
              <w:bottom w:val="nil"/>
              <w:right w:val="nil"/>
            </w:tcBorders>
            <w:shd w:val="clear" w:color="auto" w:fill="D9E2F3" w:themeFill="accent1" w:themeFillTint="33"/>
            <w:vAlign w:val="center"/>
            <w:hideMark/>
          </w:tcPr>
          <w:p w14:paraId="354B9E77" w14:textId="77777777" w:rsidR="00E01028" w:rsidRPr="00E01028" w:rsidRDefault="00E01028" w:rsidP="004111CA">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Sono previste sanzioni per violazioni delle disposizioni regionali sulle modalità di utilizzazione agronomica dei liquami e dei letami prodotti da allevamenti?</w:t>
            </w:r>
          </w:p>
        </w:tc>
      </w:tr>
      <w:tr w:rsidR="00E01028" w:rsidRPr="00E01028" w14:paraId="1DBFE3F5" w14:textId="77777777" w:rsidTr="007D0DBA">
        <w:trPr>
          <w:trHeight w:val="315"/>
        </w:trPr>
        <w:tc>
          <w:tcPr>
            <w:tcW w:w="1020" w:type="dxa"/>
            <w:tcBorders>
              <w:top w:val="nil"/>
              <w:left w:val="nil"/>
              <w:bottom w:val="nil"/>
              <w:right w:val="nil"/>
            </w:tcBorders>
            <w:noWrap/>
            <w:vAlign w:val="center"/>
            <w:hideMark/>
          </w:tcPr>
          <w:p w14:paraId="1208DBA5"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78DEFDEA" w14:textId="383CAD72" w:rsidR="00E01028" w:rsidRPr="00E01028" w:rsidRDefault="00E01028" w:rsidP="004111CA">
            <w:pPr>
              <w:spacing w:after="0" w:line="240" w:lineRule="auto"/>
              <w:jc w:val="both"/>
              <w:rPr>
                <w:rFonts w:ascii="Arial" w:eastAsia="Times New Roman" w:hAnsi="Arial" w:cs="Arial"/>
                <w:color w:val="000000"/>
                <w:sz w:val="20"/>
                <w:szCs w:val="20"/>
                <w:lang w:eastAsia="it-IT"/>
              </w:rPr>
            </w:pPr>
            <w:proofErr w:type="gramStart"/>
            <w:r w:rsidRPr="00E01028">
              <w:rPr>
                <w:rFonts w:ascii="Arial" w:eastAsia="Times New Roman" w:hAnsi="Arial" w:cs="Arial"/>
                <w:color w:val="000000"/>
                <w:sz w:val="20"/>
                <w:szCs w:val="20"/>
                <w:lang w:eastAsia="it-IT"/>
              </w:rPr>
              <w:t>E'</w:t>
            </w:r>
            <w:proofErr w:type="gramEnd"/>
            <w:r w:rsidRPr="00E01028">
              <w:rPr>
                <w:rFonts w:ascii="Arial" w:eastAsia="Times New Roman" w:hAnsi="Arial" w:cs="Arial"/>
                <w:color w:val="000000"/>
                <w:sz w:val="20"/>
                <w:szCs w:val="20"/>
                <w:lang w:eastAsia="it-IT"/>
              </w:rPr>
              <w:t xml:space="preserve"> stabilita una sanzione pecuniaria dalla L</w:t>
            </w:r>
            <w:r w:rsidR="000E0B69">
              <w:rPr>
                <w:rFonts w:ascii="Arial" w:eastAsia="Times New Roman" w:hAnsi="Arial" w:cs="Arial"/>
                <w:color w:val="000000"/>
                <w:sz w:val="20"/>
                <w:szCs w:val="20"/>
                <w:lang w:eastAsia="it-IT"/>
              </w:rPr>
              <w:t xml:space="preserve">egge Regionale </w:t>
            </w:r>
            <w:r w:rsidRPr="00E01028">
              <w:rPr>
                <w:rFonts w:ascii="Arial" w:eastAsia="Times New Roman" w:hAnsi="Arial" w:cs="Arial"/>
                <w:color w:val="000000"/>
                <w:sz w:val="20"/>
                <w:szCs w:val="20"/>
                <w:lang w:eastAsia="it-IT"/>
              </w:rPr>
              <w:t>n. 4/2007</w:t>
            </w:r>
          </w:p>
        </w:tc>
      </w:tr>
      <w:tr w:rsidR="00E01028" w:rsidRPr="00E01028" w14:paraId="31ED1637" w14:textId="77777777" w:rsidTr="000E0B69">
        <w:trPr>
          <w:trHeight w:val="493"/>
        </w:trPr>
        <w:tc>
          <w:tcPr>
            <w:tcW w:w="1020" w:type="dxa"/>
            <w:tcBorders>
              <w:top w:val="nil"/>
              <w:left w:val="nil"/>
              <w:bottom w:val="nil"/>
              <w:right w:val="nil"/>
            </w:tcBorders>
            <w:noWrap/>
            <w:vAlign w:val="center"/>
            <w:hideMark/>
          </w:tcPr>
          <w:p w14:paraId="659901D9"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39E8C57D" w14:textId="442271EA" w:rsidR="00E01028" w:rsidRPr="00E01028" w:rsidRDefault="00E01028" w:rsidP="004111CA">
            <w:pPr>
              <w:spacing w:after="0" w:line="240" w:lineRule="auto"/>
              <w:jc w:val="both"/>
              <w:rPr>
                <w:rFonts w:ascii="Arial" w:eastAsia="Times New Roman" w:hAnsi="Arial" w:cs="Arial"/>
                <w:color w:val="000000"/>
                <w:sz w:val="20"/>
                <w:szCs w:val="20"/>
                <w:lang w:eastAsia="it-IT"/>
              </w:rPr>
            </w:pPr>
            <w:proofErr w:type="gramStart"/>
            <w:r w:rsidRPr="00E01028">
              <w:rPr>
                <w:rFonts w:ascii="Arial" w:eastAsia="Times New Roman" w:hAnsi="Arial" w:cs="Arial"/>
                <w:color w:val="000000"/>
                <w:sz w:val="20"/>
                <w:szCs w:val="20"/>
                <w:lang w:eastAsia="it-IT"/>
              </w:rPr>
              <w:t>E'</w:t>
            </w:r>
            <w:proofErr w:type="gramEnd"/>
            <w:r w:rsidRPr="00E01028">
              <w:rPr>
                <w:rFonts w:ascii="Arial" w:eastAsia="Times New Roman" w:hAnsi="Arial" w:cs="Arial"/>
                <w:color w:val="000000"/>
                <w:sz w:val="20"/>
                <w:szCs w:val="20"/>
                <w:lang w:eastAsia="it-IT"/>
              </w:rPr>
              <w:t xml:space="preserve"> stabilita una sanzione penale dal Regolamento Regionale n. </w:t>
            </w:r>
            <w:r w:rsidR="00BE2702">
              <w:rPr>
                <w:rFonts w:ascii="Arial" w:eastAsia="Times New Roman" w:hAnsi="Arial" w:cs="Arial"/>
                <w:color w:val="000000"/>
                <w:sz w:val="20"/>
                <w:szCs w:val="20"/>
                <w:lang w:eastAsia="it-IT"/>
              </w:rPr>
              <w:t>3</w:t>
            </w:r>
            <w:r w:rsidRPr="00E01028">
              <w:rPr>
                <w:rFonts w:ascii="Arial" w:eastAsia="Times New Roman" w:hAnsi="Arial" w:cs="Arial"/>
                <w:color w:val="000000"/>
                <w:sz w:val="20"/>
                <w:szCs w:val="20"/>
                <w:lang w:eastAsia="it-IT"/>
              </w:rPr>
              <w:t>/201</w:t>
            </w:r>
            <w:r w:rsidR="00BE2702">
              <w:rPr>
                <w:rFonts w:ascii="Arial" w:eastAsia="Times New Roman" w:hAnsi="Arial" w:cs="Arial"/>
                <w:color w:val="000000"/>
                <w:sz w:val="20"/>
                <w:szCs w:val="20"/>
                <w:lang w:eastAsia="it-IT"/>
              </w:rPr>
              <w:t>7</w:t>
            </w:r>
          </w:p>
        </w:tc>
      </w:tr>
      <w:tr w:rsidR="00E01028" w:rsidRPr="00E01028" w14:paraId="5AA5EF88" w14:textId="77777777" w:rsidTr="000E0B69">
        <w:trPr>
          <w:trHeight w:val="386"/>
        </w:trPr>
        <w:tc>
          <w:tcPr>
            <w:tcW w:w="1020" w:type="dxa"/>
            <w:tcBorders>
              <w:top w:val="nil"/>
              <w:left w:val="nil"/>
              <w:bottom w:val="nil"/>
              <w:right w:val="nil"/>
            </w:tcBorders>
            <w:noWrap/>
            <w:vAlign w:val="center"/>
            <w:hideMark/>
          </w:tcPr>
          <w:p w14:paraId="6F7A1298"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39285086" w14:textId="77777777" w:rsidR="00E01028" w:rsidRPr="00E01028" w:rsidRDefault="00E01028" w:rsidP="004111CA">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Non ci sono sanzioni specifiche, ma si applicano unicamente le sanzioni previste dai Regolamenti dei Comuni in cui avviene la violazione</w:t>
            </w:r>
          </w:p>
        </w:tc>
      </w:tr>
    </w:tbl>
    <w:p w14:paraId="3890B330" w14:textId="77777777" w:rsidR="007375E7" w:rsidRPr="00E01028" w:rsidRDefault="007375E7"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618303BA" w14:textId="77777777" w:rsidTr="007D0DBA">
        <w:trPr>
          <w:trHeight w:val="510"/>
        </w:trPr>
        <w:tc>
          <w:tcPr>
            <w:tcW w:w="1020" w:type="dxa"/>
            <w:tcBorders>
              <w:top w:val="nil"/>
              <w:left w:val="nil"/>
              <w:bottom w:val="nil"/>
              <w:right w:val="nil"/>
            </w:tcBorders>
            <w:shd w:val="clear" w:color="auto" w:fill="D9E2F3" w:themeFill="accent1" w:themeFillTint="33"/>
            <w:noWrap/>
            <w:vAlign w:val="center"/>
            <w:hideMark/>
          </w:tcPr>
          <w:p w14:paraId="74F2AAD2" w14:textId="4B89664B" w:rsidR="00E01028" w:rsidRPr="00E01028" w:rsidRDefault="000E0B6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I025</w:t>
            </w:r>
          </w:p>
        </w:tc>
        <w:tc>
          <w:tcPr>
            <w:tcW w:w="8821" w:type="dxa"/>
            <w:tcBorders>
              <w:top w:val="nil"/>
              <w:left w:val="nil"/>
              <w:bottom w:val="nil"/>
              <w:right w:val="nil"/>
            </w:tcBorders>
            <w:shd w:val="clear" w:color="auto" w:fill="D9E2F3" w:themeFill="accent1" w:themeFillTint="33"/>
            <w:vAlign w:val="center"/>
            <w:hideMark/>
          </w:tcPr>
          <w:p w14:paraId="1C902909" w14:textId="77777777"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Quale di questi principi è da osservare nella gestione dei rifiuti?</w:t>
            </w:r>
          </w:p>
        </w:tc>
      </w:tr>
      <w:tr w:rsidR="00E01028" w:rsidRPr="00E01028" w14:paraId="56915D12" w14:textId="77777777" w:rsidTr="009036B6">
        <w:trPr>
          <w:trHeight w:val="315"/>
        </w:trPr>
        <w:tc>
          <w:tcPr>
            <w:tcW w:w="1020" w:type="dxa"/>
            <w:tcBorders>
              <w:top w:val="nil"/>
              <w:left w:val="nil"/>
              <w:bottom w:val="nil"/>
              <w:right w:val="nil"/>
            </w:tcBorders>
            <w:noWrap/>
            <w:vAlign w:val="center"/>
            <w:hideMark/>
          </w:tcPr>
          <w:p w14:paraId="7A32DF04"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0CA2A49A"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Principio del pareggio</w:t>
            </w:r>
          </w:p>
        </w:tc>
      </w:tr>
      <w:tr w:rsidR="00E01028" w:rsidRPr="00E01028" w14:paraId="4903492C" w14:textId="77777777" w:rsidTr="009036B6">
        <w:trPr>
          <w:trHeight w:val="315"/>
        </w:trPr>
        <w:tc>
          <w:tcPr>
            <w:tcW w:w="1020" w:type="dxa"/>
            <w:tcBorders>
              <w:top w:val="nil"/>
              <w:left w:val="nil"/>
              <w:bottom w:val="nil"/>
              <w:right w:val="nil"/>
            </w:tcBorders>
            <w:noWrap/>
            <w:vAlign w:val="center"/>
            <w:hideMark/>
          </w:tcPr>
          <w:p w14:paraId="21AC4D10"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6A152A43"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Principio di sussidiarietà</w:t>
            </w:r>
          </w:p>
        </w:tc>
      </w:tr>
      <w:tr w:rsidR="00E01028" w:rsidRPr="00E01028" w14:paraId="5D313930" w14:textId="77777777" w:rsidTr="007D0DBA">
        <w:trPr>
          <w:trHeight w:val="315"/>
        </w:trPr>
        <w:tc>
          <w:tcPr>
            <w:tcW w:w="1020" w:type="dxa"/>
            <w:tcBorders>
              <w:top w:val="nil"/>
              <w:left w:val="nil"/>
              <w:bottom w:val="nil"/>
              <w:right w:val="nil"/>
            </w:tcBorders>
            <w:noWrap/>
            <w:vAlign w:val="center"/>
            <w:hideMark/>
          </w:tcPr>
          <w:p w14:paraId="1E1AE7F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0942A7EF"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Principio di precauzione</w:t>
            </w:r>
          </w:p>
        </w:tc>
      </w:tr>
    </w:tbl>
    <w:p w14:paraId="702421EB" w14:textId="77777777" w:rsidR="007375E7" w:rsidRPr="00E01028" w:rsidRDefault="007375E7"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60E7AADE" w14:textId="77777777" w:rsidTr="007D0DBA">
        <w:trPr>
          <w:trHeight w:val="567"/>
        </w:trPr>
        <w:tc>
          <w:tcPr>
            <w:tcW w:w="1020" w:type="dxa"/>
            <w:tcBorders>
              <w:top w:val="nil"/>
              <w:left w:val="nil"/>
              <w:bottom w:val="nil"/>
              <w:right w:val="nil"/>
            </w:tcBorders>
            <w:shd w:val="clear" w:color="auto" w:fill="D9E2F3" w:themeFill="accent1" w:themeFillTint="33"/>
            <w:noWrap/>
            <w:vAlign w:val="center"/>
            <w:hideMark/>
          </w:tcPr>
          <w:p w14:paraId="446BDD93" w14:textId="316016F8" w:rsidR="00E01028" w:rsidRPr="00E01028" w:rsidRDefault="000E0B6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I026</w:t>
            </w:r>
          </w:p>
        </w:tc>
        <w:tc>
          <w:tcPr>
            <w:tcW w:w="8821" w:type="dxa"/>
            <w:tcBorders>
              <w:top w:val="nil"/>
              <w:left w:val="nil"/>
              <w:bottom w:val="nil"/>
              <w:right w:val="nil"/>
            </w:tcBorders>
            <w:shd w:val="clear" w:color="auto" w:fill="D9E2F3" w:themeFill="accent1" w:themeFillTint="33"/>
            <w:vAlign w:val="center"/>
            <w:hideMark/>
          </w:tcPr>
          <w:p w14:paraId="792022E5" w14:textId="77777777"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In base al principio di responsabilità, come è da considerare il detentore di rifiuti?</w:t>
            </w:r>
          </w:p>
        </w:tc>
      </w:tr>
      <w:tr w:rsidR="00E01028" w:rsidRPr="00E01028" w14:paraId="21C34B28" w14:textId="77777777" w:rsidTr="009036B6">
        <w:trPr>
          <w:trHeight w:val="315"/>
        </w:trPr>
        <w:tc>
          <w:tcPr>
            <w:tcW w:w="1020" w:type="dxa"/>
            <w:tcBorders>
              <w:top w:val="nil"/>
              <w:left w:val="nil"/>
              <w:bottom w:val="nil"/>
              <w:right w:val="nil"/>
            </w:tcBorders>
            <w:noWrap/>
            <w:vAlign w:val="center"/>
            <w:hideMark/>
          </w:tcPr>
          <w:p w14:paraId="3292F445"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4AB1CAF1"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Responsabile per quello che fa</w:t>
            </w:r>
          </w:p>
        </w:tc>
      </w:tr>
      <w:tr w:rsidR="00E01028" w:rsidRPr="00E01028" w14:paraId="079C9408" w14:textId="77777777" w:rsidTr="007D0DBA">
        <w:trPr>
          <w:trHeight w:val="510"/>
        </w:trPr>
        <w:tc>
          <w:tcPr>
            <w:tcW w:w="1020" w:type="dxa"/>
            <w:tcBorders>
              <w:top w:val="nil"/>
              <w:left w:val="nil"/>
              <w:bottom w:val="nil"/>
              <w:right w:val="nil"/>
            </w:tcBorders>
            <w:noWrap/>
            <w:vAlign w:val="center"/>
            <w:hideMark/>
          </w:tcPr>
          <w:p w14:paraId="5C26FB92"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5E8DF929"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Corresponsabile sia col soggetto che lo precede sia col soggetto che lo segue nella gestione dei rifiuti</w:t>
            </w:r>
          </w:p>
        </w:tc>
      </w:tr>
      <w:tr w:rsidR="00E01028" w:rsidRPr="00E01028" w14:paraId="781565A9" w14:textId="77777777" w:rsidTr="009036B6">
        <w:trPr>
          <w:trHeight w:val="315"/>
        </w:trPr>
        <w:tc>
          <w:tcPr>
            <w:tcW w:w="1020" w:type="dxa"/>
            <w:tcBorders>
              <w:top w:val="nil"/>
              <w:left w:val="nil"/>
              <w:bottom w:val="nil"/>
              <w:right w:val="nil"/>
            </w:tcBorders>
            <w:noWrap/>
            <w:vAlign w:val="center"/>
            <w:hideMark/>
          </w:tcPr>
          <w:p w14:paraId="1CE7AD3B"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7EED7E5B"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Non è responsabile se in buona fede</w:t>
            </w:r>
          </w:p>
        </w:tc>
      </w:tr>
    </w:tbl>
    <w:p w14:paraId="6F236F09" w14:textId="77777777" w:rsidR="007375E7" w:rsidRDefault="007375E7"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2F37E0FA" w14:textId="77777777" w:rsidTr="003A351A">
        <w:trPr>
          <w:trHeight w:val="525"/>
        </w:trPr>
        <w:tc>
          <w:tcPr>
            <w:tcW w:w="1020" w:type="dxa"/>
            <w:tcBorders>
              <w:top w:val="nil"/>
              <w:left w:val="nil"/>
              <w:bottom w:val="nil"/>
              <w:right w:val="nil"/>
            </w:tcBorders>
            <w:shd w:val="clear" w:color="auto" w:fill="D9E2F3" w:themeFill="accent1" w:themeFillTint="33"/>
            <w:noWrap/>
            <w:vAlign w:val="center"/>
            <w:hideMark/>
          </w:tcPr>
          <w:p w14:paraId="3CACFBD3" w14:textId="34A21130" w:rsidR="00E01028" w:rsidRPr="00E01028" w:rsidRDefault="000E0B6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I027</w:t>
            </w:r>
          </w:p>
        </w:tc>
        <w:tc>
          <w:tcPr>
            <w:tcW w:w="8821" w:type="dxa"/>
            <w:tcBorders>
              <w:top w:val="nil"/>
              <w:left w:val="nil"/>
              <w:bottom w:val="nil"/>
              <w:right w:val="nil"/>
            </w:tcBorders>
            <w:shd w:val="clear" w:color="auto" w:fill="D9E2F3" w:themeFill="accent1" w:themeFillTint="33"/>
            <w:vAlign w:val="center"/>
            <w:hideMark/>
          </w:tcPr>
          <w:p w14:paraId="5345937C" w14:textId="17C20A0F" w:rsidR="00E01028" w:rsidRPr="00E01028" w:rsidRDefault="000E0B69" w:rsidP="00525A29">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I rifiuti si distinguono a seconda del</w:t>
            </w:r>
            <w:r w:rsidR="00E01028" w:rsidRPr="00E01028">
              <w:rPr>
                <w:rFonts w:ascii="Arial" w:eastAsia="Times New Roman" w:hAnsi="Arial" w:cs="Arial"/>
                <w:b/>
                <w:bCs/>
                <w:color w:val="000000"/>
                <w:sz w:val="20"/>
                <w:szCs w:val="20"/>
                <w:lang w:eastAsia="it-IT"/>
              </w:rPr>
              <w:t>l'origine?</w:t>
            </w:r>
          </w:p>
        </w:tc>
      </w:tr>
      <w:tr w:rsidR="00E01028" w:rsidRPr="00E01028" w14:paraId="37951F0B" w14:textId="77777777" w:rsidTr="009036B6">
        <w:trPr>
          <w:trHeight w:val="450"/>
        </w:trPr>
        <w:tc>
          <w:tcPr>
            <w:tcW w:w="1020" w:type="dxa"/>
            <w:tcBorders>
              <w:top w:val="nil"/>
              <w:left w:val="nil"/>
              <w:bottom w:val="nil"/>
              <w:right w:val="nil"/>
            </w:tcBorders>
            <w:noWrap/>
            <w:vAlign w:val="center"/>
            <w:hideMark/>
          </w:tcPr>
          <w:p w14:paraId="0DBEA400"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65A64AEC"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Urbani ed extra-urbani</w:t>
            </w:r>
          </w:p>
        </w:tc>
      </w:tr>
      <w:tr w:rsidR="00E01028" w:rsidRPr="00E01028" w14:paraId="50FD726C" w14:textId="77777777" w:rsidTr="007D0DBA">
        <w:trPr>
          <w:trHeight w:val="315"/>
        </w:trPr>
        <w:tc>
          <w:tcPr>
            <w:tcW w:w="1020" w:type="dxa"/>
            <w:tcBorders>
              <w:top w:val="nil"/>
              <w:left w:val="nil"/>
              <w:bottom w:val="nil"/>
              <w:right w:val="nil"/>
            </w:tcBorders>
            <w:noWrap/>
            <w:vAlign w:val="center"/>
            <w:hideMark/>
          </w:tcPr>
          <w:p w14:paraId="6ED4C4A2"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73885A4F"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Urbani e speciali</w:t>
            </w:r>
          </w:p>
        </w:tc>
      </w:tr>
      <w:tr w:rsidR="00E01028" w:rsidRPr="00E01028" w14:paraId="3952CD2C" w14:textId="77777777" w:rsidTr="009036B6">
        <w:trPr>
          <w:trHeight w:val="315"/>
        </w:trPr>
        <w:tc>
          <w:tcPr>
            <w:tcW w:w="1020" w:type="dxa"/>
            <w:tcBorders>
              <w:top w:val="nil"/>
              <w:left w:val="nil"/>
              <w:bottom w:val="nil"/>
              <w:right w:val="nil"/>
            </w:tcBorders>
            <w:noWrap/>
            <w:vAlign w:val="center"/>
            <w:hideMark/>
          </w:tcPr>
          <w:p w14:paraId="261B7E77"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07CF5DEC"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Domestici e aziendali</w:t>
            </w:r>
          </w:p>
        </w:tc>
      </w:tr>
    </w:tbl>
    <w:p w14:paraId="6451EC99" w14:textId="77777777" w:rsidR="007375E7" w:rsidRPr="00E01028" w:rsidRDefault="007375E7"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53E92B5F" w14:textId="77777777" w:rsidTr="003A351A">
        <w:trPr>
          <w:trHeight w:val="525"/>
        </w:trPr>
        <w:tc>
          <w:tcPr>
            <w:tcW w:w="1020" w:type="dxa"/>
            <w:tcBorders>
              <w:top w:val="nil"/>
              <w:left w:val="nil"/>
              <w:bottom w:val="nil"/>
              <w:right w:val="nil"/>
            </w:tcBorders>
            <w:shd w:val="clear" w:color="auto" w:fill="D9E2F3" w:themeFill="accent1" w:themeFillTint="33"/>
            <w:noWrap/>
            <w:vAlign w:val="center"/>
            <w:hideMark/>
          </w:tcPr>
          <w:p w14:paraId="3895F1CB" w14:textId="269A541A" w:rsidR="00E01028" w:rsidRPr="00E01028" w:rsidRDefault="000E0B6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I028</w:t>
            </w:r>
          </w:p>
        </w:tc>
        <w:tc>
          <w:tcPr>
            <w:tcW w:w="8821" w:type="dxa"/>
            <w:tcBorders>
              <w:top w:val="nil"/>
              <w:left w:val="nil"/>
              <w:bottom w:val="nil"/>
              <w:right w:val="nil"/>
            </w:tcBorders>
            <w:shd w:val="clear" w:color="auto" w:fill="D9E2F3" w:themeFill="accent1" w:themeFillTint="33"/>
            <w:vAlign w:val="center"/>
            <w:hideMark/>
          </w:tcPr>
          <w:p w14:paraId="6B69C64B" w14:textId="77777777"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Come si distinguono i rifiuti secondo le caratteristiche?</w:t>
            </w:r>
          </w:p>
        </w:tc>
      </w:tr>
      <w:tr w:rsidR="00E01028" w:rsidRPr="00E01028" w14:paraId="30B6706D" w14:textId="77777777" w:rsidTr="009036B6">
        <w:trPr>
          <w:trHeight w:val="450"/>
        </w:trPr>
        <w:tc>
          <w:tcPr>
            <w:tcW w:w="1020" w:type="dxa"/>
            <w:tcBorders>
              <w:top w:val="nil"/>
              <w:left w:val="nil"/>
              <w:bottom w:val="nil"/>
              <w:right w:val="nil"/>
            </w:tcBorders>
            <w:noWrap/>
            <w:vAlign w:val="center"/>
            <w:hideMark/>
          </w:tcPr>
          <w:p w14:paraId="3331CCBB"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1887E705"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Chimici e fisici</w:t>
            </w:r>
          </w:p>
        </w:tc>
      </w:tr>
      <w:tr w:rsidR="00E01028" w:rsidRPr="00E01028" w14:paraId="1D5C7C23" w14:textId="77777777" w:rsidTr="009036B6">
        <w:trPr>
          <w:trHeight w:val="315"/>
        </w:trPr>
        <w:tc>
          <w:tcPr>
            <w:tcW w:w="1020" w:type="dxa"/>
            <w:tcBorders>
              <w:top w:val="nil"/>
              <w:left w:val="nil"/>
              <w:bottom w:val="nil"/>
              <w:right w:val="nil"/>
            </w:tcBorders>
            <w:noWrap/>
            <w:vAlign w:val="center"/>
            <w:hideMark/>
          </w:tcPr>
          <w:p w14:paraId="6203D59F"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48270E4D"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Ingombranti e non ingombranti</w:t>
            </w:r>
          </w:p>
        </w:tc>
      </w:tr>
      <w:tr w:rsidR="00E01028" w:rsidRPr="00E01028" w14:paraId="34D3D2F3" w14:textId="77777777" w:rsidTr="007D0DBA">
        <w:trPr>
          <w:trHeight w:val="315"/>
        </w:trPr>
        <w:tc>
          <w:tcPr>
            <w:tcW w:w="1020" w:type="dxa"/>
            <w:tcBorders>
              <w:top w:val="nil"/>
              <w:left w:val="nil"/>
              <w:bottom w:val="nil"/>
              <w:right w:val="nil"/>
            </w:tcBorders>
            <w:noWrap/>
            <w:vAlign w:val="center"/>
            <w:hideMark/>
          </w:tcPr>
          <w:p w14:paraId="00130E3B"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761593CB"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Pericolosi e non pericolosi</w:t>
            </w:r>
          </w:p>
        </w:tc>
      </w:tr>
    </w:tbl>
    <w:p w14:paraId="0259B4BB" w14:textId="77777777" w:rsidR="007375E7" w:rsidRPr="00E01028" w:rsidRDefault="007375E7"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1923EDEF" w14:textId="77777777" w:rsidTr="003A351A">
        <w:trPr>
          <w:trHeight w:val="525"/>
        </w:trPr>
        <w:tc>
          <w:tcPr>
            <w:tcW w:w="1020" w:type="dxa"/>
            <w:tcBorders>
              <w:top w:val="nil"/>
              <w:left w:val="nil"/>
              <w:bottom w:val="nil"/>
              <w:right w:val="nil"/>
            </w:tcBorders>
            <w:shd w:val="clear" w:color="auto" w:fill="D9E2F3" w:themeFill="accent1" w:themeFillTint="33"/>
            <w:noWrap/>
            <w:vAlign w:val="center"/>
            <w:hideMark/>
          </w:tcPr>
          <w:p w14:paraId="4BAF5C79" w14:textId="62981DAF" w:rsidR="00E01028" w:rsidRPr="00E01028" w:rsidRDefault="000E0B6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I029</w:t>
            </w:r>
          </w:p>
        </w:tc>
        <w:tc>
          <w:tcPr>
            <w:tcW w:w="8821" w:type="dxa"/>
            <w:tcBorders>
              <w:top w:val="nil"/>
              <w:left w:val="nil"/>
              <w:bottom w:val="nil"/>
              <w:right w:val="nil"/>
            </w:tcBorders>
            <w:shd w:val="clear" w:color="auto" w:fill="D9E2F3" w:themeFill="accent1" w:themeFillTint="33"/>
            <w:vAlign w:val="center"/>
            <w:hideMark/>
          </w:tcPr>
          <w:p w14:paraId="217B7AD4" w14:textId="77777777"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 xml:space="preserve">Quali possono essere considerati rifiuti pericolosi? </w:t>
            </w:r>
          </w:p>
        </w:tc>
      </w:tr>
      <w:tr w:rsidR="00E01028" w:rsidRPr="00E01028" w14:paraId="2FECCFF9" w14:textId="77777777" w:rsidTr="009036B6">
        <w:trPr>
          <w:trHeight w:val="450"/>
        </w:trPr>
        <w:tc>
          <w:tcPr>
            <w:tcW w:w="1020" w:type="dxa"/>
            <w:tcBorders>
              <w:top w:val="nil"/>
              <w:left w:val="nil"/>
              <w:bottom w:val="nil"/>
              <w:right w:val="nil"/>
            </w:tcBorders>
            <w:noWrap/>
            <w:vAlign w:val="center"/>
            <w:hideMark/>
          </w:tcPr>
          <w:p w14:paraId="126BB847"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49893616"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Solo quelli speciali</w:t>
            </w:r>
          </w:p>
        </w:tc>
      </w:tr>
      <w:tr w:rsidR="00E01028" w:rsidRPr="00E01028" w14:paraId="39A5379C" w14:textId="77777777" w:rsidTr="009036B6">
        <w:trPr>
          <w:trHeight w:val="315"/>
        </w:trPr>
        <w:tc>
          <w:tcPr>
            <w:tcW w:w="1020" w:type="dxa"/>
            <w:tcBorders>
              <w:top w:val="nil"/>
              <w:left w:val="nil"/>
              <w:bottom w:val="nil"/>
              <w:right w:val="nil"/>
            </w:tcBorders>
            <w:noWrap/>
            <w:vAlign w:val="center"/>
            <w:hideMark/>
          </w:tcPr>
          <w:p w14:paraId="2AF33F1A"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50C89266"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Solo quelli industriali</w:t>
            </w:r>
          </w:p>
        </w:tc>
      </w:tr>
      <w:tr w:rsidR="00E01028" w:rsidRPr="00E01028" w14:paraId="15D9D112" w14:textId="77777777" w:rsidTr="007D0DBA">
        <w:trPr>
          <w:trHeight w:val="315"/>
        </w:trPr>
        <w:tc>
          <w:tcPr>
            <w:tcW w:w="1020" w:type="dxa"/>
            <w:tcBorders>
              <w:top w:val="nil"/>
              <w:left w:val="nil"/>
              <w:bottom w:val="nil"/>
              <w:right w:val="nil"/>
            </w:tcBorders>
            <w:noWrap/>
            <w:vAlign w:val="center"/>
            <w:hideMark/>
          </w:tcPr>
          <w:p w14:paraId="12532C5F"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lastRenderedPageBreak/>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1BDA040B"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Sia urbani che speciali</w:t>
            </w:r>
          </w:p>
        </w:tc>
      </w:tr>
    </w:tbl>
    <w:p w14:paraId="68B4C1A0" w14:textId="77777777" w:rsidR="007375E7" w:rsidRPr="00E01028" w:rsidRDefault="007375E7"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006648EC" w14:textId="77777777" w:rsidTr="003A351A">
        <w:trPr>
          <w:trHeight w:val="705"/>
        </w:trPr>
        <w:tc>
          <w:tcPr>
            <w:tcW w:w="1020" w:type="dxa"/>
            <w:tcBorders>
              <w:top w:val="nil"/>
              <w:left w:val="nil"/>
              <w:bottom w:val="nil"/>
              <w:right w:val="nil"/>
            </w:tcBorders>
            <w:shd w:val="clear" w:color="auto" w:fill="D9E2F3" w:themeFill="accent1" w:themeFillTint="33"/>
            <w:noWrap/>
            <w:vAlign w:val="center"/>
            <w:hideMark/>
          </w:tcPr>
          <w:p w14:paraId="4992B387" w14:textId="0B30E30A" w:rsidR="00E01028" w:rsidRPr="00E01028" w:rsidRDefault="000E0B6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I030</w:t>
            </w:r>
          </w:p>
        </w:tc>
        <w:tc>
          <w:tcPr>
            <w:tcW w:w="8821" w:type="dxa"/>
            <w:tcBorders>
              <w:top w:val="nil"/>
              <w:left w:val="nil"/>
              <w:bottom w:val="nil"/>
              <w:right w:val="nil"/>
            </w:tcBorders>
            <w:shd w:val="clear" w:color="auto" w:fill="D9E2F3" w:themeFill="accent1" w:themeFillTint="33"/>
            <w:vAlign w:val="center"/>
            <w:hideMark/>
          </w:tcPr>
          <w:p w14:paraId="1BFE288C" w14:textId="77777777"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Una officina meccanica può conferire i propri oli esausti al centro di raccolta (isola ecologica)?</w:t>
            </w:r>
          </w:p>
        </w:tc>
      </w:tr>
      <w:tr w:rsidR="00E01028" w:rsidRPr="00E01028" w14:paraId="356F3C07" w14:textId="77777777" w:rsidTr="009036B6">
        <w:trPr>
          <w:trHeight w:val="390"/>
        </w:trPr>
        <w:tc>
          <w:tcPr>
            <w:tcW w:w="1020" w:type="dxa"/>
            <w:tcBorders>
              <w:top w:val="nil"/>
              <w:left w:val="nil"/>
              <w:bottom w:val="nil"/>
              <w:right w:val="nil"/>
            </w:tcBorders>
            <w:noWrap/>
            <w:vAlign w:val="center"/>
            <w:hideMark/>
          </w:tcPr>
          <w:p w14:paraId="6F0832D7"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28934949"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Sì, se è convenzionata</w:t>
            </w:r>
          </w:p>
        </w:tc>
      </w:tr>
      <w:tr w:rsidR="00E01028" w:rsidRPr="00E01028" w14:paraId="3D44D415" w14:textId="77777777" w:rsidTr="009036B6">
        <w:trPr>
          <w:trHeight w:val="315"/>
        </w:trPr>
        <w:tc>
          <w:tcPr>
            <w:tcW w:w="1020" w:type="dxa"/>
            <w:tcBorders>
              <w:top w:val="nil"/>
              <w:left w:val="nil"/>
              <w:bottom w:val="nil"/>
              <w:right w:val="nil"/>
            </w:tcBorders>
            <w:noWrap/>
            <w:vAlign w:val="center"/>
            <w:hideMark/>
          </w:tcPr>
          <w:p w14:paraId="075EAF77"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567E1051" w14:textId="1EF0525F"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 xml:space="preserve">Sì, in quantità non superiori a 5 </w:t>
            </w:r>
            <w:r w:rsidR="008F2009">
              <w:rPr>
                <w:rFonts w:ascii="Arial" w:eastAsia="Times New Roman" w:hAnsi="Arial" w:cs="Arial"/>
                <w:color w:val="000000"/>
                <w:sz w:val="20"/>
                <w:szCs w:val="20"/>
                <w:lang w:eastAsia="it-IT"/>
              </w:rPr>
              <w:t>l</w:t>
            </w:r>
            <w:r w:rsidRPr="00E01028">
              <w:rPr>
                <w:rFonts w:ascii="Arial" w:eastAsia="Times New Roman" w:hAnsi="Arial" w:cs="Arial"/>
                <w:color w:val="000000"/>
                <w:sz w:val="20"/>
                <w:szCs w:val="20"/>
                <w:lang w:eastAsia="it-IT"/>
              </w:rPr>
              <w:t>itri</w:t>
            </w:r>
          </w:p>
        </w:tc>
      </w:tr>
      <w:tr w:rsidR="00E01028" w:rsidRPr="00E01028" w14:paraId="540EE061" w14:textId="77777777" w:rsidTr="003A351A">
        <w:trPr>
          <w:trHeight w:val="315"/>
        </w:trPr>
        <w:tc>
          <w:tcPr>
            <w:tcW w:w="1020" w:type="dxa"/>
            <w:tcBorders>
              <w:top w:val="nil"/>
              <w:left w:val="nil"/>
              <w:bottom w:val="nil"/>
              <w:right w:val="nil"/>
            </w:tcBorders>
            <w:noWrap/>
            <w:vAlign w:val="center"/>
            <w:hideMark/>
          </w:tcPr>
          <w:p w14:paraId="14890F9C"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69288F50"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No, deve avvalersi dell’apposto circuito di raccolta</w:t>
            </w:r>
          </w:p>
        </w:tc>
      </w:tr>
    </w:tbl>
    <w:p w14:paraId="1D4CFC9E"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2306A1F2" w14:textId="77777777" w:rsidTr="003A351A">
        <w:trPr>
          <w:trHeight w:val="720"/>
        </w:trPr>
        <w:tc>
          <w:tcPr>
            <w:tcW w:w="1020" w:type="dxa"/>
            <w:tcBorders>
              <w:top w:val="nil"/>
              <w:left w:val="nil"/>
              <w:bottom w:val="nil"/>
              <w:right w:val="nil"/>
            </w:tcBorders>
            <w:shd w:val="clear" w:color="auto" w:fill="D9E2F3" w:themeFill="accent1" w:themeFillTint="33"/>
            <w:noWrap/>
            <w:vAlign w:val="center"/>
            <w:hideMark/>
          </w:tcPr>
          <w:p w14:paraId="59C2CDCA" w14:textId="536BDC82" w:rsidR="00E01028" w:rsidRPr="00E01028" w:rsidRDefault="000E0B6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I030</w:t>
            </w:r>
          </w:p>
        </w:tc>
        <w:tc>
          <w:tcPr>
            <w:tcW w:w="8821" w:type="dxa"/>
            <w:tcBorders>
              <w:top w:val="nil"/>
              <w:left w:val="nil"/>
              <w:bottom w:val="nil"/>
              <w:right w:val="nil"/>
            </w:tcBorders>
            <w:shd w:val="clear" w:color="auto" w:fill="D9E2F3" w:themeFill="accent1" w:themeFillTint="33"/>
            <w:vAlign w:val="center"/>
            <w:hideMark/>
          </w:tcPr>
          <w:p w14:paraId="215DB572" w14:textId="77777777"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Una Guardia Ecologica Volontaria vede che da un camioncino, con una scritta di un’impresa edile, vengono scaricati in un campo dei rifiuti, cosa fa?</w:t>
            </w:r>
          </w:p>
        </w:tc>
      </w:tr>
      <w:tr w:rsidR="00E01028" w:rsidRPr="00E01028" w14:paraId="1AA49E25" w14:textId="77777777" w:rsidTr="003A351A">
        <w:trPr>
          <w:trHeight w:val="570"/>
        </w:trPr>
        <w:tc>
          <w:tcPr>
            <w:tcW w:w="1020" w:type="dxa"/>
            <w:tcBorders>
              <w:top w:val="nil"/>
              <w:left w:val="nil"/>
              <w:bottom w:val="nil"/>
              <w:right w:val="nil"/>
            </w:tcBorders>
            <w:noWrap/>
            <w:vAlign w:val="center"/>
            <w:hideMark/>
          </w:tcPr>
          <w:p w14:paraId="507F77FC"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452AEBCB" w14:textId="03B77747" w:rsidR="00E01028" w:rsidRPr="00E01028" w:rsidRDefault="000E0B69"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Verbalizza</w:t>
            </w:r>
            <w:r w:rsidR="00E01028" w:rsidRPr="00E01028">
              <w:rPr>
                <w:rFonts w:ascii="Arial" w:eastAsia="Times New Roman" w:hAnsi="Arial" w:cs="Arial"/>
                <w:color w:val="000000"/>
                <w:sz w:val="20"/>
                <w:szCs w:val="20"/>
                <w:lang w:eastAsia="it-IT"/>
              </w:rPr>
              <w:t xml:space="preserve"> l’abba</w:t>
            </w:r>
            <w:r>
              <w:rPr>
                <w:rFonts w:ascii="Arial" w:eastAsia="Times New Roman" w:hAnsi="Arial" w:cs="Arial"/>
                <w:color w:val="000000"/>
                <w:sz w:val="20"/>
                <w:szCs w:val="20"/>
                <w:lang w:eastAsia="it-IT"/>
              </w:rPr>
              <w:t>ndono, identifica l’agente e l’impresa, trasmette</w:t>
            </w:r>
            <w:r w:rsidR="00E01028" w:rsidRPr="00E01028">
              <w:rPr>
                <w:rFonts w:ascii="Arial" w:eastAsia="Times New Roman" w:hAnsi="Arial" w:cs="Arial"/>
                <w:color w:val="000000"/>
                <w:sz w:val="20"/>
                <w:szCs w:val="20"/>
                <w:lang w:eastAsia="it-IT"/>
              </w:rPr>
              <w:t xml:space="preserve"> gli atti all’autorità giudiziaria </w:t>
            </w:r>
            <w:proofErr w:type="spellStart"/>
            <w:r w:rsidR="00E01028" w:rsidRPr="00E01028">
              <w:rPr>
                <w:rFonts w:ascii="Arial" w:eastAsia="Times New Roman" w:hAnsi="Arial" w:cs="Arial"/>
                <w:color w:val="000000"/>
                <w:sz w:val="20"/>
                <w:szCs w:val="20"/>
                <w:lang w:eastAsia="it-IT"/>
              </w:rPr>
              <w:t>nonchè</w:t>
            </w:r>
            <w:proofErr w:type="spellEnd"/>
            <w:r w:rsidR="00E01028" w:rsidRPr="00E01028">
              <w:rPr>
                <w:rFonts w:ascii="Arial" w:eastAsia="Times New Roman" w:hAnsi="Arial" w:cs="Arial"/>
                <w:color w:val="000000"/>
                <w:sz w:val="20"/>
                <w:szCs w:val="20"/>
                <w:lang w:eastAsia="it-IT"/>
              </w:rPr>
              <w:t xml:space="preserve"> la comunicazione al Sindaco</w:t>
            </w:r>
          </w:p>
        </w:tc>
      </w:tr>
      <w:tr w:rsidR="00E01028" w:rsidRPr="00E01028" w14:paraId="0FF8B118" w14:textId="77777777" w:rsidTr="009036B6">
        <w:trPr>
          <w:trHeight w:val="510"/>
        </w:trPr>
        <w:tc>
          <w:tcPr>
            <w:tcW w:w="1020" w:type="dxa"/>
            <w:tcBorders>
              <w:top w:val="nil"/>
              <w:left w:val="nil"/>
              <w:bottom w:val="nil"/>
              <w:right w:val="nil"/>
            </w:tcBorders>
            <w:noWrap/>
            <w:vAlign w:val="center"/>
            <w:hideMark/>
          </w:tcPr>
          <w:p w14:paraId="3853AB49"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7CDEF20C" w14:textId="23A561FF"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Verbalizz</w:t>
            </w:r>
            <w:r w:rsidR="000E0B69">
              <w:rPr>
                <w:rFonts w:ascii="Arial" w:eastAsia="Times New Roman" w:hAnsi="Arial" w:cs="Arial"/>
                <w:color w:val="000000"/>
                <w:sz w:val="20"/>
                <w:szCs w:val="20"/>
                <w:lang w:eastAsia="it-IT"/>
              </w:rPr>
              <w:t>a l’abbandono, identifica l’agente e l’impresa, contesta</w:t>
            </w:r>
            <w:r w:rsidRPr="00E01028">
              <w:rPr>
                <w:rFonts w:ascii="Arial" w:eastAsia="Times New Roman" w:hAnsi="Arial" w:cs="Arial"/>
                <w:color w:val="000000"/>
                <w:sz w:val="20"/>
                <w:szCs w:val="20"/>
                <w:lang w:eastAsia="it-IT"/>
              </w:rPr>
              <w:t xml:space="preserve"> l’illecito amministrativo e </w:t>
            </w:r>
            <w:r w:rsidR="000E0B69">
              <w:rPr>
                <w:rFonts w:ascii="Arial" w:eastAsia="Times New Roman" w:hAnsi="Arial" w:cs="Arial"/>
                <w:color w:val="000000"/>
                <w:sz w:val="20"/>
                <w:szCs w:val="20"/>
                <w:lang w:eastAsia="it-IT"/>
              </w:rPr>
              <w:t>fa</w:t>
            </w:r>
            <w:r w:rsidRPr="00E01028">
              <w:rPr>
                <w:rFonts w:ascii="Arial" w:eastAsia="Times New Roman" w:hAnsi="Arial" w:cs="Arial"/>
                <w:color w:val="000000"/>
                <w:sz w:val="20"/>
                <w:szCs w:val="20"/>
                <w:lang w:eastAsia="it-IT"/>
              </w:rPr>
              <w:t xml:space="preserve"> la comunicazione al Sindaco</w:t>
            </w:r>
          </w:p>
        </w:tc>
      </w:tr>
      <w:tr w:rsidR="00E01028" w:rsidRPr="00E01028" w14:paraId="19234165" w14:textId="77777777" w:rsidTr="009036B6">
        <w:trPr>
          <w:trHeight w:val="315"/>
        </w:trPr>
        <w:tc>
          <w:tcPr>
            <w:tcW w:w="1020" w:type="dxa"/>
            <w:tcBorders>
              <w:top w:val="nil"/>
              <w:left w:val="nil"/>
              <w:bottom w:val="nil"/>
              <w:right w:val="nil"/>
            </w:tcBorders>
            <w:noWrap/>
            <w:vAlign w:val="center"/>
            <w:hideMark/>
          </w:tcPr>
          <w:p w14:paraId="52AEAD93"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1245C1AA" w14:textId="41C6DAE3" w:rsidR="00E01028" w:rsidRPr="00E01028" w:rsidRDefault="000E0B69"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Fa</w:t>
            </w:r>
            <w:r w:rsidR="00E01028" w:rsidRPr="00E01028">
              <w:rPr>
                <w:rFonts w:ascii="Arial" w:eastAsia="Times New Roman" w:hAnsi="Arial" w:cs="Arial"/>
                <w:color w:val="000000"/>
                <w:sz w:val="20"/>
                <w:szCs w:val="20"/>
                <w:lang w:eastAsia="it-IT"/>
              </w:rPr>
              <w:t xml:space="preserve"> la comunicazione al Sindaco</w:t>
            </w:r>
          </w:p>
        </w:tc>
      </w:tr>
    </w:tbl>
    <w:p w14:paraId="0B9C158E"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326D7940" w14:textId="77777777" w:rsidTr="008F2009">
        <w:trPr>
          <w:trHeight w:val="870"/>
        </w:trPr>
        <w:tc>
          <w:tcPr>
            <w:tcW w:w="1020" w:type="dxa"/>
            <w:tcBorders>
              <w:top w:val="nil"/>
              <w:left w:val="nil"/>
              <w:bottom w:val="nil"/>
              <w:right w:val="nil"/>
            </w:tcBorders>
            <w:shd w:val="clear" w:color="auto" w:fill="D9E2F3" w:themeFill="accent1" w:themeFillTint="33"/>
            <w:noWrap/>
            <w:vAlign w:val="center"/>
            <w:hideMark/>
          </w:tcPr>
          <w:p w14:paraId="1CD3CDAF" w14:textId="5E35FCAA" w:rsidR="00E01028" w:rsidRPr="00E01028" w:rsidRDefault="000E0B6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I031</w:t>
            </w:r>
          </w:p>
        </w:tc>
        <w:tc>
          <w:tcPr>
            <w:tcW w:w="8821" w:type="dxa"/>
            <w:tcBorders>
              <w:top w:val="nil"/>
              <w:left w:val="nil"/>
              <w:bottom w:val="nil"/>
              <w:right w:val="nil"/>
            </w:tcBorders>
            <w:shd w:val="clear" w:color="auto" w:fill="D9E2F3" w:themeFill="accent1" w:themeFillTint="33"/>
            <w:vAlign w:val="center"/>
            <w:hideMark/>
          </w:tcPr>
          <w:p w14:paraId="04866215" w14:textId="79FEEF01"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Una Guardia Ecologica Volontaria si accorge che un privato cittadino sta scaricando rifiuti urbani su area pubblica o adibita ad uso pub</w:t>
            </w:r>
            <w:r w:rsidR="002465A2">
              <w:rPr>
                <w:rFonts w:ascii="Arial" w:eastAsia="Times New Roman" w:hAnsi="Arial" w:cs="Arial"/>
                <w:b/>
                <w:bCs/>
                <w:color w:val="000000"/>
                <w:sz w:val="20"/>
                <w:szCs w:val="20"/>
                <w:lang w:eastAsia="it-IT"/>
              </w:rPr>
              <w:t>blico, come si deve comportare</w:t>
            </w:r>
            <w:r w:rsidRPr="00E01028">
              <w:rPr>
                <w:rFonts w:ascii="Arial" w:eastAsia="Times New Roman" w:hAnsi="Arial" w:cs="Arial"/>
                <w:b/>
                <w:bCs/>
                <w:color w:val="000000"/>
                <w:sz w:val="20"/>
                <w:szCs w:val="20"/>
                <w:lang w:eastAsia="it-IT"/>
              </w:rPr>
              <w:t>?</w:t>
            </w:r>
          </w:p>
        </w:tc>
      </w:tr>
      <w:tr w:rsidR="00E01028" w:rsidRPr="00E01028" w14:paraId="05F043C2" w14:textId="77777777" w:rsidTr="008F2009">
        <w:trPr>
          <w:trHeight w:val="570"/>
        </w:trPr>
        <w:tc>
          <w:tcPr>
            <w:tcW w:w="1020" w:type="dxa"/>
            <w:tcBorders>
              <w:top w:val="nil"/>
              <w:left w:val="nil"/>
              <w:bottom w:val="nil"/>
              <w:right w:val="nil"/>
            </w:tcBorders>
            <w:noWrap/>
            <w:vAlign w:val="center"/>
            <w:hideMark/>
          </w:tcPr>
          <w:p w14:paraId="2CD159E1"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7671C71B" w14:textId="7FA41A8A" w:rsidR="00E01028" w:rsidRPr="00E01028" w:rsidRDefault="002465A2"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Deve procedere all’identificazione de</w:t>
            </w:r>
            <w:r w:rsidR="00E01028" w:rsidRPr="00E01028">
              <w:rPr>
                <w:rFonts w:ascii="Arial" w:eastAsia="Times New Roman" w:hAnsi="Arial" w:cs="Arial"/>
                <w:color w:val="000000"/>
                <w:sz w:val="20"/>
                <w:szCs w:val="20"/>
                <w:lang w:eastAsia="it-IT"/>
              </w:rPr>
              <w:t>l responsabile e commina</w:t>
            </w:r>
            <w:r>
              <w:rPr>
                <w:rFonts w:ascii="Arial" w:eastAsia="Times New Roman" w:hAnsi="Arial" w:cs="Arial"/>
                <w:color w:val="000000"/>
                <w:sz w:val="20"/>
                <w:szCs w:val="20"/>
                <w:lang w:eastAsia="it-IT"/>
              </w:rPr>
              <w:t>re</w:t>
            </w:r>
            <w:r w:rsidR="00E01028" w:rsidRPr="00E01028">
              <w:rPr>
                <w:rFonts w:ascii="Arial" w:eastAsia="Times New Roman" w:hAnsi="Arial" w:cs="Arial"/>
                <w:color w:val="000000"/>
                <w:sz w:val="20"/>
                <w:szCs w:val="20"/>
                <w:lang w:eastAsia="it-IT"/>
              </w:rPr>
              <w:t xml:space="preserve"> la sanzione amministrativa prevista dal</w:t>
            </w:r>
            <w:r w:rsidR="00467F9A">
              <w:rPr>
                <w:rFonts w:ascii="Arial" w:eastAsia="Times New Roman" w:hAnsi="Arial" w:cs="Arial"/>
                <w:color w:val="000000"/>
                <w:sz w:val="20"/>
                <w:szCs w:val="20"/>
                <w:lang w:eastAsia="it-IT"/>
              </w:rPr>
              <w:t xml:space="preserve"> Decreto Legislativo</w:t>
            </w:r>
            <w:r w:rsidR="00E01028" w:rsidRPr="00E01028">
              <w:rPr>
                <w:rFonts w:ascii="Arial" w:eastAsia="Times New Roman" w:hAnsi="Arial" w:cs="Arial"/>
                <w:color w:val="000000"/>
                <w:sz w:val="20"/>
                <w:szCs w:val="20"/>
                <w:lang w:eastAsia="it-IT"/>
              </w:rPr>
              <w:t xml:space="preserve"> </w:t>
            </w:r>
            <w:r>
              <w:rPr>
                <w:rFonts w:ascii="Arial" w:eastAsia="Times New Roman" w:hAnsi="Arial" w:cs="Arial"/>
                <w:color w:val="000000"/>
                <w:sz w:val="20"/>
                <w:szCs w:val="20"/>
                <w:lang w:eastAsia="it-IT"/>
              </w:rPr>
              <w:t xml:space="preserve">n. </w:t>
            </w:r>
            <w:r w:rsidR="00E01028" w:rsidRPr="00E01028">
              <w:rPr>
                <w:rFonts w:ascii="Arial" w:eastAsia="Times New Roman" w:hAnsi="Arial" w:cs="Arial"/>
                <w:color w:val="000000"/>
                <w:sz w:val="20"/>
                <w:szCs w:val="20"/>
                <w:lang w:eastAsia="it-IT"/>
              </w:rPr>
              <w:t>152/06</w:t>
            </w:r>
            <w:r w:rsidR="0096072C">
              <w:rPr>
                <w:rFonts w:ascii="Arial" w:eastAsia="Times New Roman" w:hAnsi="Arial" w:cs="Arial"/>
                <w:color w:val="000000"/>
                <w:sz w:val="20"/>
                <w:szCs w:val="20"/>
                <w:lang w:eastAsia="it-IT"/>
              </w:rPr>
              <w:t xml:space="preserve"> “Norme in materia ambientale”</w:t>
            </w:r>
          </w:p>
        </w:tc>
      </w:tr>
      <w:tr w:rsidR="00E01028" w:rsidRPr="00E01028" w14:paraId="2042967B" w14:textId="77777777" w:rsidTr="009036B6">
        <w:trPr>
          <w:trHeight w:val="315"/>
        </w:trPr>
        <w:tc>
          <w:tcPr>
            <w:tcW w:w="1020" w:type="dxa"/>
            <w:tcBorders>
              <w:top w:val="nil"/>
              <w:left w:val="nil"/>
              <w:bottom w:val="nil"/>
              <w:right w:val="nil"/>
            </w:tcBorders>
            <w:noWrap/>
            <w:vAlign w:val="center"/>
            <w:hideMark/>
          </w:tcPr>
          <w:p w14:paraId="6D642125"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35588712" w14:textId="2F6C7EA0" w:rsidR="00E01028" w:rsidRPr="00E01028" w:rsidRDefault="002465A2"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Deve inviare una segnalazione dettagliata al Comando della Polizia Municipale</w:t>
            </w:r>
          </w:p>
        </w:tc>
      </w:tr>
      <w:tr w:rsidR="00E01028" w:rsidRPr="00E01028" w14:paraId="271D3610" w14:textId="77777777" w:rsidTr="009036B6">
        <w:trPr>
          <w:trHeight w:val="315"/>
        </w:trPr>
        <w:tc>
          <w:tcPr>
            <w:tcW w:w="1020" w:type="dxa"/>
            <w:tcBorders>
              <w:top w:val="nil"/>
              <w:left w:val="nil"/>
              <w:bottom w:val="nil"/>
              <w:right w:val="nil"/>
            </w:tcBorders>
            <w:noWrap/>
            <w:vAlign w:val="center"/>
            <w:hideMark/>
          </w:tcPr>
          <w:p w14:paraId="3593B777"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7EF20E58" w14:textId="56A4D50C" w:rsidR="00E01028" w:rsidRPr="00E01028" w:rsidRDefault="002465A2"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Deve contattare immediatamente i Carabinieri Forestale</w:t>
            </w:r>
          </w:p>
        </w:tc>
      </w:tr>
    </w:tbl>
    <w:p w14:paraId="70A0E0C6"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17AF7B1B" w14:textId="77777777" w:rsidTr="008F2009">
        <w:trPr>
          <w:trHeight w:val="845"/>
        </w:trPr>
        <w:tc>
          <w:tcPr>
            <w:tcW w:w="1020" w:type="dxa"/>
            <w:tcBorders>
              <w:top w:val="nil"/>
              <w:left w:val="nil"/>
              <w:bottom w:val="nil"/>
              <w:right w:val="nil"/>
            </w:tcBorders>
            <w:shd w:val="clear" w:color="auto" w:fill="D9E2F3" w:themeFill="accent1" w:themeFillTint="33"/>
            <w:noWrap/>
            <w:vAlign w:val="center"/>
            <w:hideMark/>
          </w:tcPr>
          <w:p w14:paraId="1F5EECF4" w14:textId="105A1835" w:rsidR="00E01028" w:rsidRPr="00E01028" w:rsidRDefault="0096072C"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I032</w:t>
            </w:r>
          </w:p>
        </w:tc>
        <w:tc>
          <w:tcPr>
            <w:tcW w:w="8821" w:type="dxa"/>
            <w:tcBorders>
              <w:top w:val="nil"/>
              <w:left w:val="nil"/>
              <w:bottom w:val="nil"/>
              <w:right w:val="nil"/>
            </w:tcBorders>
            <w:shd w:val="clear" w:color="auto" w:fill="D9E2F3" w:themeFill="accent1" w:themeFillTint="33"/>
            <w:vAlign w:val="center"/>
            <w:hideMark/>
          </w:tcPr>
          <w:p w14:paraId="17B50C8F" w14:textId="77777777"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Una Guardia Ecologica Volontaria verifica l'esistenza di un notevole numero di veicoli a motore, da demolire, raccolti in una zona agricola all'apparenza non destinata a tale scopo, che cosa fa?</w:t>
            </w:r>
          </w:p>
        </w:tc>
      </w:tr>
      <w:tr w:rsidR="00E01028" w:rsidRPr="00E01028" w14:paraId="7D312071" w14:textId="77777777" w:rsidTr="009036B6">
        <w:trPr>
          <w:trHeight w:val="567"/>
        </w:trPr>
        <w:tc>
          <w:tcPr>
            <w:tcW w:w="1020" w:type="dxa"/>
            <w:tcBorders>
              <w:top w:val="nil"/>
              <w:left w:val="nil"/>
              <w:bottom w:val="nil"/>
              <w:right w:val="nil"/>
            </w:tcBorders>
            <w:noWrap/>
            <w:vAlign w:val="center"/>
            <w:hideMark/>
          </w:tcPr>
          <w:p w14:paraId="42127447"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5903ADD8" w14:textId="4C742A56" w:rsidR="00E01028" w:rsidRPr="00E01028" w:rsidRDefault="002465A2"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Deve a</w:t>
            </w:r>
            <w:r w:rsidR="00E01028" w:rsidRPr="00E01028">
              <w:rPr>
                <w:rFonts w:ascii="Arial" w:eastAsia="Times New Roman" w:hAnsi="Arial" w:cs="Arial"/>
                <w:color w:val="000000"/>
                <w:sz w:val="20"/>
                <w:szCs w:val="20"/>
                <w:lang w:eastAsia="it-IT"/>
              </w:rPr>
              <w:t>ccerta</w:t>
            </w:r>
            <w:r>
              <w:rPr>
                <w:rFonts w:ascii="Arial" w:eastAsia="Times New Roman" w:hAnsi="Arial" w:cs="Arial"/>
                <w:color w:val="000000"/>
                <w:sz w:val="20"/>
                <w:szCs w:val="20"/>
                <w:lang w:eastAsia="it-IT"/>
              </w:rPr>
              <w:t>r</w:t>
            </w:r>
            <w:r w:rsidR="00E01028" w:rsidRPr="00E01028">
              <w:rPr>
                <w:rFonts w:ascii="Arial" w:eastAsia="Times New Roman" w:hAnsi="Arial" w:cs="Arial"/>
                <w:color w:val="000000"/>
                <w:sz w:val="20"/>
                <w:szCs w:val="20"/>
                <w:lang w:eastAsia="it-IT"/>
              </w:rPr>
              <w:t>e</w:t>
            </w:r>
            <w:r w:rsidR="0096072C" w:rsidRPr="00E01028">
              <w:rPr>
                <w:rFonts w:ascii="Arial" w:eastAsia="Times New Roman" w:hAnsi="Arial" w:cs="Arial"/>
                <w:color w:val="000000"/>
                <w:sz w:val="20"/>
                <w:szCs w:val="20"/>
                <w:lang w:eastAsia="it-IT"/>
              </w:rPr>
              <w:t xml:space="preserve"> l'esistenza dell'autorizzazione presso il Comune</w:t>
            </w:r>
            <w:r w:rsidR="00E01028" w:rsidRPr="00E01028">
              <w:rPr>
                <w:rFonts w:ascii="Arial" w:eastAsia="Times New Roman" w:hAnsi="Arial" w:cs="Arial"/>
                <w:color w:val="000000"/>
                <w:sz w:val="20"/>
                <w:szCs w:val="20"/>
                <w:lang w:eastAsia="it-IT"/>
              </w:rPr>
              <w:t>, prima di proc</w:t>
            </w:r>
            <w:r w:rsidR="0096072C">
              <w:rPr>
                <w:rFonts w:ascii="Arial" w:eastAsia="Times New Roman" w:hAnsi="Arial" w:cs="Arial"/>
                <w:color w:val="000000"/>
                <w:sz w:val="20"/>
                <w:szCs w:val="20"/>
                <w:lang w:eastAsia="it-IT"/>
              </w:rPr>
              <w:t>edere a successivi adempimenti</w:t>
            </w:r>
          </w:p>
        </w:tc>
      </w:tr>
      <w:tr w:rsidR="00E01028" w:rsidRPr="00E01028" w14:paraId="2FFC931A" w14:textId="77777777" w:rsidTr="009036B6">
        <w:trPr>
          <w:trHeight w:val="510"/>
        </w:trPr>
        <w:tc>
          <w:tcPr>
            <w:tcW w:w="1020" w:type="dxa"/>
            <w:tcBorders>
              <w:top w:val="nil"/>
              <w:left w:val="nil"/>
              <w:bottom w:val="nil"/>
              <w:right w:val="nil"/>
            </w:tcBorders>
            <w:noWrap/>
            <w:vAlign w:val="center"/>
            <w:hideMark/>
          </w:tcPr>
          <w:p w14:paraId="60B67B3F"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53A304D0" w14:textId="2371167E"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 xml:space="preserve">Non </w:t>
            </w:r>
            <w:r w:rsidR="002465A2">
              <w:rPr>
                <w:rFonts w:ascii="Arial" w:eastAsia="Times New Roman" w:hAnsi="Arial" w:cs="Arial"/>
                <w:color w:val="000000"/>
                <w:sz w:val="20"/>
                <w:szCs w:val="20"/>
                <w:lang w:eastAsia="it-IT"/>
              </w:rPr>
              <w:t xml:space="preserve">deve fare </w:t>
            </w:r>
            <w:r w:rsidRPr="00E01028">
              <w:rPr>
                <w:rFonts w:ascii="Arial" w:eastAsia="Times New Roman" w:hAnsi="Arial" w:cs="Arial"/>
                <w:color w:val="000000"/>
                <w:sz w:val="20"/>
                <w:szCs w:val="20"/>
                <w:lang w:eastAsia="it-IT"/>
              </w:rPr>
              <w:t>nulla perché i veicoli, destinati alla demolizione, non sono rifiuti</w:t>
            </w:r>
          </w:p>
        </w:tc>
      </w:tr>
      <w:tr w:rsidR="00E01028" w:rsidRPr="00E01028" w14:paraId="54188829" w14:textId="77777777" w:rsidTr="008F2009">
        <w:trPr>
          <w:trHeight w:val="315"/>
        </w:trPr>
        <w:tc>
          <w:tcPr>
            <w:tcW w:w="1020" w:type="dxa"/>
            <w:tcBorders>
              <w:top w:val="nil"/>
              <w:left w:val="nil"/>
              <w:bottom w:val="nil"/>
              <w:right w:val="nil"/>
            </w:tcBorders>
            <w:noWrap/>
            <w:vAlign w:val="center"/>
            <w:hideMark/>
          </w:tcPr>
          <w:p w14:paraId="07A429BC"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3FE1CA3E"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Procedete immediatamente a denunciare all'autorità giudiziaria</w:t>
            </w:r>
          </w:p>
        </w:tc>
      </w:tr>
    </w:tbl>
    <w:p w14:paraId="4F872596"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0D6F0849" w14:textId="77777777" w:rsidTr="008F2009">
        <w:trPr>
          <w:trHeight w:val="680"/>
        </w:trPr>
        <w:tc>
          <w:tcPr>
            <w:tcW w:w="1020" w:type="dxa"/>
            <w:tcBorders>
              <w:top w:val="nil"/>
              <w:left w:val="nil"/>
              <w:bottom w:val="nil"/>
              <w:right w:val="nil"/>
            </w:tcBorders>
            <w:shd w:val="clear" w:color="auto" w:fill="D9E2F3" w:themeFill="accent1" w:themeFillTint="33"/>
            <w:noWrap/>
            <w:vAlign w:val="center"/>
            <w:hideMark/>
          </w:tcPr>
          <w:p w14:paraId="4C2C6C5A" w14:textId="1A0062B2" w:rsidR="00E01028" w:rsidRPr="00E01028" w:rsidRDefault="0096072C"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I033</w:t>
            </w:r>
          </w:p>
        </w:tc>
        <w:tc>
          <w:tcPr>
            <w:tcW w:w="8821" w:type="dxa"/>
            <w:tcBorders>
              <w:top w:val="nil"/>
              <w:left w:val="nil"/>
              <w:bottom w:val="nil"/>
              <w:right w:val="nil"/>
            </w:tcBorders>
            <w:shd w:val="clear" w:color="auto" w:fill="D9E2F3" w:themeFill="accent1" w:themeFillTint="33"/>
            <w:vAlign w:val="center"/>
            <w:hideMark/>
          </w:tcPr>
          <w:p w14:paraId="5F45A245" w14:textId="77777777"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I beni durevoli per uso domestico che hanno esaurito la loro durata operativa, come vanno smaltiti?</w:t>
            </w:r>
          </w:p>
        </w:tc>
      </w:tr>
      <w:tr w:rsidR="00E01028" w:rsidRPr="00E01028" w14:paraId="43A6BB2F" w14:textId="77777777" w:rsidTr="0059071F">
        <w:trPr>
          <w:trHeight w:val="340"/>
        </w:trPr>
        <w:tc>
          <w:tcPr>
            <w:tcW w:w="1020" w:type="dxa"/>
            <w:tcBorders>
              <w:top w:val="nil"/>
              <w:left w:val="nil"/>
              <w:bottom w:val="nil"/>
              <w:right w:val="nil"/>
            </w:tcBorders>
            <w:noWrap/>
            <w:vAlign w:val="center"/>
            <w:hideMark/>
          </w:tcPr>
          <w:p w14:paraId="779D9C7A"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7488EADB"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Possono essere immessi nei cassonetti per la raccolta dei rifiuti urbani</w:t>
            </w:r>
          </w:p>
        </w:tc>
      </w:tr>
      <w:tr w:rsidR="00E01028" w:rsidRPr="00E01028" w14:paraId="60185DF1" w14:textId="77777777" w:rsidTr="009036B6">
        <w:trPr>
          <w:trHeight w:val="510"/>
        </w:trPr>
        <w:tc>
          <w:tcPr>
            <w:tcW w:w="1020" w:type="dxa"/>
            <w:tcBorders>
              <w:top w:val="nil"/>
              <w:left w:val="nil"/>
              <w:bottom w:val="nil"/>
              <w:right w:val="nil"/>
            </w:tcBorders>
            <w:noWrap/>
            <w:vAlign w:val="center"/>
            <w:hideMark/>
          </w:tcPr>
          <w:p w14:paraId="6E67DC01"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216FFBB7"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Possono essere accumulati vicino ai cassonetti per la raccolta dei rifiuti urbani</w:t>
            </w:r>
          </w:p>
        </w:tc>
      </w:tr>
      <w:tr w:rsidR="00E01028" w:rsidRPr="00E01028" w14:paraId="57E3D6F0" w14:textId="77777777" w:rsidTr="008F2009">
        <w:trPr>
          <w:trHeight w:val="624"/>
        </w:trPr>
        <w:tc>
          <w:tcPr>
            <w:tcW w:w="1020" w:type="dxa"/>
            <w:tcBorders>
              <w:top w:val="nil"/>
              <w:left w:val="nil"/>
              <w:bottom w:val="nil"/>
              <w:right w:val="nil"/>
            </w:tcBorders>
            <w:noWrap/>
            <w:vAlign w:val="center"/>
            <w:hideMark/>
          </w:tcPr>
          <w:p w14:paraId="21D8C4D0"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1403265F"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Devono essere consegnati ad un rivenditore, contestualmente all'acquisto di un bene durevole di tipologia equivalente, ovvero ad un centro di raccolta (isola ecologica)</w:t>
            </w:r>
          </w:p>
        </w:tc>
      </w:tr>
    </w:tbl>
    <w:p w14:paraId="2737E75C"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37D8ED10" w14:textId="77777777" w:rsidTr="001D7A87">
        <w:trPr>
          <w:trHeight w:val="567"/>
        </w:trPr>
        <w:tc>
          <w:tcPr>
            <w:tcW w:w="1020" w:type="dxa"/>
            <w:tcBorders>
              <w:top w:val="nil"/>
              <w:left w:val="nil"/>
              <w:bottom w:val="nil"/>
              <w:right w:val="nil"/>
            </w:tcBorders>
            <w:shd w:val="clear" w:color="auto" w:fill="D9E2F3" w:themeFill="accent1" w:themeFillTint="33"/>
            <w:noWrap/>
            <w:vAlign w:val="center"/>
            <w:hideMark/>
          </w:tcPr>
          <w:p w14:paraId="5AB99984" w14:textId="23D511B9" w:rsidR="00E01028" w:rsidRPr="00E01028" w:rsidRDefault="0096072C"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I034</w:t>
            </w:r>
          </w:p>
        </w:tc>
        <w:tc>
          <w:tcPr>
            <w:tcW w:w="8821" w:type="dxa"/>
            <w:tcBorders>
              <w:top w:val="nil"/>
              <w:left w:val="nil"/>
              <w:bottom w:val="nil"/>
              <w:right w:val="nil"/>
            </w:tcBorders>
            <w:shd w:val="clear" w:color="auto" w:fill="D9E2F3" w:themeFill="accent1" w:themeFillTint="33"/>
            <w:vAlign w:val="center"/>
            <w:hideMark/>
          </w:tcPr>
          <w:p w14:paraId="1D433F1D" w14:textId="77777777"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Cosa devono fare i detentori di rifiuti speciali, per smaltirli?</w:t>
            </w:r>
          </w:p>
        </w:tc>
      </w:tr>
      <w:tr w:rsidR="00E01028" w:rsidRPr="00E01028" w14:paraId="35DD1963" w14:textId="77777777" w:rsidTr="009036B6">
        <w:trPr>
          <w:trHeight w:val="510"/>
        </w:trPr>
        <w:tc>
          <w:tcPr>
            <w:tcW w:w="1020" w:type="dxa"/>
            <w:tcBorders>
              <w:top w:val="nil"/>
              <w:left w:val="nil"/>
              <w:bottom w:val="nil"/>
              <w:right w:val="nil"/>
            </w:tcBorders>
            <w:noWrap/>
            <w:vAlign w:val="center"/>
            <w:hideMark/>
          </w:tcPr>
          <w:p w14:paraId="180B5B20"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06B3AC13"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Non hanno l’obbligo di smaltire i rifiuti, ma li consegnano al produttore</w:t>
            </w:r>
          </w:p>
        </w:tc>
      </w:tr>
      <w:tr w:rsidR="00E01028" w:rsidRPr="00E01028" w14:paraId="72A84B85" w14:textId="77777777" w:rsidTr="008F2009">
        <w:trPr>
          <w:trHeight w:val="315"/>
        </w:trPr>
        <w:tc>
          <w:tcPr>
            <w:tcW w:w="1020" w:type="dxa"/>
            <w:tcBorders>
              <w:top w:val="nil"/>
              <w:left w:val="nil"/>
              <w:bottom w:val="nil"/>
              <w:right w:val="nil"/>
            </w:tcBorders>
            <w:noWrap/>
            <w:vAlign w:val="center"/>
            <w:hideMark/>
          </w:tcPr>
          <w:p w14:paraId="7E23C58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lastRenderedPageBreak/>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3D5EA337"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Devono consegnarli ad impresa autorizzata alla raccolta</w:t>
            </w:r>
          </w:p>
        </w:tc>
      </w:tr>
      <w:tr w:rsidR="00E01028" w:rsidRPr="00E01028" w14:paraId="4F08CC85" w14:textId="77777777" w:rsidTr="009036B6">
        <w:trPr>
          <w:trHeight w:val="315"/>
        </w:trPr>
        <w:tc>
          <w:tcPr>
            <w:tcW w:w="1020" w:type="dxa"/>
            <w:tcBorders>
              <w:top w:val="nil"/>
              <w:left w:val="nil"/>
              <w:bottom w:val="nil"/>
              <w:right w:val="nil"/>
            </w:tcBorders>
            <w:noWrap/>
            <w:vAlign w:val="center"/>
            <w:hideMark/>
          </w:tcPr>
          <w:p w14:paraId="3D6625A7"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12BF46B8"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Possono abbandonarli, in accordo con il proprietario, sul suolo</w:t>
            </w:r>
          </w:p>
        </w:tc>
      </w:tr>
    </w:tbl>
    <w:p w14:paraId="5953F8A6" w14:textId="77777777" w:rsidR="00FE5BA9"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4F1802B2" w14:textId="77777777" w:rsidTr="008F2009">
        <w:trPr>
          <w:trHeight w:val="567"/>
        </w:trPr>
        <w:tc>
          <w:tcPr>
            <w:tcW w:w="1020" w:type="dxa"/>
            <w:tcBorders>
              <w:top w:val="nil"/>
              <w:left w:val="nil"/>
              <w:bottom w:val="nil"/>
              <w:right w:val="nil"/>
            </w:tcBorders>
            <w:shd w:val="clear" w:color="auto" w:fill="D9E2F3" w:themeFill="accent1" w:themeFillTint="33"/>
            <w:noWrap/>
            <w:vAlign w:val="center"/>
            <w:hideMark/>
          </w:tcPr>
          <w:p w14:paraId="1F9AF5B1" w14:textId="506E2F4C" w:rsidR="00E01028" w:rsidRPr="00E01028" w:rsidRDefault="0096072C"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I035</w:t>
            </w:r>
          </w:p>
        </w:tc>
        <w:tc>
          <w:tcPr>
            <w:tcW w:w="8821" w:type="dxa"/>
            <w:tcBorders>
              <w:top w:val="nil"/>
              <w:left w:val="nil"/>
              <w:bottom w:val="nil"/>
              <w:right w:val="nil"/>
            </w:tcBorders>
            <w:shd w:val="clear" w:color="auto" w:fill="D9E2F3" w:themeFill="accent1" w:themeFillTint="33"/>
            <w:vAlign w:val="center"/>
            <w:hideMark/>
          </w:tcPr>
          <w:p w14:paraId="16D045F2" w14:textId="0E260651" w:rsidR="00E01028" w:rsidRPr="00E01028" w:rsidRDefault="00B86241" w:rsidP="00525A29">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I</w:t>
            </w:r>
            <w:r w:rsidR="00E01028" w:rsidRPr="00E01028">
              <w:rPr>
                <w:rFonts w:ascii="Arial" w:eastAsia="Times New Roman" w:hAnsi="Arial" w:cs="Arial"/>
                <w:b/>
                <w:bCs/>
                <w:color w:val="000000"/>
                <w:sz w:val="20"/>
                <w:szCs w:val="20"/>
                <w:lang w:eastAsia="it-IT"/>
              </w:rPr>
              <w:t xml:space="preserve">n base al Decreto Legislativo </w:t>
            </w:r>
            <w:r w:rsidR="00525DFF">
              <w:rPr>
                <w:rFonts w:ascii="Arial" w:eastAsia="Times New Roman" w:hAnsi="Arial" w:cs="Arial"/>
                <w:b/>
                <w:bCs/>
                <w:color w:val="000000"/>
                <w:sz w:val="20"/>
                <w:szCs w:val="20"/>
                <w:lang w:eastAsia="it-IT"/>
              </w:rPr>
              <w:t xml:space="preserve">n. </w:t>
            </w:r>
            <w:r w:rsidR="00E01028" w:rsidRPr="00E01028">
              <w:rPr>
                <w:rFonts w:ascii="Arial" w:eastAsia="Times New Roman" w:hAnsi="Arial" w:cs="Arial"/>
                <w:b/>
                <w:bCs/>
                <w:color w:val="000000"/>
                <w:sz w:val="20"/>
                <w:szCs w:val="20"/>
                <w:lang w:eastAsia="it-IT"/>
              </w:rPr>
              <w:t>152/06</w:t>
            </w:r>
            <w:r>
              <w:rPr>
                <w:rFonts w:ascii="Arial" w:eastAsia="Times New Roman" w:hAnsi="Arial" w:cs="Arial"/>
                <w:b/>
                <w:bCs/>
                <w:color w:val="000000"/>
                <w:sz w:val="20"/>
                <w:szCs w:val="20"/>
                <w:lang w:eastAsia="it-IT"/>
              </w:rPr>
              <w:t xml:space="preserve"> </w:t>
            </w:r>
            <w:r w:rsidR="0096072C">
              <w:rPr>
                <w:rFonts w:ascii="Arial" w:eastAsia="Times New Roman" w:hAnsi="Arial" w:cs="Arial"/>
                <w:b/>
                <w:bCs/>
                <w:color w:val="000000"/>
                <w:sz w:val="20"/>
                <w:szCs w:val="20"/>
                <w:lang w:eastAsia="it-IT"/>
              </w:rPr>
              <w:t xml:space="preserve">“Norme in materia ambientale” </w:t>
            </w:r>
            <w:r w:rsidR="00E01028" w:rsidRPr="00E01028">
              <w:rPr>
                <w:rFonts w:ascii="Arial" w:eastAsia="Times New Roman" w:hAnsi="Arial" w:cs="Arial"/>
                <w:b/>
                <w:bCs/>
                <w:color w:val="000000"/>
                <w:sz w:val="20"/>
                <w:szCs w:val="20"/>
                <w:lang w:eastAsia="it-IT"/>
              </w:rPr>
              <w:t>è consentito</w:t>
            </w:r>
            <w:r>
              <w:rPr>
                <w:rFonts w:ascii="Arial" w:eastAsia="Times New Roman" w:hAnsi="Arial" w:cs="Arial"/>
                <w:b/>
                <w:bCs/>
                <w:color w:val="000000"/>
                <w:sz w:val="20"/>
                <w:szCs w:val="20"/>
                <w:lang w:eastAsia="it-IT"/>
              </w:rPr>
              <w:t xml:space="preserve"> l</w:t>
            </w:r>
            <w:r w:rsidRPr="00E01028">
              <w:rPr>
                <w:rFonts w:ascii="Arial" w:eastAsia="Times New Roman" w:hAnsi="Arial" w:cs="Arial"/>
                <w:b/>
                <w:bCs/>
                <w:color w:val="000000"/>
                <w:sz w:val="20"/>
                <w:szCs w:val="20"/>
                <w:lang w:eastAsia="it-IT"/>
              </w:rPr>
              <w:t>'abbandono di rifiuti</w:t>
            </w:r>
            <w:r w:rsidR="00E01028" w:rsidRPr="00E01028">
              <w:rPr>
                <w:rFonts w:ascii="Arial" w:eastAsia="Times New Roman" w:hAnsi="Arial" w:cs="Arial"/>
                <w:b/>
                <w:bCs/>
                <w:color w:val="000000"/>
                <w:sz w:val="20"/>
                <w:szCs w:val="20"/>
                <w:lang w:eastAsia="it-IT"/>
              </w:rPr>
              <w:t>?</w:t>
            </w:r>
          </w:p>
        </w:tc>
      </w:tr>
      <w:tr w:rsidR="00E01028" w:rsidRPr="00E01028" w14:paraId="47F7B625" w14:textId="77777777" w:rsidTr="009036B6">
        <w:trPr>
          <w:trHeight w:val="454"/>
        </w:trPr>
        <w:tc>
          <w:tcPr>
            <w:tcW w:w="1020" w:type="dxa"/>
            <w:tcBorders>
              <w:top w:val="nil"/>
              <w:left w:val="nil"/>
              <w:bottom w:val="nil"/>
              <w:right w:val="nil"/>
            </w:tcBorders>
            <w:noWrap/>
            <w:vAlign w:val="center"/>
            <w:hideMark/>
          </w:tcPr>
          <w:p w14:paraId="672C3FD4"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279987B3"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proofErr w:type="gramStart"/>
            <w:r w:rsidRPr="00E01028">
              <w:rPr>
                <w:rFonts w:ascii="Arial" w:eastAsia="Times New Roman" w:hAnsi="Arial" w:cs="Arial"/>
                <w:color w:val="000000"/>
                <w:sz w:val="20"/>
                <w:szCs w:val="20"/>
                <w:lang w:eastAsia="it-IT"/>
              </w:rPr>
              <w:t>E'</w:t>
            </w:r>
            <w:proofErr w:type="gramEnd"/>
            <w:r w:rsidRPr="00E01028">
              <w:rPr>
                <w:rFonts w:ascii="Arial" w:eastAsia="Times New Roman" w:hAnsi="Arial" w:cs="Arial"/>
                <w:color w:val="000000"/>
                <w:sz w:val="20"/>
                <w:szCs w:val="20"/>
                <w:lang w:eastAsia="it-IT"/>
              </w:rPr>
              <w:t xml:space="preserve"> consentito purché su aree private, in accordo col proprietario</w:t>
            </w:r>
          </w:p>
        </w:tc>
      </w:tr>
      <w:tr w:rsidR="00E01028" w:rsidRPr="00E01028" w14:paraId="6DC80E45" w14:textId="77777777" w:rsidTr="009036B6">
        <w:trPr>
          <w:trHeight w:val="315"/>
        </w:trPr>
        <w:tc>
          <w:tcPr>
            <w:tcW w:w="1020" w:type="dxa"/>
            <w:tcBorders>
              <w:top w:val="nil"/>
              <w:left w:val="nil"/>
              <w:bottom w:val="nil"/>
              <w:right w:val="nil"/>
            </w:tcBorders>
            <w:noWrap/>
            <w:vAlign w:val="center"/>
            <w:hideMark/>
          </w:tcPr>
          <w:p w14:paraId="0513744C" w14:textId="77777777" w:rsidR="00E01028" w:rsidRPr="00E01028" w:rsidRDefault="00E01028" w:rsidP="00525DFF">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56614CB1" w14:textId="77777777" w:rsidR="00E01028" w:rsidRPr="00E01028" w:rsidRDefault="00E01028" w:rsidP="00525DFF">
            <w:pPr>
              <w:spacing w:after="0" w:line="240" w:lineRule="auto"/>
              <w:rPr>
                <w:rFonts w:ascii="Arial" w:eastAsia="Times New Roman" w:hAnsi="Arial" w:cs="Arial"/>
                <w:color w:val="000000"/>
                <w:sz w:val="20"/>
                <w:szCs w:val="20"/>
                <w:lang w:eastAsia="it-IT"/>
              </w:rPr>
            </w:pPr>
            <w:proofErr w:type="gramStart"/>
            <w:r w:rsidRPr="00E01028">
              <w:rPr>
                <w:rFonts w:ascii="Arial" w:eastAsia="Times New Roman" w:hAnsi="Arial" w:cs="Arial"/>
                <w:color w:val="000000"/>
                <w:sz w:val="20"/>
                <w:szCs w:val="20"/>
                <w:lang w:eastAsia="it-IT"/>
              </w:rPr>
              <w:t>E'</w:t>
            </w:r>
            <w:proofErr w:type="gramEnd"/>
            <w:r w:rsidRPr="00E01028">
              <w:rPr>
                <w:rFonts w:ascii="Arial" w:eastAsia="Times New Roman" w:hAnsi="Arial" w:cs="Arial"/>
                <w:color w:val="000000"/>
                <w:sz w:val="20"/>
                <w:szCs w:val="20"/>
                <w:lang w:eastAsia="it-IT"/>
              </w:rPr>
              <w:t xml:space="preserve"> sempre consentito</w:t>
            </w:r>
          </w:p>
        </w:tc>
      </w:tr>
      <w:tr w:rsidR="00E01028" w:rsidRPr="00E01028" w14:paraId="57E1195F" w14:textId="77777777" w:rsidTr="00422BF0">
        <w:trPr>
          <w:trHeight w:val="315"/>
        </w:trPr>
        <w:tc>
          <w:tcPr>
            <w:tcW w:w="1020" w:type="dxa"/>
            <w:tcBorders>
              <w:top w:val="nil"/>
              <w:left w:val="nil"/>
              <w:bottom w:val="nil"/>
              <w:right w:val="nil"/>
            </w:tcBorders>
            <w:noWrap/>
            <w:vAlign w:val="center"/>
            <w:hideMark/>
          </w:tcPr>
          <w:p w14:paraId="2ED86374"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3E6C32AE"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proofErr w:type="gramStart"/>
            <w:r w:rsidRPr="00E01028">
              <w:rPr>
                <w:rFonts w:ascii="Arial" w:eastAsia="Times New Roman" w:hAnsi="Arial" w:cs="Arial"/>
                <w:color w:val="000000"/>
                <w:sz w:val="20"/>
                <w:szCs w:val="20"/>
                <w:lang w:eastAsia="it-IT"/>
              </w:rPr>
              <w:t>E'</w:t>
            </w:r>
            <w:proofErr w:type="gramEnd"/>
            <w:r w:rsidRPr="00E01028">
              <w:rPr>
                <w:rFonts w:ascii="Arial" w:eastAsia="Times New Roman" w:hAnsi="Arial" w:cs="Arial"/>
                <w:color w:val="000000"/>
                <w:sz w:val="20"/>
                <w:szCs w:val="20"/>
                <w:lang w:eastAsia="it-IT"/>
              </w:rPr>
              <w:t xml:space="preserve"> sempre vietato</w:t>
            </w:r>
          </w:p>
        </w:tc>
      </w:tr>
    </w:tbl>
    <w:p w14:paraId="3C6F460A"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69898D23" w14:textId="77777777" w:rsidTr="008C6A7E">
        <w:trPr>
          <w:trHeight w:val="567"/>
        </w:trPr>
        <w:tc>
          <w:tcPr>
            <w:tcW w:w="1020" w:type="dxa"/>
            <w:tcBorders>
              <w:top w:val="nil"/>
              <w:left w:val="nil"/>
              <w:bottom w:val="nil"/>
              <w:right w:val="nil"/>
            </w:tcBorders>
            <w:shd w:val="clear" w:color="auto" w:fill="D9E2F3" w:themeFill="accent1" w:themeFillTint="33"/>
            <w:noWrap/>
            <w:vAlign w:val="center"/>
            <w:hideMark/>
          </w:tcPr>
          <w:p w14:paraId="71973B62" w14:textId="21A3C8BE" w:rsidR="00E01028" w:rsidRPr="00E01028" w:rsidRDefault="0096072C"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I036</w:t>
            </w:r>
          </w:p>
        </w:tc>
        <w:tc>
          <w:tcPr>
            <w:tcW w:w="8821" w:type="dxa"/>
            <w:tcBorders>
              <w:top w:val="nil"/>
              <w:left w:val="nil"/>
              <w:bottom w:val="nil"/>
              <w:right w:val="nil"/>
            </w:tcBorders>
            <w:shd w:val="clear" w:color="auto" w:fill="D9E2F3" w:themeFill="accent1" w:themeFillTint="33"/>
            <w:vAlign w:val="center"/>
            <w:hideMark/>
          </w:tcPr>
          <w:p w14:paraId="51CE11B1" w14:textId="77777777"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Il proprietario di un rimorchio destinato a demolizione, cosa deve fare?</w:t>
            </w:r>
          </w:p>
        </w:tc>
      </w:tr>
      <w:tr w:rsidR="00E01028" w:rsidRPr="00E01028" w14:paraId="60CD1D4D" w14:textId="77777777" w:rsidTr="009036B6">
        <w:trPr>
          <w:trHeight w:val="454"/>
        </w:trPr>
        <w:tc>
          <w:tcPr>
            <w:tcW w:w="1020" w:type="dxa"/>
            <w:tcBorders>
              <w:top w:val="nil"/>
              <w:left w:val="nil"/>
              <w:bottom w:val="nil"/>
              <w:right w:val="nil"/>
            </w:tcBorders>
            <w:noWrap/>
            <w:vAlign w:val="center"/>
            <w:hideMark/>
          </w:tcPr>
          <w:p w14:paraId="5CF86FC0"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41E3F224"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Può utilizzarlo come ricovero attrezzi nei terreni agricoli in aperta campagna</w:t>
            </w:r>
          </w:p>
        </w:tc>
      </w:tr>
      <w:tr w:rsidR="00E01028" w:rsidRPr="00E01028" w14:paraId="40A310C3" w14:textId="77777777" w:rsidTr="009036B6">
        <w:trPr>
          <w:trHeight w:val="454"/>
        </w:trPr>
        <w:tc>
          <w:tcPr>
            <w:tcW w:w="1020" w:type="dxa"/>
            <w:tcBorders>
              <w:top w:val="nil"/>
              <w:left w:val="nil"/>
              <w:bottom w:val="nil"/>
              <w:right w:val="nil"/>
            </w:tcBorders>
            <w:noWrap/>
            <w:vAlign w:val="center"/>
            <w:hideMark/>
          </w:tcPr>
          <w:p w14:paraId="37EA0517"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27D20F56"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Può rottamarlo personalmente e vendere il materiale di recupero</w:t>
            </w:r>
          </w:p>
        </w:tc>
      </w:tr>
      <w:tr w:rsidR="00E01028" w:rsidRPr="00E01028" w14:paraId="51A19F41" w14:textId="77777777" w:rsidTr="00422BF0">
        <w:trPr>
          <w:trHeight w:val="510"/>
        </w:trPr>
        <w:tc>
          <w:tcPr>
            <w:tcW w:w="1020" w:type="dxa"/>
            <w:tcBorders>
              <w:top w:val="nil"/>
              <w:left w:val="nil"/>
              <w:bottom w:val="nil"/>
              <w:right w:val="nil"/>
            </w:tcBorders>
            <w:noWrap/>
            <w:vAlign w:val="center"/>
            <w:hideMark/>
          </w:tcPr>
          <w:p w14:paraId="4AC6DD5C"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4A26E811"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Deve consegnarlo agli appositi centri di raccolta autorizzati per la messa in sicurezza e il recupero di materiali</w:t>
            </w:r>
          </w:p>
        </w:tc>
      </w:tr>
    </w:tbl>
    <w:p w14:paraId="399A93C3"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3C190C63" w14:textId="77777777" w:rsidTr="008C6A7E">
        <w:trPr>
          <w:trHeight w:val="570"/>
        </w:trPr>
        <w:tc>
          <w:tcPr>
            <w:tcW w:w="1020" w:type="dxa"/>
            <w:tcBorders>
              <w:top w:val="nil"/>
              <w:left w:val="nil"/>
              <w:bottom w:val="nil"/>
              <w:right w:val="nil"/>
            </w:tcBorders>
            <w:shd w:val="clear" w:color="auto" w:fill="D9E2F3" w:themeFill="accent1" w:themeFillTint="33"/>
            <w:noWrap/>
            <w:vAlign w:val="center"/>
            <w:hideMark/>
          </w:tcPr>
          <w:p w14:paraId="7DBB4C08" w14:textId="27FE6F0C" w:rsidR="00E01028" w:rsidRPr="00E01028" w:rsidRDefault="0096072C"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I037</w:t>
            </w:r>
          </w:p>
        </w:tc>
        <w:tc>
          <w:tcPr>
            <w:tcW w:w="8821" w:type="dxa"/>
            <w:tcBorders>
              <w:top w:val="nil"/>
              <w:left w:val="nil"/>
              <w:bottom w:val="nil"/>
              <w:right w:val="nil"/>
            </w:tcBorders>
            <w:shd w:val="clear" w:color="auto" w:fill="D9E2F3" w:themeFill="accent1" w:themeFillTint="33"/>
            <w:vAlign w:val="center"/>
            <w:hideMark/>
          </w:tcPr>
          <w:p w14:paraId="1560C2AC" w14:textId="77777777"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Come si definisce un rifiuto nella nostra normativa?</w:t>
            </w:r>
          </w:p>
        </w:tc>
      </w:tr>
      <w:tr w:rsidR="00E01028" w:rsidRPr="00E01028" w14:paraId="50325182" w14:textId="77777777" w:rsidTr="0059071F">
        <w:trPr>
          <w:trHeight w:val="454"/>
        </w:trPr>
        <w:tc>
          <w:tcPr>
            <w:tcW w:w="1020" w:type="dxa"/>
            <w:tcBorders>
              <w:top w:val="nil"/>
              <w:left w:val="nil"/>
              <w:bottom w:val="nil"/>
              <w:right w:val="nil"/>
            </w:tcBorders>
            <w:noWrap/>
            <w:vAlign w:val="center"/>
            <w:hideMark/>
          </w:tcPr>
          <w:p w14:paraId="27FD0BE1"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31BD8F61" w14:textId="30351E93" w:rsidR="00E01028" w:rsidRPr="00E01028" w:rsidRDefault="0096072C"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U</w:t>
            </w:r>
            <w:r w:rsidR="00E01028" w:rsidRPr="00E01028">
              <w:rPr>
                <w:rFonts w:ascii="Arial" w:eastAsia="Times New Roman" w:hAnsi="Arial" w:cs="Arial"/>
                <w:color w:val="000000"/>
                <w:sz w:val="20"/>
                <w:szCs w:val="20"/>
                <w:lang w:eastAsia="it-IT"/>
              </w:rPr>
              <w:t>na sostanza che, se abbandonata, crea o può creare inquinamento</w:t>
            </w:r>
          </w:p>
        </w:tc>
      </w:tr>
      <w:tr w:rsidR="00E01028" w:rsidRPr="00E01028" w14:paraId="53B56D9F" w14:textId="77777777" w:rsidTr="0059071F">
        <w:trPr>
          <w:trHeight w:val="113"/>
        </w:trPr>
        <w:tc>
          <w:tcPr>
            <w:tcW w:w="1020" w:type="dxa"/>
            <w:tcBorders>
              <w:top w:val="nil"/>
              <w:left w:val="nil"/>
              <w:bottom w:val="nil"/>
              <w:right w:val="nil"/>
            </w:tcBorders>
            <w:noWrap/>
            <w:vAlign w:val="center"/>
            <w:hideMark/>
          </w:tcPr>
          <w:p w14:paraId="356DB6D4"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4D0BAB3F" w14:textId="504E064A" w:rsidR="00E01028" w:rsidRPr="00E01028" w:rsidRDefault="0096072C"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U</w:t>
            </w:r>
            <w:r w:rsidR="00E01028" w:rsidRPr="00E01028">
              <w:rPr>
                <w:rFonts w:ascii="Arial" w:eastAsia="Times New Roman" w:hAnsi="Arial" w:cs="Arial"/>
                <w:color w:val="000000"/>
                <w:sz w:val="20"/>
                <w:szCs w:val="20"/>
                <w:lang w:eastAsia="it-IT"/>
              </w:rPr>
              <w:t>na sostanza di nessun valore economico</w:t>
            </w:r>
          </w:p>
        </w:tc>
      </w:tr>
      <w:tr w:rsidR="00E01028" w:rsidRPr="00E01028" w14:paraId="3B1FE6DA" w14:textId="77777777" w:rsidTr="008C6A7E">
        <w:trPr>
          <w:trHeight w:val="510"/>
        </w:trPr>
        <w:tc>
          <w:tcPr>
            <w:tcW w:w="1020" w:type="dxa"/>
            <w:tcBorders>
              <w:top w:val="nil"/>
              <w:left w:val="nil"/>
              <w:bottom w:val="nil"/>
              <w:right w:val="nil"/>
            </w:tcBorders>
            <w:noWrap/>
            <w:vAlign w:val="center"/>
            <w:hideMark/>
          </w:tcPr>
          <w:p w14:paraId="723B4F84"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6866643A" w14:textId="1BC39849" w:rsidR="00E01028" w:rsidRPr="00E01028" w:rsidRDefault="0096072C"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U</w:t>
            </w:r>
            <w:r w:rsidR="00E01028" w:rsidRPr="00E01028">
              <w:rPr>
                <w:rFonts w:ascii="Arial" w:eastAsia="Times New Roman" w:hAnsi="Arial" w:cs="Arial"/>
                <w:color w:val="000000"/>
                <w:sz w:val="20"/>
                <w:szCs w:val="20"/>
                <w:lang w:eastAsia="it-IT"/>
              </w:rPr>
              <w:t>na sost</w:t>
            </w:r>
            <w:r>
              <w:rPr>
                <w:rFonts w:ascii="Arial" w:eastAsia="Times New Roman" w:hAnsi="Arial" w:cs="Arial"/>
                <w:color w:val="000000"/>
                <w:sz w:val="20"/>
                <w:szCs w:val="20"/>
                <w:lang w:eastAsia="it-IT"/>
              </w:rPr>
              <w:t>anza di cui il detentore si dis</w:t>
            </w:r>
            <w:r w:rsidR="001D1378">
              <w:rPr>
                <w:rFonts w:ascii="Arial" w:eastAsia="Times New Roman" w:hAnsi="Arial" w:cs="Arial"/>
                <w:color w:val="000000"/>
                <w:sz w:val="20"/>
                <w:szCs w:val="20"/>
                <w:lang w:eastAsia="it-IT"/>
              </w:rPr>
              <w:t>f</w:t>
            </w:r>
            <w:r>
              <w:rPr>
                <w:rFonts w:ascii="Arial" w:eastAsia="Times New Roman" w:hAnsi="Arial" w:cs="Arial"/>
                <w:color w:val="000000"/>
                <w:sz w:val="20"/>
                <w:szCs w:val="20"/>
                <w:lang w:eastAsia="it-IT"/>
              </w:rPr>
              <w:t>a</w:t>
            </w:r>
            <w:r w:rsidR="00E01028" w:rsidRPr="00E01028">
              <w:rPr>
                <w:rFonts w:ascii="Arial" w:eastAsia="Times New Roman" w:hAnsi="Arial" w:cs="Arial"/>
                <w:color w:val="000000"/>
                <w:sz w:val="20"/>
                <w:szCs w:val="20"/>
                <w:lang w:eastAsia="it-IT"/>
              </w:rPr>
              <w:t xml:space="preserve"> o abbia deciso o abbia l’obbligo di disfarsi</w:t>
            </w:r>
          </w:p>
        </w:tc>
      </w:tr>
    </w:tbl>
    <w:p w14:paraId="5F0B3916"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20991C33" w14:textId="77777777" w:rsidTr="008C6A7E">
        <w:trPr>
          <w:trHeight w:val="737"/>
        </w:trPr>
        <w:tc>
          <w:tcPr>
            <w:tcW w:w="1020" w:type="dxa"/>
            <w:tcBorders>
              <w:top w:val="nil"/>
              <w:left w:val="nil"/>
              <w:bottom w:val="nil"/>
              <w:right w:val="nil"/>
            </w:tcBorders>
            <w:shd w:val="clear" w:color="auto" w:fill="D9E2F3" w:themeFill="accent1" w:themeFillTint="33"/>
            <w:noWrap/>
            <w:vAlign w:val="center"/>
            <w:hideMark/>
          </w:tcPr>
          <w:p w14:paraId="534C5974" w14:textId="6538B346" w:rsidR="00E01028" w:rsidRPr="00E01028" w:rsidRDefault="0096072C"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I038</w:t>
            </w:r>
          </w:p>
        </w:tc>
        <w:tc>
          <w:tcPr>
            <w:tcW w:w="8821" w:type="dxa"/>
            <w:tcBorders>
              <w:top w:val="nil"/>
              <w:left w:val="nil"/>
              <w:bottom w:val="nil"/>
              <w:right w:val="nil"/>
            </w:tcBorders>
            <w:shd w:val="clear" w:color="auto" w:fill="D9E2F3" w:themeFill="accent1" w:themeFillTint="33"/>
            <w:vAlign w:val="center"/>
            <w:hideMark/>
          </w:tcPr>
          <w:p w14:paraId="3310A510" w14:textId="755B7971"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 xml:space="preserve">Da chi sono emanate le disposizioni per assicurare la tutela igienico </w:t>
            </w:r>
            <w:r w:rsidR="002465A2">
              <w:rPr>
                <w:rFonts w:ascii="Arial" w:eastAsia="Times New Roman" w:hAnsi="Arial" w:cs="Arial"/>
                <w:b/>
                <w:bCs/>
                <w:color w:val="000000"/>
                <w:sz w:val="20"/>
                <w:szCs w:val="20"/>
                <w:lang w:eastAsia="it-IT"/>
              </w:rPr>
              <w:t>s</w:t>
            </w:r>
            <w:r w:rsidRPr="00E01028">
              <w:rPr>
                <w:rFonts w:ascii="Arial" w:eastAsia="Times New Roman" w:hAnsi="Arial" w:cs="Arial"/>
                <w:b/>
                <w:bCs/>
                <w:color w:val="000000"/>
                <w:sz w:val="20"/>
                <w:szCs w:val="20"/>
                <w:lang w:eastAsia="it-IT"/>
              </w:rPr>
              <w:t>anitaria in tutta le fasi della gestione dei rifiuti urbani?</w:t>
            </w:r>
          </w:p>
        </w:tc>
      </w:tr>
      <w:tr w:rsidR="00E01028" w:rsidRPr="00E01028" w14:paraId="10711F83" w14:textId="77777777" w:rsidTr="009036B6">
        <w:trPr>
          <w:trHeight w:val="270"/>
        </w:trPr>
        <w:tc>
          <w:tcPr>
            <w:tcW w:w="1020" w:type="dxa"/>
            <w:tcBorders>
              <w:top w:val="nil"/>
              <w:left w:val="nil"/>
              <w:bottom w:val="nil"/>
              <w:right w:val="nil"/>
            </w:tcBorders>
            <w:noWrap/>
            <w:vAlign w:val="center"/>
            <w:hideMark/>
          </w:tcPr>
          <w:p w14:paraId="2CDB8BA6"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7D891ED7"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Comune</w:t>
            </w:r>
          </w:p>
        </w:tc>
      </w:tr>
      <w:tr w:rsidR="00E01028" w:rsidRPr="00E01028" w14:paraId="5A38F847" w14:textId="77777777" w:rsidTr="009036B6">
        <w:trPr>
          <w:trHeight w:val="315"/>
        </w:trPr>
        <w:tc>
          <w:tcPr>
            <w:tcW w:w="1020" w:type="dxa"/>
            <w:tcBorders>
              <w:top w:val="nil"/>
              <w:left w:val="nil"/>
              <w:bottom w:val="nil"/>
              <w:right w:val="nil"/>
            </w:tcBorders>
            <w:noWrap/>
            <w:vAlign w:val="center"/>
            <w:hideMark/>
          </w:tcPr>
          <w:p w14:paraId="5ED28C60"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4E602A06"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Provincia</w:t>
            </w:r>
          </w:p>
        </w:tc>
      </w:tr>
      <w:tr w:rsidR="00E01028" w:rsidRPr="00E01028" w14:paraId="5C3C7356" w14:textId="77777777" w:rsidTr="000346DD">
        <w:trPr>
          <w:trHeight w:val="315"/>
        </w:trPr>
        <w:tc>
          <w:tcPr>
            <w:tcW w:w="1020" w:type="dxa"/>
            <w:tcBorders>
              <w:top w:val="nil"/>
              <w:left w:val="nil"/>
              <w:bottom w:val="nil"/>
              <w:right w:val="nil"/>
            </w:tcBorders>
            <w:noWrap/>
            <w:vAlign w:val="center"/>
            <w:hideMark/>
          </w:tcPr>
          <w:p w14:paraId="56999C4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5E0E0E03" w14:textId="400D0111"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AUSL</w:t>
            </w:r>
          </w:p>
        </w:tc>
      </w:tr>
    </w:tbl>
    <w:p w14:paraId="13E6F97D"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7AE295D5" w14:textId="77777777" w:rsidTr="008C6A7E">
        <w:trPr>
          <w:trHeight w:val="737"/>
        </w:trPr>
        <w:tc>
          <w:tcPr>
            <w:tcW w:w="1020" w:type="dxa"/>
            <w:tcBorders>
              <w:top w:val="nil"/>
              <w:left w:val="nil"/>
              <w:bottom w:val="nil"/>
              <w:right w:val="nil"/>
            </w:tcBorders>
            <w:shd w:val="clear" w:color="auto" w:fill="D9E2F3" w:themeFill="accent1" w:themeFillTint="33"/>
            <w:noWrap/>
            <w:vAlign w:val="center"/>
            <w:hideMark/>
          </w:tcPr>
          <w:p w14:paraId="0BEEC5CA" w14:textId="4F9F5E1F" w:rsidR="00E01028" w:rsidRPr="00E01028" w:rsidRDefault="001D1378"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I039</w:t>
            </w:r>
          </w:p>
        </w:tc>
        <w:tc>
          <w:tcPr>
            <w:tcW w:w="8821" w:type="dxa"/>
            <w:tcBorders>
              <w:top w:val="nil"/>
              <w:left w:val="nil"/>
              <w:bottom w:val="nil"/>
              <w:right w:val="nil"/>
            </w:tcBorders>
            <w:shd w:val="clear" w:color="auto" w:fill="D9E2F3" w:themeFill="accent1" w:themeFillTint="33"/>
            <w:vAlign w:val="center"/>
            <w:hideMark/>
          </w:tcPr>
          <w:p w14:paraId="622685A9" w14:textId="6DF4B320"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 xml:space="preserve">Quale dei seguenti rifiuti, in base al Decreto Legislativo </w:t>
            </w:r>
            <w:r w:rsidR="00914C62">
              <w:rPr>
                <w:rFonts w:ascii="Arial" w:eastAsia="Times New Roman" w:hAnsi="Arial" w:cs="Arial"/>
                <w:b/>
                <w:bCs/>
                <w:color w:val="000000"/>
                <w:sz w:val="20"/>
                <w:szCs w:val="20"/>
                <w:lang w:eastAsia="it-IT"/>
              </w:rPr>
              <w:t xml:space="preserve">n. </w:t>
            </w:r>
            <w:r w:rsidRPr="00E01028">
              <w:rPr>
                <w:rFonts w:ascii="Arial" w:eastAsia="Times New Roman" w:hAnsi="Arial" w:cs="Arial"/>
                <w:b/>
                <w:bCs/>
                <w:color w:val="000000"/>
                <w:sz w:val="20"/>
                <w:szCs w:val="20"/>
                <w:lang w:eastAsia="it-IT"/>
              </w:rPr>
              <w:t>152/06</w:t>
            </w:r>
            <w:r w:rsidR="001D1378">
              <w:rPr>
                <w:rFonts w:ascii="Arial" w:eastAsia="Times New Roman" w:hAnsi="Arial" w:cs="Arial"/>
                <w:b/>
                <w:bCs/>
                <w:color w:val="000000"/>
                <w:sz w:val="20"/>
                <w:szCs w:val="20"/>
                <w:lang w:eastAsia="it-IT"/>
              </w:rPr>
              <w:t xml:space="preserve"> “Norme in materia ambientale”</w:t>
            </w:r>
            <w:r w:rsidRPr="00E01028">
              <w:rPr>
                <w:rFonts w:ascii="Arial" w:eastAsia="Times New Roman" w:hAnsi="Arial" w:cs="Arial"/>
                <w:b/>
                <w:bCs/>
                <w:color w:val="000000"/>
                <w:sz w:val="20"/>
                <w:szCs w:val="20"/>
                <w:lang w:eastAsia="it-IT"/>
              </w:rPr>
              <w:t>, sono classificati come rifiuti urbani?</w:t>
            </w:r>
          </w:p>
        </w:tc>
      </w:tr>
      <w:tr w:rsidR="00E01028" w:rsidRPr="00E01028" w14:paraId="19962284" w14:textId="77777777" w:rsidTr="009036B6">
        <w:trPr>
          <w:trHeight w:val="270"/>
        </w:trPr>
        <w:tc>
          <w:tcPr>
            <w:tcW w:w="1020" w:type="dxa"/>
            <w:tcBorders>
              <w:top w:val="nil"/>
              <w:left w:val="nil"/>
              <w:bottom w:val="nil"/>
              <w:right w:val="nil"/>
            </w:tcBorders>
            <w:noWrap/>
            <w:vAlign w:val="center"/>
            <w:hideMark/>
          </w:tcPr>
          <w:p w14:paraId="619B0CBB"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1444419F" w14:textId="030274BE" w:rsidR="00E01028" w:rsidRPr="00E01028" w:rsidRDefault="002465A2"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 r</w:t>
            </w:r>
            <w:r w:rsidR="00E01028" w:rsidRPr="00E01028">
              <w:rPr>
                <w:rFonts w:ascii="Arial" w:eastAsia="Times New Roman" w:hAnsi="Arial" w:cs="Arial"/>
                <w:color w:val="000000"/>
                <w:sz w:val="20"/>
                <w:szCs w:val="20"/>
                <w:lang w:eastAsia="it-IT"/>
              </w:rPr>
              <w:t>ifiuti derivanti da attività sanitarie</w:t>
            </w:r>
          </w:p>
        </w:tc>
      </w:tr>
      <w:tr w:rsidR="00E01028" w:rsidRPr="00E01028" w14:paraId="10D76422" w14:textId="77777777" w:rsidTr="009036B6">
        <w:trPr>
          <w:trHeight w:val="315"/>
        </w:trPr>
        <w:tc>
          <w:tcPr>
            <w:tcW w:w="1020" w:type="dxa"/>
            <w:tcBorders>
              <w:top w:val="nil"/>
              <w:left w:val="nil"/>
              <w:bottom w:val="nil"/>
              <w:right w:val="nil"/>
            </w:tcBorders>
            <w:noWrap/>
            <w:vAlign w:val="center"/>
            <w:hideMark/>
          </w:tcPr>
          <w:p w14:paraId="2FB6ECCF"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17A78649"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I fanghi prodotti dalla potabilizzazione</w:t>
            </w:r>
          </w:p>
        </w:tc>
      </w:tr>
      <w:tr w:rsidR="00E01028" w:rsidRPr="00E01028" w14:paraId="09C1DEA7" w14:textId="77777777" w:rsidTr="000346DD">
        <w:trPr>
          <w:trHeight w:val="510"/>
        </w:trPr>
        <w:tc>
          <w:tcPr>
            <w:tcW w:w="1020" w:type="dxa"/>
            <w:tcBorders>
              <w:top w:val="nil"/>
              <w:left w:val="nil"/>
              <w:bottom w:val="nil"/>
              <w:right w:val="nil"/>
            </w:tcBorders>
            <w:noWrap/>
            <w:vAlign w:val="center"/>
            <w:hideMark/>
          </w:tcPr>
          <w:p w14:paraId="32291603"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6D3E4AA0"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I rifiuti vegetali provenienti da aree verdi, quali giardini, parchi e aree cimiteriali</w:t>
            </w:r>
          </w:p>
        </w:tc>
      </w:tr>
    </w:tbl>
    <w:p w14:paraId="39F0C7A8"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471EB375" w14:textId="77777777" w:rsidTr="008C6A7E">
        <w:trPr>
          <w:trHeight w:val="794"/>
        </w:trPr>
        <w:tc>
          <w:tcPr>
            <w:tcW w:w="1020" w:type="dxa"/>
            <w:tcBorders>
              <w:top w:val="nil"/>
              <w:left w:val="nil"/>
              <w:bottom w:val="nil"/>
              <w:right w:val="nil"/>
            </w:tcBorders>
            <w:shd w:val="clear" w:color="auto" w:fill="D9E2F3" w:themeFill="accent1" w:themeFillTint="33"/>
            <w:noWrap/>
            <w:vAlign w:val="center"/>
            <w:hideMark/>
          </w:tcPr>
          <w:p w14:paraId="6D877053" w14:textId="166144DB" w:rsidR="00E01028" w:rsidRPr="00E01028" w:rsidRDefault="00A97D5F"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I040</w:t>
            </w:r>
          </w:p>
        </w:tc>
        <w:tc>
          <w:tcPr>
            <w:tcW w:w="8821" w:type="dxa"/>
            <w:tcBorders>
              <w:top w:val="nil"/>
              <w:left w:val="nil"/>
              <w:bottom w:val="nil"/>
              <w:right w:val="nil"/>
            </w:tcBorders>
            <w:shd w:val="clear" w:color="auto" w:fill="D9E2F3" w:themeFill="accent1" w:themeFillTint="33"/>
            <w:vAlign w:val="center"/>
            <w:hideMark/>
          </w:tcPr>
          <w:p w14:paraId="7FED212D" w14:textId="3B822481"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 xml:space="preserve">Quale dei seguenti rifiuti, in base al Decreto Legislativo </w:t>
            </w:r>
            <w:r w:rsidR="00B86241">
              <w:rPr>
                <w:rFonts w:ascii="Arial" w:eastAsia="Times New Roman" w:hAnsi="Arial" w:cs="Arial"/>
                <w:b/>
                <w:bCs/>
                <w:color w:val="000000"/>
                <w:sz w:val="20"/>
                <w:szCs w:val="20"/>
                <w:lang w:eastAsia="it-IT"/>
              </w:rPr>
              <w:t xml:space="preserve">n. </w:t>
            </w:r>
            <w:r w:rsidRPr="00E01028">
              <w:rPr>
                <w:rFonts w:ascii="Arial" w:eastAsia="Times New Roman" w:hAnsi="Arial" w:cs="Arial"/>
                <w:b/>
                <w:bCs/>
                <w:color w:val="000000"/>
                <w:sz w:val="20"/>
                <w:szCs w:val="20"/>
                <w:lang w:eastAsia="it-IT"/>
              </w:rPr>
              <w:t>152/06</w:t>
            </w:r>
            <w:r w:rsidR="00A97D5F">
              <w:rPr>
                <w:rFonts w:ascii="Arial" w:eastAsia="Times New Roman" w:hAnsi="Arial" w:cs="Arial"/>
                <w:b/>
                <w:bCs/>
                <w:color w:val="000000"/>
                <w:sz w:val="20"/>
                <w:szCs w:val="20"/>
                <w:lang w:eastAsia="it-IT"/>
              </w:rPr>
              <w:t xml:space="preserve"> “Norme in materia ambientale”</w:t>
            </w:r>
            <w:r w:rsidRPr="00E01028">
              <w:rPr>
                <w:rFonts w:ascii="Arial" w:eastAsia="Times New Roman" w:hAnsi="Arial" w:cs="Arial"/>
                <w:b/>
                <w:bCs/>
                <w:color w:val="000000"/>
                <w:sz w:val="20"/>
                <w:szCs w:val="20"/>
                <w:lang w:eastAsia="it-IT"/>
              </w:rPr>
              <w:t>, sono classificati come rifiuti speciali?</w:t>
            </w:r>
          </w:p>
        </w:tc>
      </w:tr>
      <w:tr w:rsidR="00E01028" w:rsidRPr="00E01028" w14:paraId="7798A17E" w14:textId="77777777" w:rsidTr="009036B6">
        <w:trPr>
          <w:trHeight w:val="270"/>
        </w:trPr>
        <w:tc>
          <w:tcPr>
            <w:tcW w:w="1020" w:type="dxa"/>
            <w:tcBorders>
              <w:top w:val="nil"/>
              <w:left w:val="nil"/>
              <w:bottom w:val="nil"/>
              <w:right w:val="nil"/>
            </w:tcBorders>
            <w:noWrap/>
            <w:vAlign w:val="center"/>
            <w:hideMark/>
          </w:tcPr>
          <w:p w14:paraId="7FD76FEF"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06EE1B44" w14:textId="1C46C767" w:rsidR="00E01028" w:rsidRPr="00E01028" w:rsidRDefault="002465A2"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 r</w:t>
            </w:r>
            <w:r w:rsidR="00E01028" w:rsidRPr="00E01028">
              <w:rPr>
                <w:rFonts w:ascii="Arial" w:eastAsia="Times New Roman" w:hAnsi="Arial" w:cs="Arial"/>
                <w:color w:val="000000"/>
                <w:sz w:val="20"/>
                <w:szCs w:val="20"/>
                <w:lang w:eastAsia="it-IT"/>
              </w:rPr>
              <w:t>ifiuti giacenti sulle strade</w:t>
            </w:r>
          </w:p>
        </w:tc>
      </w:tr>
      <w:tr w:rsidR="00E01028" w:rsidRPr="00E01028" w14:paraId="44BA7B63" w14:textId="77777777" w:rsidTr="009036B6">
        <w:trPr>
          <w:trHeight w:val="315"/>
        </w:trPr>
        <w:tc>
          <w:tcPr>
            <w:tcW w:w="1020" w:type="dxa"/>
            <w:tcBorders>
              <w:top w:val="nil"/>
              <w:left w:val="nil"/>
              <w:bottom w:val="nil"/>
              <w:right w:val="nil"/>
            </w:tcBorders>
            <w:noWrap/>
            <w:vAlign w:val="center"/>
            <w:hideMark/>
          </w:tcPr>
          <w:p w14:paraId="35785BE8"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656A93F1" w14:textId="3DAC3A15" w:rsidR="00E01028" w:rsidRPr="00E01028" w:rsidRDefault="002465A2"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 r</w:t>
            </w:r>
            <w:r w:rsidR="00E01028" w:rsidRPr="00E01028">
              <w:rPr>
                <w:rFonts w:ascii="Arial" w:eastAsia="Times New Roman" w:hAnsi="Arial" w:cs="Arial"/>
                <w:color w:val="000000"/>
                <w:sz w:val="20"/>
                <w:szCs w:val="20"/>
                <w:lang w:eastAsia="it-IT"/>
              </w:rPr>
              <w:t>ifiuti giacenti sulle rive dei corsi d'acqua</w:t>
            </w:r>
          </w:p>
        </w:tc>
      </w:tr>
      <w:tr w:rsidR="00E01028" w:rsidRPr="00E01028" w14:paraId="40587206" w14:textId="77777777" w:rsidTr="000346DD">
        <w:trPr>
          <w:trHeight w:val="315"/>
        </w:trPr>
        <w:tc>
          <w:tcPr>
            <w:tcW w:w="1020" w:type="dxa"/>
            <w:tcBorders>
              <w:top w:val="nil"/>
              <w:left w:val="nil"/>
              <w:bottom w:val="nil"/>
              <w:right w:val="nil"/>
            </w:tcBorders>
            <w:noWrap/>
            <w:vAlign w:val="center"/>
            <w:hideMark/>
          </w:tcPr>
          <w:p w14:paraId="411C61F3"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78E69113" w14:textId="3FB45E48" w:rsidR="00E01028" w:rsidRPr="00E01028" w:rsidRDefault="002465A2"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 r</w:t>
            </w:r>
            <w:r w:rsidR="00E01028" w:rsidRPr="00E01028">
              <w:rPr>
                <w:rFonts w:ascii="Arial" w:eastAsia="Times New Roman" w:hAnsi="Arial" w:cs="Arial"/>
                <w:color w:val="000000"/>
                <w:sz w:val="20"/>
                <w:szCs w:val="20"/>
                <w:lang w:eastAsia="it-IT"/>
              </w:rPr>
              <w:t>ifiuti derivanti dalle attività di demolizione</w:t>
            </w:r>
          </w:p>
        </w:tc>
      </w:tr>
    </w:tbl>
    <w:p w14:paraId="692FA390"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52F04240" w14:textId="77777777" w:rsidTr="008C6A7E">
        <w:trPr>
          <w:trHeight w:val="907"/>
        </w:trPr>
        <w:tc>
          <w:tcPr>
            <w:tcW w:w="1020" w:type="dxa"/>
            <w:tcBorders>
              <w:top w:val="nil"/>
              <w:left w:val="nil"/>
              <w:bottom w:val="nil"/>
              <w:right w:val="nil"/>
            </w:tcBorders>
            <w:shd w:val="clear" w:color="auto" w:fill="D9E2F3" w:themeFill="accent1" w:themeFillTint="33"/>
            <w:noWrap/>
            <w:vAlign w:val="center"/>
            <w:hideMark/>
          </w:tcPr>
          <w:p w14:paraId="7662A3E2" w14:textId="6FE81846" w:rsidR="00E01028" w:rsidRPr="00E01028" w:rsidRDefault="00B2190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lastRenderedPageBreak/>
              <w:t>I041</w:t>
            </w:r>
          </w:p>
        </w:tc>
        <w:tc>
          <w:tcPr>
            <w:tcW w:w="8821" w:type="dxa"/>
            <w:tcBorders>
              <w:top w:val="nil"/>
              <w:left w:val="nil"/>
              <w:bottom w:val="nil"/>
              <w:right w:val="nil"/>
            </w:tcBorders>
            <w:shd w:val="clear" w:color="auto" w:fill="D9E2F3" w:themeFill="accent1" w:themeFillTint="33"/>
            <w:vAlign w:val="center"/>
            <w:hideMark/>
          </w:tcPr>
          <w:p w14:paraId="413615D4" w14:textId="5549DFB9"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L'erogazione di una sanzione amministrativa pecuniaria per violazione dell'articolo 192</w:t>
            </w:r>
            <w:r w:rsidR="002465A2">
              <w:rPr>
                <w:rFonts w:ascii="Arial" w:eastAsia="Times New Roman" w:hAnsi="Arial" w:cs="Arial"/>
                <w:b/>
                <w:bCs/>
                <w:color w:val="000000"/>
                <w:sz w:val="20"/>
                <w:szCs w:val="20"/>
                <w:lang w:eastAsia="it-IT"/>
              </w:rPr>
              <w:t>,</w:t>
            </w:r>
            <w:r w:rsidRPr="00E01028">
              <w:rPr>
                <w:rFonts w:ascii="Arial" w:eastAsia="Times New Roman" w:hAnsi="Arial" w:cs="Arial"/>
                <w:b/>
                <w:bCs/>
                <w:color w:val="000000"/>
                <w:sz w:val="20"/>
                <w:szCs w:val="20"/>
                <w:lang w:eastAsia="it-IT"/>
              </w:rPr>
              <w:t xml:space="preserve"> comma primo</w:t>
            </w:r>
            <w:r w:rsidR="002465A2">
              <w:rPr>
                <w:rFonts w:ascii="Arial" w:eastAsia="Times New Roman" w:hAnsi="Arial" w:cs="Arial"/>
                <w:b/>
                <w:bCs/>
                <w:color w:val="000000"/>
                <w:sz w:val="20"/>
                <w:szCs w:val="20"/>
                <w:lang w:eastAsia="it-IT"/>
              </w:rPr>
              <w:t>,</w:t>
            </w:r>
            <w:r w:rsidRPr="00E01028">
              <w:rPr>
                <w:rFonts w:ascii="Arial" w:eastAsia="Times New Roman" w:hAnsi="Arial" w:cs="Arial"/>
                <w:b/>
                <w:bCs/>
                <w:color w:val="000000"/>
                <w:sz w:val="20"/>
                <w:szCs w:val="20"/>
                <w:lang w:eastAsia="it-IT"/>
              </w:rPr>
              <w:t xml:space="preserve"> del Decreto Legislativo </w:t>
            </w:r>
            <w:r w:rsidR="00914C62">
              <w:rPr>
                <w:rFonts w:ascii="Arial" w:eastAsia="Times New Roman" w:hAnsi="Arial" w:cs="Arial"/>
                <w:b/>
                <w:bCs/>
                <w:color w:val="000000"/>
                <w:sz w:val="20"/>
                <w:szCs w:val="20"/>
                <w:lang w:eastAsia="it-IT"/>
              </w:rPr>
              <w:t xml:space="preserve">n. </w:t>
            </w:r>
            <w:r w:rsidRPr="00E01028">
              <w:rPr>
                <w:rFonts w:ascii="Arial" w:eastAsia="Times New Roman" w:hAnsi="Arial" w:cs="Arial"/>
                <w:b/>
                <w:bCs/>
                <w:color w:val="000000"/>
                <w:sz w:val="20"/>
                <w:szCs w:val="20"/>
                <w:lang w:eastAsia="it-IT"/>
              </w:rPr>
              <w:t>152/06</w:t>
            </w:r>
            <w:r w:rsidR="00B21909">
              <w:rPr>
                <w:rFonts w:ascii="Arial" w:eastAsia="Times New Roman" w:hAnsi="Arial" w:cs="Arial"/>
                <w:b/>
                <w:bCs/>
                <w:color w:val="000000"/>
                <w:sz w:val="20"/>
                <w:szCs w:val="20"/>
                <w:lang w:eastAsia="it-IT"/>
              </w:rPr>
              <w:t xml:space="preserve"> “Norme in materia ambientale”</w:t>
            </w:r>
            <w:r w:rsidRPr="00E01028">
              <w:rPr>
                <w:rFonts w:ascii="Arial" w:eastAsia="Times New Roman" w:hAnsi="Arial" w:cs="Arial"/>
                <w:b/>
                <w:bCs/>
                <w:color w:val="000000"/>
                <w:sz w:val="20"/>
                <w:szCs w:val="20"/>
                <w:lang w:eastAsia="it-IT"/>
              </w:rPr>
              <w:t xml:space="preserve">, (abbandono di rifiuti sul suolo) </w:t>
            </w:r>
            <w:r w:rsidR="00B21909">
              <w:rPr>
                <w:rFonts w:ascii="Arial" w:eastAsia="Times New Roman" w:hAnsi="Arial" w:cs="Arial"/>
                <w:b/>
                <w:bCs/>
                <w:color w:val="000000"/>
                <w:sz w:val="20"/>
                <w:szCs w:val="20"/>
                <w:lang w:eastAsia="it-IT"/>
              </w:rPr>
              <w:t xml:space="preserve">che cosa </w:t>
            </w:r>
            <w:r w:rsidRPr="00E01028">
              <w:rPr>
                <w:rFonts w:ascii="Arial" w:eastAsia="Times New Roman" w:hAnsi="Arial" w:cs="Arial"/>
                <w:b/>
                <w:bCs/>
                <w:color w:val="000000"/>
                <w:sz w:val="20"/>
                <w:szCs w:val="20"/>
                <w:lang w:eastAsia="it-IT"/>
              </w:rPr>
              <w:t>comporta necessariamente?</w:t>
            </w:r>
          </w:p>
        </w:tc>
      </w:tr>
      <w:tr w:rsidR="00E01028" w:rsidRPr="00E01028" w14:paraId="75CC995D" w14:textId="77777777" w:rsidTr="000346DD">
        <w:trPr>
          <w:trHeight w:val="495"/>
        </w:trPr>
        <w:tc>
          <w:tcPr>
            <w:tcW w:w="1020" w:type="dxa"/>
            <w:tcBorders>
              <w:top w:val="nil"/>
              <w:left w:val="nil"/>
              <w:bottom w:val="nil"/>
              <w:right w:val="nil"/>
            </w:tcBorders>
            <w:noWrap/>
            <w:vAlign w:val="center"/>
            <w:hideMark/>
          </w:tcPr>
          <w:p w14:paraId="662A8217"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07CD9B54"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La sanzione accessoria della rimozione dei rifiuti abbandonati</w:t>
            </w:r>
          </w:p>
        </w:tc>
      </w:tr>
      <w:tr w:rsidR="00E01028" w:rsidRPr="00E01028" w14:paraId="0C8D1973" w14:textId="77777777" w:rsidTr="009036B6">
        <w:trPr>
          <w:trHeight w:val="315"/>
        </w:trPr>
        <w:tc>
          <w:tcPr>
            <w:tcW w:w="1020" w:type="dxa"/>
            <w:tcBorders>
              <w:top w:val="nil"/>
              <w:left w:val="nil"/>
              <w:bottom w:val="nil"/>
              <w:right w:val="nil"/>
            </w:tcBorders>
            <w:noWrap/>
            <w:vAlign w:val="center"/>
            <w:hideMark/>
          </w:tcPr>
          <w:p w14:paraId="4524794C"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234E43D5"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La bonifica del sito inquinato</w:t>
            </w:r>
          </w:p>
        </w:tc>
      </w:tr>
      <w:tr w:rsidR="00E01028" w:rsidRPr="00E01028" w14:paraId="3B1AF131" w14:textId="77777777" w:rsidTr="009036B6">
        <w:trPr>
          <w:trHeight w:val="315"/>
        </w:trPr>
        <w:tc>
          <w:tcPr>
            <w:tcW w:w="1020" w:type="dxa"/>
            <w:tcBorders>
              <w:top w:val="nil"/>
              <w:left w:val="nil"/>
              <w:bottom w:val="nil"/>
              <w:right w:val="nil"/>
            </w:tcBorders>
            <w:noWrap/>
            <w:vAlign w:val="center"/>
            <w:hideMark/>
          </w:tcPr>
          <w:p w14:paraId="1C1606CE"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140FBEE4"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Una sanzione penale correlata a quella amministrativa</w:t>
            </w:r>
          </w:p>
        </w:tc>
      </w:tr>
    </w:tbl>
    <w:p w14:paraId="76742D59"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4FEAAF1E" w14:textId="77777777" w:rsidTr="008C6A7E">
        <w:trPr>
          <w:trHeight w:val="680"/>
        </w:trPr>
        <w:tc>
          <w:tcPr>
            <w:tcW w:w="1020" w:type="dxa"/>
            <w:tcBorders>
              <w:top w:val="nil"/>
              <w:left w:val="nil"/>
              <w:bottom w:val="nil"/>
              <w:right w:val="nil"/>
            </w:tcBorders>
            <w:shd w:val="clear" w:color="auto" w:fill="D9E2F3" w:themeFill="accent1" w:themeFillTint="33"/>
            <w:noWrap/>
            <w:vAlign w:val="center"/>
            <w:hideMark/>
          </w:tcPr>
          <w:p w14:paraId="5B5312DF" w14:textId="18A92ACB" w:rsidR="00E01028" w:rsidRPr="00E01028" w:rsidRDefault="00B2190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I042</w:t>
            </w:r>
          </w:p>
        </w:tc>
        <w:tc>
          <w:tcPr>
            <w:tcW w:w="8821" w:type="dxa"/>
            <w:tcBorders>
              <w:top w:val="nil"/>
              <w:left w:val="nil"/>
              <w:bottom w:val="nil"/>
              <w:right w:val="nil"/>
            </w:tcBorders>
            <w:shd w:val="clear" w:color="auto" w:fill="D9E2F3" w:themeFill="accent1" w:themeFillTint="33"/>
            <w:vAlign w:val="center"/>
            <w:hideMark/>
          </w:tcPr>
          <w:p w14:paraId="1D07D107" w14:textId="77777777"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Una Guardia Ecologica Volontaria trova nel bosco una carcassa di automobile, a chi deve trasmettere una segnalazione?</w:t>
            </w:r>
          </w:p>
        </w:tc>
      </w:tr>
      <w:tr w:rsidR="00E01028" w:rsidRPr="00E01028" w14:paraId="70664A73" w14:textId="77777777" w:rsidTr="000346DD">
        <w:trPr>
          <w:trHeight w:val="495"/>
        </w:trPr>
        <w:tc>
          <w:tcPr>
            <w:tcW w:w="1020" w:type="dxa"/>
            <w:tcBorders>
              <w:top w:val="nil"/>
              <w:left w:val="nil"/>
              <w:bottom w:val="nil"/>
              <w:right w:val="nil"/>
            </w:tcBorders>
            <w:noWrap/>
            <w:vAlign w:val="center"/>
            <w:hideMark/>
          </w:tcPr>
          <w:p w14:paraId="794CE6D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1641ABBE"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Al Sindaco territorialmente competente</w:t>
            </w:r>
          </w:p>
        </w:tc>
      </w:tr>
      <w:tr w:rsidR="00E01028" w:rsidRPr="00E01028" w14:paraId="7F7C5242" w14:textId="77777777" w:rsidTr="009036B6">
        <w:trPr>
          <w:trHeight w:val="315"/>
        </w:trPr>
        <w:tc>
          <w:tcPr>
            <w:tcW w:w="1020" w:type="dxa"/>
            <w:tcBorders>
              <w:top w:val="nil"/>
              <w:left w:val="nil"/>
              <w:bottom w:val="nil"/>
              <w:right w:val="nil"/>
            </w:tcBorders>
            <w:noWrap/>
            <w:vAlign w:val="center"/>
            <w:hideMark/>
          </w:tcPr>
          <w:p w14:paraId="1F4300FC"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688989E7" w14:textId="054CC9ED"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All'Autorità Giudiziaria</w:t>
            </w:r>
          </w:p>
        </w:tc>
      </w:tr>
      <w:tr w:rsidR="00E01028" w:rsidRPr="00E01028" w14:paraId="4188C574" w14:textId="77777777" w:rsidTr="009036B6">
        <w:trPr>
          <w:trHeight w:val="315"/>
        </w:trPr>
        <w:tc>
          <w:tcPr>
            <w:tcW w:w="1020" w:type="dxa"/>
            <w:tcBorders>
              <w:top w:val="nil"/>
              <w:left w:val="nil"/>
              <w:bottom w:val="nil"/>
              <w:right w:val="nil"/>
            </w:tcBorders>
            <w:noWrap/>
            <w:vAlign w:val="center"/>
            <w:hideMark/>
          </w:tcPr>
          <w:p w14:paraId="5F6CAB08"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66EA31E3"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Ai Carabinieri</w:t>
            </w:r>
          </w:p>
        </w:tc>
      </w:tr>
    </w:tbl>
    <w:p w14:paraId="3A642DCE"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3C00DAE4" w14:textId="77777777" w:rsidTr="000346DD">
        <w:trPr>
          <w:trHeight w:val="454"/>
        </w:trPr>
        <w:tc>
          <w:tcPr>
            <w:tcW w:w="1020" w:type="dxa"/>
            <w:tcBorders>
              <w:top w:val="nil"/>
              <w:left w:val="nil"/>
              <w:bottom w:val="nil"/>
              <w:right w:val="nil"/>
            </w:tcBorders>
            <w:shd w:val="clear" w:color="auto" w:fill="D9E2F3" w:themeFill="accent1" w:themeFillTint="33"/>
            <w:noWrap/>
            <w:vAlign w:val="center"/>
            <w:hideMark/>
          </w:tcPr>
          <w:p w14:paraId="370BD3E0" w14:textId="197228E6" w:rsidR="00E01028" w:rsidRPr="00E01028" w:rsidRDefault="00B2190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I043</w:t>
            </w:r>
          </w:p>
        </w:tc>
        <w:tc>
          <w:tcPr>
            <w:tcW w:w="8821" w:type="dxa"/>
            <w:tcBorders>
              <w:top w:val="nil"/>
              <w:left w:val="nil"/>
              <w:bottom w:val="nil"/>
              <w:right w:val="nil"/>
            </w:tcBorders>
            <w:shd w:val="clear" w:color="auto" w:fill="D9E2F3" w:themeFill="accent1" w:themeFillTint="33"/>
            <w:vAlign w:val="center"/>
            <w:hideMark/>
          </w:tcPr>
          <w:p w14:paraId="5BCBFEF5" w14:textId="77777777"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Che tipo di rifiuti sono considerate le batterie degli automezzi?</w:t>
            </w:r>
          </w:p>
        </w:tc>
      </w:tr>
      <w:tr w:rsidR="00E01028" w:rsidRPr="00E01028" w14:paraId="102B18C6" w14:textId="77777777" w:rsidTr="009036B6">
        <w:trPr>
          <w:trHeight w:val="405"/>
        </w:trPr>
        <w:tc>
          <w:tcPr>
            <w:tcW w:w="1020" w:type="dxa"/>
            <w:tcBorders>
              <w:top w:val="nil"/>
              <w:left w:val="nil"/>
              <w:bottom w:val="nil"/>
              <w:right w:val="nil"/>
            </w:tcBorders>
            <w:noWrap/>
            <w:vAlign w:val="center"/>
            <w:hideMark/>
          </w:tcPr>
          <w:p w14:paraId="07DA2729"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571D0A90"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Rifiuti speciali</w:t>
            </w:r>
          </w:p>
        </w:tc>
      </w:tr>
      <w:tr w:rsidR="00E01028" w:rsidRPr="00E01028" w14:paraId="6B100BAD" w14:textId="77777777" w:rsidTr="000346DD">
        <w:trPr>
          <w:trHeight w:val="315"/>
        </w:trPr>
        <w:tc>
          <w:tcPr>
            <w:tcW w:w="1020" w:type="dxa"/>
            <w:tcBorders>
              <w:top w:val="nil"/>
              <w:left w:val="nil"/>
              <w:bottom w:val="nil"/>
              <w:right w:val="nil"/>
            </w:tcBorders>
            <w:noWrap/>
            <w:vAlign w:val="center"/>
            <w:hideMark/>
          </w:tcPr>
          <w:p w14:paraId="60620AF7"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2C4B97EC"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Rifiuti pericolosi</w:t>
            </w:r>
          </w:p>
        </w:tc>
      </w:tr>
      <w:tr w:rsidR="00E01028" w:rsidRPr="00E01028" w14:paraId="7FC25D8E" w14:textId="77777777" w:rsidTr="009036B6">
        <w:trPr>
          <w:trHeight w:val="315"/>
        </w:trPr>
        <w:tc>
          <w:tcPr>
            <w:tcW w:w="1020" w:type="dxa"/>
            <w:tcBorders>
              <w:top w:val="nil"/>
              <w:left w:val="nil"/>
              <w:bottom w:val="nil"/>
              <w:right w:val="nil"/>
            </w:tcBorders>
            <w:noWrap/>
            <w:vAlign w:val="center"/>
            <w:hideMark/>
          </w:tcPr>
          <w:p w14:paraId="619CEEF8"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5C889B80"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Rifiuti assimilabili agli urbani</w:t>
            </w:r>
          </w:p>
        </w:tc>
      </w:tr>
    </w:tbl>
    <w:p w14:paraId="71820914"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1C464239" w14:textId="77777777" w:rsidTr="000346DD">
        <w:trPr>
          <w:trHeight w:val="660"/>
        </w:trPr>
        <w:tc>
          <w:tcPr>
            <w:tcW w:w="1020" w:type="dxa"/>
            <w:tcBorders>
              <w:top w:val="nil"/>
              <w:left w:val="nil"/>
              <w:bottom w:val="nil"/>
              <w:right w:val="nil"/>
            </w:tcBorders>
            <w:shd w:val="clear" w:color="auto" w:fill="D9E2F3" w:themeFill="accent1" w:themeFillTint="33"/>
            <w:noWrap/>
            <w:vAlign w:val="center"/>
            <w:hideMark/>
          </w:tcPr>
          <w:p w14:paraId="7F69C55F" w14:textId="1E2A70EA" w:rsidR="00E01028" w:rsidRPr="00E01028" w:rsidRDefault="00B2190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I044</w:t>
            </w:r>
          </w:p>
        </w:tc>
        <w:tc>
          <w:tcPr>
            <w:tcW w:w="8821" w:type="dxa"/>
            <w:tcBorders>
              <w:top w:val="nil"/>
              <w:left w:val="nil"/>
              <w:bottom w:val="nil"/>
              <w:right w:val="nil"/>
            </w:tcBorders>
            <w:shd w:val="clear" w:color="auto" w:fill="D9E2F3" w:themeFill="accent1" w:themeFillTint="33"/>
            <w:noWrap/>
            <w:vAlign w:val="center"/>
            <w:hideMark/>
          </w:tcPr>
          <w:p w14:paraId="17C5D9EE" w14:textId="77777777"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È permesso il deposito o l'abbandono di rifiuti sul suolo e nel suolo?</w:t>
            </w:r>
          </w:p>
        </w:tc>
      </w:tr>
      <w:tr w:rsidR="00E01028" w:rsidRPr="00E01028" w14:paraId="17F7A3A8" w14:textId="77777777" w:rsidTr="000346DD">
        <w:trPr>
          <w:trHeight w:val="405"/>
        </w:trPr>
        <w:tc>
          <w:tcPr>
            <w:tcW w:w="1020" w:type="dxa"/>
            <w:tcBorders>
              <w:top w:val="nil"/>
              <w:left w:val="nil"/>
              <w:bottom w:val="nil"/>
              <w:right w:val="nil"/>
            </w:tcBorders>
            <w:noWrap/>
            <w:vAlign w:val="center"/>
            <w:hideMark/>
          </w:tcPr>
          <w:p w14:paraId="4E67587A"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6DBA1D01" w14:textId="707A2F32" w:rsidR="00E01028" w:rsidRPr="00E01028" w:rsidRDefault="00B21909" w:rsidP="00525A29">
            <w:pPr>
              <w:spacing w:after="0" w:line="240" w:lineRule="auto"/>
              <w:jc w:val="both"/>
              <w:rPr>
                <w:rFonts w:ascii="Arial" w:eastAsia="Times New Roman" w:hAnsi="Arial" w:cs="Arial"/>
                <w:color w:val="000000"/>
                <w:sz w:val="20"/>
                <w:szCs w:val="20"/>
                <w:lang w:eastAsia="it-IT"/>
              </w:rPr>
            </w:pPr>
            <w:proofErr w:type="gramStart"/>
            <w:r>
              <w:rPr>
                <w:rFonts w:ascii="Arial" w:eastAsia="Times New Roman" w:hAnsi="Arial" w:cs="Arial"/>
                <w:color w:val="000000"/>
                <w:sz w:val="20"/>
                <w:szCs w:val="20"/>
                <w:lang w:eastAsia="it-IT"/>
              </w:rPr>
              <w:t>E’</w:t>
            </w:r>
            <w:proofErr w:type="gramEnd"/>
            <w:r w:rsidR="00E01028" w:rsidRPr="00E01028">
              <w:rPr>
                <w:rFonts w:ascii="Arial" w:eastAsia="Times New Roman" w:hAnsi="Arial" w:cs="Arial"/>
                <w:color w:val="000000"/>
                <w:sz w:val="20"/>
                <w:szCs w:val="20"/>
                <w:lang w:eastAsia="it-IT"/>
              </w:rPr>
              <w:t xml:space="preserve"> sempre vietato</w:t>
            </w:r>
          </w:p>
        </w:tc>
      </w:tr>
      <w:tr w:rsidR="00E01028" w:rsidRPr="00E01028" w14:paraId="434A2131" w14:textId="77777777" w:rsidTr="009036B6">
        <w:trPr>
          <w:trHeight w:val="510"/>
        </w:trPr>
        <w:tc>
          <w:tcPr>
            <w:tcW w:w="1020" w:type="dxa"/>
            <w:tcBorders>
              <w:top w:val="nil"/>
              <w:left w:val="nil"/>
              <w:bottom w:val="nil"/>
              <w:right w:val="nil"/>
            </w:tcBorders>
            <w:noWrap/>
            <w:vAlign w:val="center"/>
            <w:hideMark/>
          </w:tcPr>
          <w:p w14:paraId="124E13EA"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585EAE1B" w14:textId="310F5936" w:rsidR="00E01028" w:rsidRPr="00E01028" w:rsidRDefault="00B21909" w:rsidP="00525A29">
            <w:pPr>
              <w:spacing w:after="0" w:line="240" w:lineRule="auto"/>
              <w:jc w:val="both"/>
              <w:rPr>
                <w:rFonts w:ascii="Arial" w:eastAsia="Times New Roman" w:hAnsi="Arial" w:cs="Arial"/>
                <w:color w:val="000000"/>
                <w:sz w:val="20"/>
                <w:szCs w:val="20"/>
                <w:lang w:eastAsia="it-IT"/>
              </w:rPr>
            </w:pPr>
            <w:proofErr w:type="gramStart"/>
            <w:r>
              <w:rPr>
                <w:rFonts w:ascii="Arial" w:eastAsia="Times New Roman" w:hAnsi="Arial" w:cs="Arial"/>
                <w:color w:val="000000"/>
                <w:sz w:val="20"/>
                <w:szCs w:val="20"/>
                <w:lang w:eastAsia="it-IT"/>
              </w:rPr>
              <w:t>E’</w:t>
            </w:r>
            <w:proofErr w:type="gramEnd"/>
            <w:r w:rsidR="00E01028" w:rsidRPr="00E01028">
              <w:rPr>
                <w:rFonts w:ascii="Arial" w:eastAsia="Times New Roman" w:hAnsi="Arial" w:cs="Arial"/>
                <w:color w:val="000000"/>
                <w:sz w:val="20"/>
                <w:szCs w:val="20"/>
                <w:lang w:eastAsia="it-IT"/>
              </w:rPr>
              <w:t xml:space="preserve"> vietato, ma ad eccezione che si effettui vicino agli appositi contenitori stradali</w:t>
            </w:r>
          </w:p>
        </w:tc>
      </w:tr>
      <w:tr w:rsidR="00E01028" w:rsidRPr="00E01028" w14:paraId="121AA4DA" w14:textId="77777777" w:rsidTr="009036B6">
        <w:trPr>
          <w:trHeight w:val="315"/>
        </w:trPr>
        <w:tc>
          <w:tcPr>
            <w:tcW w:w="1020" w:type="dxa"/>
            <w:tcBorders>
              <w:top w:val="nil"/>
              <w:left w:val="nil"/>
              <w:bottom w:val="nil"/>
              <w:right w:val="nil"/>
            </w:tcBorders>
            <w:noWrap/>
            <w:vAlign w:val="center"/>
            <w:hideMark/>
          </w:tcPr>
          <w:p w14:paraId="0DE83769"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20A26C1F" w14:textId="6C85AE5A" w:rsidR="00E01028" w:rsidRPr="00E01028" w:rsidRDefault="00B21909" w:rsidP="00525A29">
            <w:pPr>
              <w:spacing w:after="0" w:line="240" w:lineRule="auto"/>
              <w:jc w:val="both"/>
              <w:rPr>
                <w:rFonts w:ascii="Arial" w:eastAsia="Times New Roman" w:hAnsi="Arial" w:cs="Arial"/>
                <w:color w:val="000000"/>
                <w:sz w:val="20"/>
                <w:szCs w:val="20"/>
                <w:lang w:eastAsia="it-IT"/>
              </w:rPr>
            </w:pPr>
            <w:proofErr w:type="gramStart"/>
            <w:r>
              <w:rPr>
                <w:rFonts w:ascii="Arial" w:eastAsia="Times New Roman" w:hAnsi="Arial" w:cs="Arial"/>
                <w:color w:val="000000"/>
                <w:sz w:val="20"/>
                <w:szCs w:val="20"/>
                <w:lang w:eastAsia="it-IT"/>
              </w:rPr>
              <w:t>E’</w:t>
            </w:r>
            <w:proofErr w:type="gramEnd"/>
            <w:r w:rsidR="00E01028" w:rsidRPr="00E01028">
              <w:rPr>
                <w:rFonts w:ascii="Arial" w:eastAsia="Times New Roman" w:hAnsi="Arial" w:cs="Arial"/>
                <w:color w:val="000000"/>
                <w:sz w:val="20"/>
                <w:szCs w:val="20"/>
                <w:lang w:eastAsia="it-IT"/>
              </w:rPr>
              <w:t xml:space="preserve"> vietato solo su terreni pubblici</w:t>
            </w:r>
          </w:p>
        </w:tc>
      </w:tr>
    </w:tbl>
    <w:p w14:paraId="659F34AE"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2DC426E3" w14:textId="77777777" w:rsidTr="000346DD">
        <w:trPr>
          <w:trHeight w:val="525"/>
        </w:trPr>
        <w:tc>
          <w:tcPr>
            <w:tcW w:w="1020" w:type="dxa"/>
            <w:tcBorders>
              <w:top w:val="nil"/>
              <w:left w:val="nil"/>
              <w:bottom w:val="nil"/>
              <w:right w:val="nil"/>
            </w:tcBorders>
            <w:shd w:val="clear" w:color="auto" w:fill="D9E2F3" w:themeFill="accent1" w:themeFillTint="33"/>
            <w:noWrap/>
            <w:vAlign w:val="center"/>
            <w:hideMark/>
          </w:tcPr>
          <w:p w14:paraId="2332EC87" w14:textId="0077AA5D" w:rsidR="00E01028" w:rsidRPr="00E01028" w:rsidRDefault="00B2190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I045</w:t>
            </w:r>
          </w:p>
        </w:tc>
        <w:tc>
          <w:tcPr>
            <w:tcW w:w="8821" w:type="dxa"/>
            <w:tcBorders>
              <w:top w:val="nil"/>
              <w:left w:val="nil"/>
              <w:bottom w:val="nil"/>
              <w:right w:val="nil"/>
            </w:tcBorders>
            <w:shd w:val="clear" w:color="auto" w:fill="D9E2F3" w:themeFill="accent1" w:themeFillTint="33"/>
            <w:noWrap/>
            <w:vAlign w:val="center"/>
            <w:hideMark/>
          </w:tcPr>
          <w:p w14:paraId="73A8CCC2" w14:textId="687888CD"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Qual</w:t>
            </w:r>
            <w:r w:rsidR="00467F9A">
              <w:rPr>
                <w:rFonts w:ascii="Arial" w:eastAsia="Times New Roman" w:hAnsi="Arial" w:cs="Arial"/>
                <w:b/>
                <w:bCs/>
                <w:color w:val="000000"/>
                <w:sz w:val="20"/>
                <w:szCs w:val="20"/>
                <w:lang w:eastAsia="it-IT"/>
              </w:rPr>
              <w:t xml:space="preserve">e </w:t>
            </w:r>
            <w:r w:rsidRPr="00E01028">
              <w:rPr>
                <w:rFonts w:ascii="Arial" w:eastAsia="Times New Roman" w:hAnsi="Arial" w:cs="Arial"/>
                <w:b/>
                <w:bCs/>
                <w:color w:val="000000"/>
                <w:sz w:val="20"/>
                <w:szCs w:val="20"/>
                <w:lang w:eastAsia="it-IT"/>
              </w:rPr>
              <w:t>è l'utilizzo dei fanghi di depurazione?</w:t>
            </w:r>
          </w:p>
        </w:tc>
      </w:tr>
      <w:tr w:rsidR="00E01028" w:rsidRPr="00E01028" w14:paraId="3829E9CD" w14:textId="77777777" w:rsidTr="009036B6">
        <w:trPr>
          <w:trHeight w:val="839"/>
        </w:trPr>
        <w:tc>
          <w:tcPr>
            <w:tcW w:w="1020" w:type="dxa"/>
            <w:tcBorders>
              <w:top w:val="nil"/>
              <w:left w:val="nil"/>
              <w:bottom w:val="nil"/>
              <w:right w:val="nil"/>
            </w:tcBorders>
            <w:noWrap/>
            <w:vAlign w:val="center"/>
            <w:hideMark/>
          </w:tcPr>
          <w:p w14:paraId="5914A868"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088D84BD"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Possono essere usati come concimanti e/o ammendanti purché non contengano sostanze tossico o nocive e/o persistenti e/o bioaccumulabili in condizioni dannose per il terreno, per le colture, per gli animali, per l'uomo e per l'ambiente in genere</w:t>
            </w:r>
          </w:p>
        </w:tc>
      </w:tr>
      <w:tr w:rsidR="00E01028" w:rsidRPr="00E01028" w14:paraId="3A472A15" w14:textId="77777777" w:rsidTr="000346DD">
        <w:trPr>
          <w:trHeight w:val="1249"/>
        </w:trPr>
        <w:tc>
          <w:tcPr>
            <w:tcW w:w="1020" w:type="dxa"/>
            <w:tcBorders>
              <w:top w:val="nil"/>
              <w:left w:val="nil"/>
              <w:bottom w:val="nil"/>
              <w:right w:val="nil"/>
            </w:tcBorders>
            <w:noWrap/>
            <w:vAlign w:val="center"/>
            <w:hideMark/>
          </w:tcPr>
          <w:p w14:paraId="3AFB3E95"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539C9D30"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Vi può essere una alternativa allo smaltimento in discarica a condizione che siano stati sottoposti a trattamento preventivo di stabilizzazione; siano idonei a produrre un effetto concimante e/o ammendante e correttivo del terreno; non contengano sostanze tossiche o nocive e/o persistenti e/o bioaccumulabili in condizioni dannose per il terreno, per le colture, per gli animali, per l'uomo e per l'ambiente in generale</w:t>
            </w:r>
          </w:p>
        </w:tc>
      </w:tr>
      <w:tr w:rsidR="00E01028" w:rsidRPr="00E01028" w14:paraId="4BAC43FE" w14:textId="77777777" w:rsidTr="009036B6">
        <w:trPr>
          <w:trHeight w:val="454"/>
        </w:trPr>
        <w:tc>
          <w:tcPr>
            <w:tcW w:w="1020" w:type="dxa"/>
            <w:tcBorders>
              <w:top w:val="nil"/>
              <w:left w:val="nil"/>
              <w:bottom w:val="nil"/>
              <w:right w:val="nil"/>
            </w:tcBorders>
            <w:noWrap/>
            <w:vAlign w:val="center"/>
            <w:hideMark/>
          </w:tcPr>
          <w:p w14:paraId="572633D4"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6F9F41CD"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Debbono essere sempre smaltiti in discarica</w:t>
            </w:r>
          </w:p>
        </w:tc>
      </w:tr>
      <w:tr w:rsidR="00E01028" w:rsidRPr="00E01028" w14:paraId="10FD8A05" w14:textId="77777777" w:rsidTr="000346DD">
        <w:trPr>
          <w:trHeight w:val="525"/>
        </w:trPr>
        <w:tc>
          <w:tcPr>
            <w:tcW w:w="1020" w:type="dxa"/>
            <w:tcBorders>
              <w:top w:val="nil"/>
              <w:left w:val="nil"/>
              <w:bottom w:val="nil"/>
              <w:right w:val="nil"/>
            </w:tcBorders>
            <w:shd w:val="clear" w:color="auto" w:fill="D9E2F3" w:themeFill="accent1" w:themeFillTint="33"/>
            <w:noWrap/>
            <w:vAlign w:val="center"/>
            <w:hideMark/>
          </w:tcPr>
          <w:p w14:paraId="2AB93E1E" w14:textId="1628652A" w:rsidR="00E01028" w:rsidRPr="00E01028" w:rsidRDefault="00B2190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I046</w:t>
            </w:r>
          </w:p>
        </w:tc>
        <w:tc>
          <w:tcPr>
            <w:tcW w:w="8821" w:type="dxa"/>
            <w:tcBorders>
              <w:top w:val="nil"/>
              <w:left w:val="nil"/>
              <w:bottom w:val="nil"/>
              <w:right w:val="nil"/>
            </w:tcBorders>
            <w:shd w:val="clear" w:color="auto" w:fill="D9E2F3" w:themeFill="accent1" w:themeFillTint="33"/>
            <w:noWrap/>
            <w:vAlign w:val="center"/>
            <w:hideMark/>
          </w:tcPr>
          <w:p w14:paraId="1F90CC62" w14:textId="3DB0B25A"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Qual</w:t>
            </w:r>
            <w:r w:rsidR="00467F9A">
              <w:rPr>
                <w:rFonts w:ascii="Arial" w:eastAsia="Times New Roman" w:hAnsi="Arial" w:cs="Arial"/>
                <w:b/>
                <w:bCs/>
                <w:color w:val="000000"/>
                <w:sz w:val="20"/>
                <w:szCs w:val="20"/>
                <w:lang w:eastAsia="it-IT"/>
              </w:rPr>
              <w:t xml:space="preserve">e </w:t>
            </w:r>
            <w:r w:rsidRPr="00E01028">
              <w:rPr>
                <w:rFonts w:ascii="Arial" w:eastAsia="Times New Roman" w:hAnsi="Arial" w:cs="Arial"/>
                <w:b/>
                <w:bCs/>
                <w:color w:val="000000"/>
                <w:sz w:val="20"/>
                <w:szCs w:val="20"/>
                <w:lang w:eastAsia="it-IT"/>
              </w:rPr>
              <w:t>è l'esatta definizione di rifiuto?</w:t>
            </w:r>
          </w:p>
        </w:tc>
      </w:tr>
      <w:tr w:rsidR="00E01028" w:rsidRPr="00E01028" w14:paraId="456A1498" w14:textId="77777777" w:rsidTr="000346DD">
        <w:trPr>
          <w:trHeight w:val="585"/>
        </w:trPr>
        <w:tc>
          <w:tcPr>
            <w:tcW w:w="1020" w:type="dxa"/>
            <w:tcBorders>
              <w:top w:val="nil"/>
              <w:left w:val="nil"/>
              <w:bottom w:val="nil"/>
              <w:right w:val="nil"/>
            </w:tcBorders>
            <w:noWrap/>
            <w:vAlign w:val="center"/>
            <w:hideMark/>
          </w:tcPr>
          <w:p w14:paraId="69A4A10E"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6BC37B9D"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Qualsiasi sostanza od oggetto di cui il detentore si disfi o abbia l'intenzione di disfarsi o abbia l'obbligo di disfarsi</w:t>
            </w:r>
          </w:p>
        </w:tc>
      </w:tr>
      <w:tr w:rsidR="00E01028" w:rsidRPr="00E01028" w14:paraId="4F9B1B88" w14:textId="77777777" w:rsidTr="008B7D57">
        <w:trPr>
          <w:trHeight w:val="397"/>
        </w:trPr>
        <w:tc>
          <w:tcPr>
            <w:tcW w:w="1020" w:type="dxa"/>
            <w:tcBorders>
              <w:top w:val="nil"/>
              <w:left w:val="nil"/>
              <w:bottom w:val="nil"/>
              <w:right w:val="nil"/>
            </w:tcBorders>
            <w:noWrap/>
            <w:vAlign w:val="center"/>
            <w:hideMark/>
          </w:tcPr>
          <w:p w14:paraId="11A4EE0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7F4D3299"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Rifiuto è qualsiasi sostanza, oggetto materiale di cui il detentore si disfi</w:t>
            </w:r>
          </w:p>
        </w:tc>
      </w:tr>
      <w:tr w:rsidR="00E01028" w:rsidRPr="00E01028" w14:paraId="28A2CE8F" w14:textId="77777777" w:rsidTr="008B7D57">
        <w:trPr>
          <w:trHeight w:val="340"/>
        </w:trPr>
        <w:tc>
          <w:tcPr>
            <w:tcW w:w="1020" w:type="dxa"/>
            <w:tcBorders>
              <w:top w:val="nil"/>
              <w:left w:val="nil"/>
              <w:bottom w:val="nil"/>
              <w:right w:val="nil"/>
            </w:tcBorders>
            <w:noWrap/>
            <w:vAlign w:val="center"/>
            <w:hideMark/>
          </w:tcPr>
          <w:p w14:paraId="0C7C054E"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0CE42D19"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Rifiuto è qualsiasi sostanza, oggetto o materiale di cui ci si è disfatti e venga smaltito</w:t>
            </w:r>
          </w:p>
        </w:tc>
      </w:tr>
    </w:tbl>
    <w:p w14:paraId="412CE8AF"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lastRenderedPageBreak/>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4F2C7581" w14:textId="77777777" w:rsidTr="000346DD">
        <w:trPr>
          <w:trHeight w:val="567"/>
        </w:trPr>
        <w:tc>
          <w:tcPr>
            <w:tcW w:w="1020" w:type="dxa"/>
            <w:tcBorders>
              <w:top w:val="nil"/>
              <w:left w:val="nil"/>
              <w:bottom w:val="nil"/>
              <w:right w:val="nil"/>
            </w:tcBorders>
            <w:shd w:val="clear" w:color="auto" w:fill="D9E2F3" w:themeFill="accent1" w:themeFillTint="33"/>
            <w:noWrap/>
            <w:vAlign w:val="center"/>
            <w:hideMark/>
          </w:tcPr>
          <w:p w14:paraId="08DAF974" w14:textId="073D392D" w:rsidR="00E01028" w:rsidRPr="00E01028" w:rsidRDefault="00B2190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I047</w:t>
            </w:r>
          </w:p>
        </w:tc>
        <w:tc>
          <w:tcPr>
            <w:tcW w:w="8821" w:type="dxa"/>
            <w:tcBorders>
              <w:top w:val="nil"/>
              <w:left w:val="nil"/>
              <w:bottom w:val="nil"/>
              <w:right w:val="nil"/>
            </w:tcBorders>
            <w:shd w:val="clear" w:color="auto" w:fill="D9E2F3" w:themeFill="accent1" w:themeFillTint="33"/>
            <w:noWrap/>
            <w:vAlign w:val="center"/>
            <w:hideMark/>
          </w:tcPr>
          <w:p w14:paraId="53A07EC7" w14:textId="2E822A14"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Per quanto riguarda i rifiuti, qual</w:t>
            </w:r>
            <w:r w:rsidR="00467F9A">
              <w:rPr>
                <w:rFonts w:ascii="Arial" w:eastAsia="Times New Roman" w:hAnsi="Arial" w:cs="Arial"/>
                <w:b/>
                <w:bCs/>
                <w:color w:val="000000"/>
                <w:sz w:val="20"/>
                <w:szCs w:val="20"/>
                <w:lang w:eastAsia="it-IT"/>
              </w:rPr>
              <w:t xml:space="preserve">e </w:t>
            </w:r>
            <w:r w:rsidRPr="00E01028">
              <w:rPr>
                <w:rFonts w:ascii="Arial" w:eastAsia="Times New Roman" w:hAnsi="Arial" w:cs="Arial"/>
                <w:b/>
                <w:bCs/>
                <w:color w:val="000000"/>
                <w:sz w:val="20"/>
                <w:szCs w:val="20"/>
                <w:lang w:eastAsia="it-IT"/>
              </w:rPr>
              <w:t>è l'ente competente a ricevere il verbale per l'abbandono e deposito incontrollato?</w:t>
            </w:r>
          </w:p>
        </w:tc>
      </w:tr>
      <w:tr w:rsidR="00E01028" w:rsidRPr="00E01028" w14:paraId="59A61F8A" w14:textId="77777777" w:rsidTr="009036B6">
        <w:trPr>
          <w:trHeight w:val="450"/>
        </w:trPr>
        <w:tc>
          <w:tcPr>
            <w:tcW w:w="1020" w:type="dxa"/>
            <w:tcBorders>
              <w:top w:val="nil"/>
              <w:left w:val="nil"/>
              <w:bottom w:val="nil"/>
              <w:right w:val="nil"/>
            </w:tcBorders>
            <w:noWrap/>
            <w:vAlign w:val="center"/>
            <w:hideMark/>
          </w:tcPr>
          <w:p w14:paraId="77A4AE33"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03BBE0A7"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Il Comune</w:t>
            </w:r>
          </w:p>
        </w:tc>
      </w:tr>
      <w:tr w:rsidR="00E01028" w:rsidRPr="00E01028" w14:paraId="10CE34ED" w14:textId="77777777" w:rsidTr="000346DD">
        <w:trPr>
          <w:trHeight w:val="315"/>
        </w:trPr>
        <w:tc>
          <w:tcPr>
            <w:tcW w:w="1020" w:type="dxa"/>
            <w:tcBorders>
              <w:top w:val="nil"/>
              <w:left w:val="nil"/>
              <w:bottom w:val="nil"/>
              <w:right w:val="nil"/>
            </w:tcBorders>
            <w:noWrap/>
            <w:vAlign w:val="center"/>
            <w:hideMark/>
          </w:tcPr>
          <w:p w14:paraId="5514C5C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18F52D0E" w14:textId="77777777"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La Città Metropolitana o la Provincia</w:t>
            </w:r>
          </w:p>
        </w:tc>
      </w:tr>
      <w:tr w:rsidR="00E01028" w:rsidRPr="00E01028" w14:paraId="1158B0FC" w14:textId="77777777" w:rsidTr="009036B6">
        <w:trPr>
          <w:trHeight w:val="315"/>
        </w:trPr>
        <w:tc>
          <w:tcPr>
            <w:tcW w:w="1020" w:type="dxa"/>
            <w:tcBorders>
              <w:top w:val="nil"/>
              <w:left w:val="nil"/>
              <w:bottom w:val="nil"/>
              <w:right w:val="nil"/>
            </w:tcBorders>
            <w:noWrap/>
            <w:vAlign w:val="center"/>
            <w:hideMark/>
          </w:tcPr>
          <w:p w14:paraId="51D11C79"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5E3E2685" w14:textId="3A89F7C8" w:rsidR="00E01028" w:rsidRPr="00E01028" w:rsidRDefault="00E01028" w:rsidP="00525A29">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ARPAE</w:t>
            </w:r>
          </w:p>
        </w:tc>
      </w:tr>
    </w:tbl>
    <w:p w14:paraId="22C54E2C" w14:textId="77777777" w:rsidR="00FE5BA9" w:rsidRPr="00E01028" w:rsidRDefault="00FE5BA9" w:rsidP="00525A29">
      <w:pPr>
        <w:tabs>
          <w:tab w:val="left" w:pos="109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1020"/>
        <w:gridCol w:w="8821"/>
      </w:tblGrid>
      <w:tr w:rsidR="00E01028" w:rsidRPr="00E01028" w14:paraId="5583C252" w14:textId="77777777" w:rsidTr="000346DD">
        <w:trPr>
          <w:trHeight w:val="624"/>
        </w:trPr>
        <w:tc>
          <w:tcPr>
            <w:tcW w:w="1020" w:type="dxa"/>
            <w:tcBorders>
              <w:top w:val="nil"/>
              <w:left w:val="nil"/>
              <w:bottom w:val="nil"/>
              <w:right w:val="nil"/>
            </w:tcBorders>
            <w:shd w:val="clear" w:color="auto" w:fill="D9E2F3" w:themeFill="accent1" w:themeFillTint="33"/>
            <w:noWrap/>
            <w:vAlign w:val="center"/>
            <w:hideMark/>
          </w:tcPr>
          <w:p w14:paraId="73E112DA" w14:textId="67EBBA61" w:rsidR="00E01028" w:rsidRPr="00E01028" w:rsidRDefault="00B21909"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I048</w:t>
            </w:r>
          </w:p>
        </w:tc>
        <w:tc>
          <w:tcPr>
            <w:tcW w:w="8821" w:type="dxa"/>
            <w:tcBorders>
              <w:top w:val="nil"/>
              <w:left w:val="nil"/>
              <w:bottom w:val="nil"/>
              <w:right w:val="nil"/>
            </w:tcBorders>
            <w:shd w:val="clear" w:color="auto" w:fill="D9E2F3" w:themeFill="accent1" w:themeFillTint="33"/>
            <w:noWrap/>
            <w:vAlign w:val="center"/>
            <w:hideMark/>
          </w:tcPr>
          <w:p w14:paraId="1C9D3194" w14:textId="58C2DCFA" w:rsidR="00E01028" w:rsidRPr="00E01028" w:rsidRDefault="00E01028" w:rsidP="00525A29">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Qual</w:t>
            </w:r>
            <w:r w:rsidR="00467F9A">
              <w:rPr>
                <w:rFonts w:ascii="Arial" w:eastAsia="Times New Roman" w:hAnsi="Arial" w:cs="Arial"/>
                <w:b/>
                <w:bCs/>
                <w:color w:val="000000"/>
                <w:sz w:val="20"/>
                <w:szCs w:val="20"/>
                <w:lang w:eastAsia="it-IT"/>
              </w:rPr>
              <w:t>e è</w:t>
            </w:r>
            <w:r w:rsidRPr="00E01028">
              <w:rPr>
                <w:rFonts w:ascii="Arial" w:eastAsia="Times New Roman" w:hAnsi="Arial" w:cs="Arial"/>
                <w:b/>
                <w:bCs/>
                <w:color w:val="000000"/>
                <w:sz w:val="20"/>
                <w:szCs w:val="20"/>
                <w:lang w:eastAsia="it-IT"/>
              </w:rPr>
              <w:t xml:space="preserve"> l'Ente competente all'accertamento ed alla contestazione delle violazioni in materia di gestione di rifiuti urbani ed assimilati?</w:t>
            </w:r>
          </w:p>
        </w:tc>
      </w:tr>
      <w:tr w:rsidR="00E01028" w:rsidRPr="00E01028" w14:paraId="5ADE0927" w14:textId="77777777" w:rsidTr="000346DD">
        <w:trPr>
          <w:trHeight w:val="480"/>
        </w:trPr>
        <w:tc>
          <w:tcPr>
            <w:tcW w:w="1020" w:type="dxa"/>
            <w:tcBorders>
              <w:top w:val="nil"/>
              <w:left w:val="nil"/>
              <w:bottom w:val="nil"/>
              <w:right w:val="nil"/>
            </w:tcBorders>
            <w:noWrap/>
            <w:vAlign w:val="center"/>
            <w:hideMark/>
          </w:tcPr>
          <w:p w14:paraId="3AC2AF89"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59D4FC40" w14:textId="17412A63" w:rsidR="00E01028" w:rsidRPr="00E01028" w:rsidRDefault="002465A2"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Il </w:t>
            </w:r>
            <w:r w:rsidR="00E01028" w:rsidRPr="00E01028">
              <w:rPr>
                <w:rFonts w:ascii="Arial" w:eastAsia="Times New Roman" w:hAnsi="Arial" w:cs="Arial"/>
                <w:color w:val="000000"/>
                <w:sz w:val="20"/>
                <w:szCs w:val="20"/>
                <w:lang w:eastAsia="it-IT"/>
              </w:rPr>
              <w:t>Comune</w:t>
            </w:r>
          </w:p>
        </w:tc>
      </w:tr>
      <w:tr w:rsidR="00E01028" w:rsidRPr="00E01028" w14:paraId="4B3095B2" w14:textId="77777777" w:rsidTr="009036B6">
        <w:trPr>
          <w:trHeight w:val="315"/>
        </w:trPr>
        <w:tc>
          <w:tcPr>
            <w:tcW w:w="1020" w:type="dxa"/>
            <w:tcBorders>
              <w:top w:val="nil"/>
              <w:left w:val="nil"/>
              <w:bottom w:val="nil"/>
              <w:right w:val="nil"/>
            </w:tcBorders>
            <w:noWrap/>
            <w:vAlign w:val="center"/>
            <w:hideMark/>
          </w:tcPr>
          <w:p w14:paraId="1311F835"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336BD755" w14:textId="6C4C21C0" w:rsidR="00E01028" w:rsidRPr="00E01028" w:rsidRDefault="002465A2"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La </w:t>
            </w:r>
            <w:r w:rsidR="00E01028" w:rsidRPr="00E01028">
              <w:rPr>
                <w:rFonts w:ascii="Arial" w:eastAsia="Times New Roman" w:hAnsi="Arial" w:cs="Arial"/>
                <w:color w:val="000000"/>
                <w:sz w:val="20"/>
                <w:szCs w:val="20"/>
                <w:lang w:eastAsia="it-IT"/>
              </w:rPr>
              <w:t>Città Metropolitana o Provincia</w:t>
            </w:r>
          </w:p>
        </w:tc>
      </w:tr>
      <w:tr w:rsidR="00E01028" w:rsidRPr="00E01028" w14:paraId="2223485D" w14:textId="77777777" w:rsidTr="009036B6">
        <w:trPr>
          <w:trHeight w:val="315"/>
        </w:trPr>
        <w:tc>
          <w:tcPr>
            <w:tcW w:w="1020" w:type="dxa"/>
            <w:tcBorders>
              <w:top w:val="nil"/>
              <w:left w:val="nil"/>
              <w:bottom w:val="nil"/>
              <w:right w:val="nil"/>
            </w:tcBorders>
            <w:noWrap/>
            <w:vAlign w:val="center"/>
            <w:hideMark/>
          </w:tcPr>
          <w:p w14:paraId="21EBA1E3"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67AE3B3C" w14:textId="7BC9271D" w:rsidR="00E01028" w:rsidRPr="00E01028" w:rsidRDefault="002465A2" w:rsidP="00525A2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L’</w:t>
            </w:r>
            <w:r w:rsidR="00E01028" w:rsidRPr="00E01028">
              <w:rPr>
                <w:rFonts w:ascii="Arial" w:eastAsia="Times New Roman" w:hAnsi="Arial" w:cs="Arial"/>
                <w:color w:val="000000"/>
                <w:sz w:val="20"/>
                <w:szCs w:val="20"/>
                <w:lang w:eastAsia="it-IT"/>
              </w:rPr>
              <w:t>Ente che gestisce i rifiuti territorialmente</w:t>
            </w:r>
          </w:p>
        </w:tc>
      </w:tr>
    </w:tbl>
    <w:p w14:paraId="6442D080" w14:textId="77777777" w:rsidR="00FE5BA9" w:rsidRDefault="00FE5BA9" w:rsidP="00EF259E">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9036B6" w:rsidRPr="00E01028" w14:paraId="4BE3D313" w14:textId="77777777" w:rsidTr="000346DD">
        <w:trPr>
          <w:trHeight w:val="624"/>
        </w:trPr>
        <w:tc>
          <w:tcPr>
            <w:tcW w:w="960" w:type="dxa"/>
            <w:tcBorders>
              <w:top w:val="nil"/>
              <w:left w:val="nil"/>
              <w:bottom w:val="nil"/>
              <w:right w:val="nil"/>
            </w:tcBorders>
            <w:shd w:val="clear" w:color="auto" w:fill="D9E2F3" w:themeFill="accent1" w:themeFillTint="33"/>
            <w:noWrap/>
            <w:vAlign w:val="center"/>
            <w:hideMark/>
          </w:tcPr>
          <w:p w14:paraId="588F17A1" w14:textId="0FD21E9F" w:rsidR="009036B6" w:rsidRPr="00E01028" w:rsidRDefault="00B21909" w:rsidP="00EF259E">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I049</w:t>
            </w:r>
          </w:p>
        </w:tc>
        <w:tc>
          <w:tcPr>
            <w:tcW w:w="8821" w:type="dxa"/>
            <w:tcBorders>
              <w:top w:val="nil"/>
              <w:left w:val="nil"/>
              <w:bottom w:val="nil"/>
              <w:right w:val="nil"/>
            </w:tcBorders>
            <w:shd w:val="clear" w:color="auto" w:fill="D9E2F3" w:themeFill="accent1" w:themeFillTint="33"/>
            <w:noWrap/>
            <w:vAlign w:val="center"/>
            <w:hideMark/>
          </w:tcPr>
          <w:p w14:paraId="048A6225" w14:textId="619DA336" w:rsidR="009036B6" w:rsidRPr="00E01028" w:rsidRDefault="009036B6" w:rsidP="00EF259E">
            <w:pPr>
              <w:spacing w:after="0" w:line="240" w:lineRule="auto"/>
              <w:jc w:val="both"/>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Che cos’è l’Autorizzazione Unica Integrata?</w:t>
            </w:r>
          </w:p>
        </w:tc>
      </w:tr>
      <w:tr w:rsidR="009036B6" w:rsidRPr="00E01028" w14:paraId="1F88A074" w14:textId="77777777" w:rsidTr="009036B6">
        <w:trPr>
          <w:trHeight w:val="737"/>
        </w:trPr>
        <w:tc>
          <w:tcPr>
            <w:tcW w:w="960" w:type="dxa"/>
            <w:tcBorders>
              <w:top w:val="nil"/>
              <w:left w:val="nil"/>
              <w:bottom w:val="nil"/>
              <w:right w:val="nil"/>
            </w:tcBorders>
            <w:shd w:val="clear" w:color="auto" w:fill="FFFFFF" w:themeFill="background1"/>
            <w:noWrap/>
            <w:vAlign w:val="center"/>
            <w:hideMark/>
          </w:tcPr>
          <w:p w14:paraId="7E254B20" w14:textId="77777777" w:rsidR="009036B6" w:rsidRPr="00E01028" w:rsidRDefault="009036B6" w:rsidP="00EF259E">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FFFFF" w:themeFill="background1"/>
            <w:noWrap/>
            <w:vAlign w:val="center"/>
            <w:hideMark/>
          </w:tcPr>
          <w:p w14:paraId="77C018E9" w14:textId="2AA273B4" w:rsidR="009036B6" w:rsidRPr="00E01028" w:rsidRDefault="009036B6" w:rsidP="00B21909">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Si riferisce alla sola </w:t>
            </w:r>
            <w:r w:rsidRPr="009036B6">
              <w:rPr>
                <w:rFonts w:ascii="Arial" w:eastAsia="Times New Roman" w:hAnsi="Arial" w:cs="Arial"/>
                <w:color w:val="000000"/>
                <w:sz w:val="20"/>
                <w:szCs w:val="20"/>
                <w:lang w:eastAsia="it-IT"/>
              </w:rPr>
              <w:t>autorizzazione all'utilizzo dei fanghi derivanti dal processo di depurazione in</w:t>
            </w:r>
            <w:r w:rsidR="00B21909">
              <w:rPr>
                <w:rFonts w:ascii="Arial" w:eastAsia="Times New Roman" w:hAnsi="Arial" w:cs="Arial"/>
                <w:color w:val="000000"/>
                <w:sz w:val="20"/>
                <w:szCs w:val="20"/>
                <w:lang w:eastAsia="it-IT"/>
              </w:rPr>
              <w:t xml:space="preserve"> </w:t>
            </w:r>
            <w:r>
              <w:rPr>
                <w:rFonts w:ascii="Arial" w:eastAsia="Times New Roman" w:hAnsi="Arial" w:cs="Arial"/>
                <w:color w:val="000000"/>
                <w:sz w:val="20"/>
                <w:szCs w:val="20"/>
                <w:lang w:eastAsia="it-IT"/>
              </w:rPr>
              <w:t xml:space="preserve">agricoltura (articolo 9, </w:t>
            </w:r>
            <w:r w:rsidRPr="009036B6">
              <w:rPr>
                <w:rFonts w:ascii="Arial" w:eastAsia="Times New Roman" w:hAnsi="Arial" w:cs="Arial"/>
                <w:color w:val="000000"/>
                <w:sz w:val="20"/>
                <w:szCs w:val="20"/>
                <w:lang w:eastAsia="it-IT"/>
              </w:rPr>
              <w:t>D</w:t>
            </w:r>
            <w:r w:rsidR="00462705">
              <w:rPr>
                <w:rFonts w:ascii="Arial" w:eastAsia="Times New Roman" w:hAnsi="Arial" w:cs="Arial"/>
                <w:color w:val="000000"/>
                <w:sz w:val="20"/>
                <w:szCs w:val="20"/>
                <w:lang w:eastAsia="it-IT"/>
              </w:rPr>
              <w:t>.L</w:t>
            </w:r>
            <w:r w:rsidRPr="009036B6">
              <w:rPr>
                <w:rFonts w:ascii="Arial" w:eastAsia="Times New Roman" w:hAnsi="Arial" w:cs="Arial"/>
                <w:color w:val="000000"/>
                <w:sz w:val="20"/>
                <w:szCs w:val="20"/>
                <w:lang w:eastAsia="it-IT"/>
              </w:rPr>
              <w:t>gs</w:t>
            </w:r>
            <w:r w:rsidR="00462705">
              <w:rPr>
                <w:rFonts w:ascii="Arial" w:eastAsia="Times New Roman" w:hAnsi="Arial" w:cs="Arial"/>
                <w:color w:val="000000"/>
                <w:sz w:val="20"/>
                <w:szCs w:val="20"/>
                <w:lang w:eastAsia="it-IT"/>
              </w:rPr>
              <w:t>.</w:t>
            </w:r>
            <w:r w:rsidRPr="009036B6">
              <w:rPr>
                <w:rFonts w:ascii="Arial" w:eastAsia="Times New Roman" w:hAnsi="Arial" w:cs="Arial"/>
                <w:color w:val="000000"/>
                <w:sz w:val="20"/>
                <w:szCs w:val="20"/>
                <w:lang w:eastAsia="it-IT"/>
              </w:rPr>
              <w:t xml:space="preserve"> 27 gennaio 1992, n. 99)</w:t>
            </w:r>
          </w:p>
        </w:tc>
      </w:tr>
      <w:tr w:rsidR="009036B6" w:rsidRPr="00E01028" w14:paraId="1CA9553E" w14:textId="77777777" w:rsidTr="000346DD">
        <w:trPr>
          <w:trHeight w:val="315"/>
        </w:trPr>
        <w:tc>
          <w:tcPr>
            <w:tcW w:w="960" w:type="dxa"/>
            <w:tcBorders>
              <w:top w:val="nil"/>
              <w:left w:val="nil"/>
              <w:bottom w:val="nil"/>
              <w:right w:val="nil"/>
            </w:tcBorders>
            <w:noWrap/>
            <w:vAlign w:val="center"/>
            <w:hideMark/>
          </w:tcPr>
          <w:p w14:paraId="578034B7" w14:textId="77777777" w:rsidR="009036B6" w:rsidRPr="00E01028" w:rsidRDefault="009036B6" w:rsidP="00EF259E">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6C73419F" w14:textId="4C9B0AB0" w:rsidR="009036B6" w:rsidRPr="000346DD" w:rsidRDefault="009036B6" w:rsidP="009036B6">
            <w:pPr>
              <w:spacing w:after="0" w:line="240" w:lineRule="auto"/>
              <w:jc w:val="both"/>
              <w:rPr>
                <w:rFonts w:ascii="Arial" w:eastAsia="Times New Roman" w:hAnsi="Arial" w:cs="Arial"/>
                <w:color w:val="000000"/>
                <w:sz w:val="20"/>
                <w:szCs w:val="20"/>
                <w:lang w:eastAsia="it-IT"/>
              </w:rPr>
            </w:pPr>
            <w:r w:rsidRPr="000346DD">
              <w:rPr>
                <w:rFonts w:ascii="Arial" w:eastAsia="Times New Roman" w:hAnsi="Arial" w:cs="Arial"/>
                <w:color w:val="000000"/>
                <w:sz w:val="20"/>
                <w:szCs w:val="20"/>
                <w:lang w:eastAsia="it-IT"/>
              </w:rPr>
              <w:t xml:space="preserve">Si tratta di un provvedimento emanato dalla Provincia, ora da </w:t>
            </w:r>
            <w:r w:rsidR="000346DD">
              <w:rPr>
                <w:rFonts w:ascii="Arial" w:eastAsia="Times New Roman" w:hAnsi="Arial" w:cs="Arial"/>
                <w:color w:val="000000"/>
                <w:sz w:val="20"/>
                <w:szCs w:val="20"/>
                <w:lang w:eastAsia="it-IT"/>
              </w:rPr>
              <w:t>ARPAE</w:t>
            </w:r>
            <w:r w:rsidRPr="000346DD">
              <w:rPr>
                <w:rFonts w:ascii="Arial" w:eastAsia="Times New Roman" w:hAnsi="Arial" w:cs="Arial"/>
                <w:color w:val="000000"/>
                <w:sz w:val="20"/>
                <w:szCs w:val="20"/>
                <w:lang w:eastAsia="it-IT"/>
              </w:rPr>
              <w:t>, che sostituisce, ricomprendendole, sette autorizzazioni ambientali che prima l'impresa doveva chiedere separatamente</w:t>
            </w:r>
          </w:p>
        </w:tc>
      </w:tr>
      <w:tr w:rsidR="009036B6" w:rsidRPr="00E01028" w14:paraId="1F4CE74B" w14:textId="77777777" w:rsidTr="009036B6">
        <w:trPr>
          <w:trHeight w:val="315"/>
        </w:trPr>
        <w:tc>
          <w:tcPr>
            <w:tcW w:w="960" w:type="dxa"/>
            <w:tcBorders>
              <w:top w:val="nil"/>
              <w:left w:val="nil"/>
              <w:bottom w:val="nil"/>
              <w:right w:val="nil"/>
            </w:tcBorders>
            <w:noWrap/>
            <w:vAlign w:val="center"/>
            <w:hideMark/>
          </w:tcPr>
          <w:p w14:paraId="2737F554" w14:textId="77777777" w:rsidR="009036B6" w:rsidRPr="00E01028" w:rsidRDefault="009036B6" w:rsidP="00EF259E">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28CB6E22" w14:textId="23701C93" w:rsidR="009036B6" w:rsidRPr="00E01028" w:rsidRDefault="009036B6" w:rsidP="00EF259E">
            <w:pPr>
              <w:spacing w:after="0" w:line="240" w:lineRule="auto"/>
              <w:jc w:val="both"/>
              <w:rPr>
                <w:rFonts w:ascii="Arial" w:eastAsia="Times New Roman" w:hAnsi="Arial" w:cs="Arial"/>
                <w:color w:val="000000"/>
                <w:sz w:val="20"/>
                <w:szCs w:val="20"/>
                <w:lang w:eastAsia="it-IT"/>
              </w:rPr>
            </w:pPr>
            <w:proofErr w:type="gramStart"/>
            <w:r>
              <w:rPr>
                <w:rFonts w:ascii="Arial" w:eastAsia="Times New Roman" w:hAnsi="Arial" w:cs="Arial"/>
                <w:color w:val="000000"/>
                <w:sz w:val="20"/>
                <w:szCs w:val="20"/>
                <w:lang w:eastAsia="it-IT"/>
              </w:rPr>
              <w:t>E’</w:t>
            </w:r>
            <w:proofErr w:type="gramEnd"/>
            <w:r>
              <w:rPr>
                <w:rFonts w:ascii="Arial" w:eastAsia="Times New Roman" w:hAnsi="Arial" w:cs="Arial"/>
                <w:color w:val="000000"/>
                <w:sz w:val="20"/>
                <w:szCs w:val="20"/>
                <w:lang w:eastAsia="it-IT"/>
              </w:rPr>
              <w:t xml:space="preserve"> l’</w:t>
            </w:r>
            <w:r w:rsidRPr="009036B6">
              <w:rPr>
                <w:rFonts w:ascii="Arial" w:eastAsia="Times New Roman" w:hAnsi="Arial" w:cs="Arial"/>
                <w:color w:val="000000"/>
                <w:sz w:val="20"/>
                <w:szCs w:val="20"/>
                <w:lang w:eastAsia="it-IT"/>
              </w:rPr>
              <w:t>autorizzazione</w:t>
            </w:r>
            <w:r>
              <w:rPr>
                <w:rFonts w:ascii="Arial" w:eastAsia="Times New Roman" w:hAnsi="Arial" w:cs="Arial"/>
                <w:color w:val="000000"/>
                <w:sz w:val="20"/>
                <w:szCs w:val="20"/>
                <w:lang w:eastAsia="it-IT"/>
              </w:rPr>
              <w:t xml:space="preserve"> unica </w:t>
            </w:r>
            <w:r w:rsidR="00C90443">
              <w:rPr>
                <w:rFonts w:ascii="Arial" w:eastAsia="Times New Roman" w:hAnsi="Arial" w:cs="Arial"/>
                <w:color w:val="000000"/>
                <w:sz w:val="20"/>
                <w:szCs w:val="20"/>
                <w:lang w:eastAsia="it-IT"/>
              </w:rPr>
              <w:t xml:space="preserve">per le </w:t>
            </w:r>
            <w:r w:rsidRPr="009036B6">
              <w:rPr>
                <w:rFonts w:ascii="Arial" w:eastAsia="Times New Roman" w:hAnsi="Arial" w:cs="Arial"/>
                <w:color w:val="000000"/>
                <w:sz w:val="20"/>
                <w:szCs w:val="20"/>
                <w:lang w:eastAsia="it-IT"/>
              </w:rPr>
              <w:t>emission</w:t>
            </w:r>
            <w:r>
              <w:rPr>
                <w:rFonts w:ascii="Arial" w:eastAsia="Times New Roman" w:hAnsi="Arial" w:cs="Arial"/>
                <w:color w:val="000000"/>
                <w:sz w:val="20"/>
                <w:szCs w:val="20"/>
                <w:lang w:eastAsia="it-IT"/>
              </w:rPr>
              <w:t xml:space="preserve">i in via generale (articolo 272, </w:t>
            </w:r>
            <w:r w:rsidRPr="009036B6">
              <w:rPr>
                <w:rFonts w:ascii="Arial" w:eastAsia="Times New Roman" w:hAnsi="Arial" w:cs="Arial"/>
                <w:color w:val="000000"/>
                <w:sz w:val="20"/>
                <w:szCs w:val="20"/>
                <w:lang w:eastAsia="it-IT"/>
              </w:rPr>
              <w:t>D</w:t>
            </w:r>
            <w:r>
              <w:rPr>
                <w:rFonts w:ascii="Arial" w:eastAsia="Times New Roman" w:hAnsi="Arial" w:cs="Arial"/>
                <w:color w:val="000000"/>
                <w:sz w:val="20"/>
                <w:szCs w:val="20"/>
                <w:lang w:eastAsia="it-IT"/>
              </w:rPr>
              <w:t>.</w:t>
            </w:r>
            <w:r w:rsidR="000346DD">
              <w:rPr>
                <w:rFonts w:ascii="Arial" w:eastAsia="Times New Roman" w:hAnsi="Arial" w:cs="Arial"/>
                <w:color w:val="000000"/>
                <w:sz w:val="20"/>
                <w:szCs w:val="20"/>
                <w:lang w:eastAsia="it-IT"/>
              </w:rPr>
              <w:t>L</w:t>
            </w:r>
            <w:r w:rsidRPr="009036B6">
              <w:rPr>
                <w:rFonts w:ascii="Arial" w:eastAsia="Times New Roman" w:hAnsi="Arial" w:cs="Arial"/>
                <w:color w:val="000000"/>
                <w:sz w:val="20"/>
                <w:szCs w:val="20"/>
                <w:lang w:eastAsia="it-IT"/>
              </w:rPr>
              <w:t>gs</w:t>
            </w:r>
            <w:r w:rsidR="000346DD">
              <w:rPr>
                <w:rFonts w:ascii="Arial" w:eastAsia="Times New Roman" w:hAnsi="Arial" w:cs="Arial"/>
                <w:color w:val="000000"/>
                <w:sz w:val="20"/>
                <w:szCs w:val="20"/>
                <w:lang w:eastAsia="it-IT"/>
              </w:rPr>
              <w:t>. n.</w:t>
            </w:r>
            <w:r w:rsidRPr="009036B6">
              <w:rPr>
                <w:rFonts w:ascii="Arial" w:eastAsia="Times New Roman" w:hAnsi="Arial" w:cs="Arial"/>
                <w:color w:val="000000"/>
                <w:sz w:val="20"/>
                <w:szCs w:val="20"/>
                <w:lang w:eastAsia="it-IT"/>
              </w:rPr>
              <w:t xml:space="preserve"> 152/2006)</w:t>
            </w:r>
          </w:p>
        </w:tc>
      </w:tr>
    </w:tbl>
    <w:p w14:paraId="17CF9A17" w14:textId="4D62146C" w:rsidR="00E01028" w:rsidRDefault="00E01028"/>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D14701" w:rsidRPr="00E01028" w14:paraId="677DAB7A" w14:textId="77777777" w:rsidTr="00877C0B">
        <w:trPr>
          <w:trHeight w:val="624"/>
        </w:trPr>
        <w:tc>
          <w:tcPr>
            <w:tcW w:w="960" w:type="dxa"/>
            <w:tcBorders>
              <w:top w:val="nil"/>
              <w:left w:val="nil"/>
              <w:bottom w:val="nil"/>
              <w:right w:val="nil"/>
            </w:tcBorders>
            <w:shd w:val="clear" w:color="auto" w:fill="D9E2F3" w:themeFill="accent1" w:themeFillTint="33"/>
            <w:noWrap/>
            <w:vAlign w:val="center"/>
            <w:hideMark/>
          </w:tcPr>
          <w:p w14:paraId="2E81123C" w14:textId="540E3ABE" w:rsidR="00D14701" w:rsidRPr="00E01028" w:rsidRDefault="00D14701"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w:t>
            </w:r>
            <w:r w:rsidR="00BF7538">
              <w:rPr>
                <w:rFonts w:ascii="Calibri" w:eastAsia="Times New Roman" w:hAnsi="Calibri" w:cs="Times New Roman"/>
                <w:b/>
                <w:bCs/>
                <w:color w:val="000000"/>
                <w:lang w:eastAsia="it-IT"/>
              </w:rPr>
              <w:t>50</w:t>
            </w:r>
          </w:p>
        </w:tc>
        <w:tc>
          <w:tcPr>
            <w:tcW w:w="8821" w:type="dxa"/>
            <w:tcBorders>
              <w:top w:val="nil"/>
              <w:left w:val="nil"/>
              <w:bottom w:val="nil"/>
              <w:right w:val="nil"/>
            </w:tcBorders>
            <w:shd w:val="clear" w:color="auto" w:fill="D9E2F3" w:themeFill="accent1" w:themeFillTint="33"/>
            <w:noWrap/>
            <w:vAlign w:val="center"/>
            <w:hideMark/>
          </w:tcPr>
          <w:p w14:paraId="28A54610" w14:textId="49FB79AF" w:rsidR="00D14701" w:rsidRPr="00E01028" w:rsidRDefault="00D57567" w:rsidP="00877C0B">
            <w:pPr>
              <w:spacing w:after="0" w:line="240" w:lineRule="auto"/>
              <w:jc w:val="both"/>
              <w:rPr>
                <w:rFonts w:ascii="Arial" w:eastAsia="Times New Roman" w:hAnsi="Arial" w:cs="Arial"/>
                <w:b/>
                <w:bCs/>
                <w:color w:val="000000"/>
                <w:sz w:val="20"/>
                <w:szCs w:val="20"/>
                <w:lang w:eastAsia="it-IT"/>
              </w:rPr>
            </w:pPr>
            <w:r w:rsidRPr="00D57567">
              <w:rPr>
                <w:rFonts w:ascii="Arial" w:eastAsia="Times New Roman" w:hAnsi="Arial" w:cs="Arial"/>
                <w:b/>
                <w:bCs/>
                <w:color w:val="000000"/>
                <w:sz w:val="20"/>
                <w:szCs w:val="20"/>
                <w:lang w:eastAsia="it-IT"/>
              </w:rPr>
              <w:t xml:space="preserve">Di chi è la competenza per una segnalazione di </w:t>
            </w:r>
            <w:proofErr w:type="spellStart"/>
            <w:r w:rsidRPr="00D57567">
              <w:rPr>
                <w:rFonts w:ascii="Arial" w:eastAsia="Times New Roman" w:hAnsi="Arial" w:cs="Arial"/>
                <w:b/>
                <w:bCs/>
                <w:color w:val="000000"/>
                <w:sz w:val="20"/>
                <w:szCs w:val="20"/>
                <w:lang w:eastAsia="it-IT"/>
              </w:rPr>
              <w:t>percolamenti</w:t>
            </w:r>
            <w:proofErr w:type="spellEnd"/>
            <w:r w:rsidRPr="00D57567">
              <w:rPr>
                <w:rFonts w:ascii="Arial" w:eastAsia="Times New Roman" w:hAnsi="Arial" w:cs="Arial"/>
                <w:b/>
                <w:bCs/>
                <w:color w:val="000000"/>
                <w:sz w:val="20"/>
                <w:szCs w:val="20"/>
                <w:lang w:eastAsia="it-IT"/>
              </w:rPr>
              <w:t xml:space="preserve"> di deiezioni animali in acque superficiali?</w:t>
            </w:r>
          </w:p>
        </w:tc>
      </w:tr>
      <w:tr w:rsidR="00D14701" w:rsidRPr="00E01028" w14:paraId="204C01FC" w14:textId="77777777" w:rsidTr="00946E85">
        <w:trPr>
          <w:trHeight w:val="340"/>
        </w:trPr>
        <w:tc>
          <w:tcPr>
            <w:tcW w:w="960" w:type="dxa"/>
            <w:tcBorders>
              <w:top w:val="nil"/>
              <w:left w:val="nil"/>
              <w:bottom w:val="nil"/>
              <w:right w:val="nil"/>
            </w:tcBorders>
            <w:shd w:val="clear" w:color="auto" w:fill="FFFFFF" w:themeFill="background1"/>
            <w:noWrap/>
            <w:vAlign w:val="center"/>
            <w:hideMark/>
          </w:tcPr>
          <w:p w14:paraId="5B285517" w14:textId="77777777" w:rsidR="00D14701" w:rsidRPr="00E01028" w:rsidRDefault="00D14701"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3555312B" w14:textId="27D02479" w:rsidR="00D14701" w:rsidRPr="00E01028" w:rsidRDefault="00946E85" w:rsidP="00877C0B">
            <w:pPr>
              <w:spacing w:after="0" w:line="240" w:lineRule="auto"/>
              <w:jc w:val="both"/>
              <w:rPr>
                <w:rFonts w:ascii="Arial" w:eastAsia="Times New Roman" w:hAnsi="Arial" w:cs="Arial"/>
                <w:color w:val="000000"/>
                <w:sz w:val="20"/>
                <w:szCs w:val="20"/>
                <w:lang w:eastAsia="it-IT"/>
              </w:rPr>
            </w:pPr>
            <w:r w:rsidRPr="00946E85">
              <w:rPr>
                <w:rFonts w:ascii="Arial" w:eastAsia="Times New Roman" w:hAnsi="Arial" w:cs="Arial"/>
                <w:color w:val="000000"/>
                <w:sz w:val="20"/>
                <w:szCs w:val="20"/>
                <w:lang w:eastAsia="it-IT"/>
              </w:rPr>
              <w:t>ARPAE - ST</w:t>
            </w:r>
          </w:p>
        </w:tc>
      </w:tr>
      <w:tr w:rsidR="00D14701" w:rsidRPr="00E01028" w14:paraId="3E99E913" w14:textId="77777777" w:rsidTr="00946E85">
        <w:trPr>
          <w:trHeight w:val="315"/>
        </w:trPr>
        <w:tc>
          <w:tcPr>
            <w:tcW w:w="960" w:type="dxa"/>
            <w:tcBorders>
              <w:top w:val="nil"/>
              <w:left w:val="nil"/>
              <w:bottom w:val="nil"/>
              <w:right w:val="nil"/>
            </w:tcBorders>
            <w:noWrap/>
            <w:vAlign w:val="center"/>
            <w:hideMark/>
          </w:tcPr>
          <w:p w14:paraId="1EF4DF57" w14:textId="77777777" w:rsidR="00D14701" w:rsidRPr="00E01028" w:rsidRDefault="00D14701"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FFFFF" w:themeFill="background1"/>
            <w:noWrap/>
            <w:vAlign w:val="center"/>
            <w:hideMark/>
          </w:tcPr>
          <w:p w14:paraId="3328C853" w14:textId="16A7A34F" w:rsidR="00D14701" w:rsidRPr="000346DD" w:rsidRDefault="00946E85"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AUSL</w:t>
            </w:r>
          </w:p>
        </w:tc>
      </w:tr>
      <w:tr w:rsidR="00D14701" w:rsidRPr="00E01028" w14:paraId="281E1D6F" w14:textId="77777777" w:rsidTr="00726394">
        <w:trPr>
          <w:trHeight w:val="170"/>
        </w:trPr>
        <w:tc>
          <w:tcPr>
            <w:tcW w:w="960" w:type="dxa"/>
            <w:tcBorders>
              <w:top w:val="nil"/>
              <w:left w:val="nil"/>
              <w:bottom w:val="nil"/>
              <w:right w:val="nil"/>
            </w:tcBorders>
            <w:noWrap/>
            <w:vAlign w:val="center"/>
            <w:hideMark/>
          </w:tcPr>
          <w:p w14:paraId="318F5E56" w14:textId="77777777" w:rsidR="00D14701" w:rsidRPr="00E01028" w:rsidRDefault="00D14701"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6422DA50" w14:textId="27A59AD2" w:rsidR="00D14701" w:rsidRPr="00E01028" w:rsidRDefault="00946E85"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Gestore della rete idrica</w:t>
            </w:r>
          </w:p>
        </w:tc>
      </w:tr>
    </w:tbl>
    <w:p w14:paraId="4E3B56B7" w14:textId="59F37AB0" w:rsidR="001C6541" w:rsidRDefault="001C6541"/>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720A20" w:rsidRPr="00E01028" w14:paraId="6CD01FE7" w14:textId="77777777" w:rsidTr="00877C0B">
        <w:trPr>
          <w:trHeight w:val="624"/>
        </w:trPr>
        <w:tc>
          <w:tcPr>
            <w:tcW w:w="960" w:type="dxa"/>
            <w:tcBorders>
              <w:top w:val="nil"/>
              <w:left w:val="nil"/>
              <w:bottom w:val="nil"/>
              <w:right w:val="nil"/>
            </w:tcBorders>
            <w:shd w:val="clear" w:color="auto" w:fill="D9E2F3" w:themeFill="accent1" w:themeFillTint="33"/>
            <w:noWrap/>
            <w:vAlign w:val="center"/>
            <w:hideMark/>
          </w:tcPr>
          <w:p w14:paraId="573586B7" w14:textId="16743E01" w:rsidR="00720A20" w:rsidRPr="00E01028" w:rsidRDefault="00720A20"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w:t>
            </w:r>
            <w:r w:rsidR="00BF7538">
              <w:rPr>
                <w:rFonts w:ascii="Calibri" w:eastAsia="Times New Roman" w:hAnsi="Calibri" w:cs="Times New Roman"/>
                <w:b/>
                <w:bCs/>
                <w:color w:val="000000"/>
                <w:lang w:eastAsia="it-IT"/>
              </w:rPr>
              <w:t>51</w:t>
            </w:r>
          </w:p>
        </w:tc>
        <w:tc>
          <w:tcPr>
            <w:tcW w:w="8821" w:type="dxa"/>
            <w:tcBorders>
              <w:top w:val="nil"/>
              <w:left w:val="nil"/>
              <w:bottom w:val="nil"/>
              <w:right w:val="nil"/>
            </w:tcBorders>
            <w:shd w:val="clear" w:color="auto" w:fill="D9E2F3" w:themeFill="accent1" w:themeFillTint="33"/>
            <w:noWrap/>
            <w:vAlign w:val="center"/>
            <w:hideMark/>
          </w:tcPr>
          <w:p w14:paraId="3B7E069A" w14:textId="25DB783D" w:rsidR="00720A20" w:rsidRPr="00E01028" w:rsidRDefault="000E71C0" w:rsidP="00877C0B">
            <w:pPr>
              <w:spacing w:after="0" w:line="240" w:lineRule="auto"/>
              <w:jc w:val="both"/>
              <w:rPr>
                <w:rFonts w:ascii="Arial" w:eastAsia="Times New Roman" w:hAnsi="Arial" w:cs="Arial"/>
                <w:b/>
                <w:bCs/>
                <w:color w:val="000000"/>
                <w:sz w:val="20"/>
                <w:szCs w:val="20"/>
                <w:lang w:eastAsia="it-IT"/>
              </w:rPr>
            </w:pPr>
            <w:r w:rsidRPr="000E71C0">
              <w:rPr>
                <w:rFonts w:ascii="Arial" w:eastAsia="Times New Roman" w:hAnsi="Arial" w:cs="Arial"/>
                <w:b/>
                <w:bCs/>
                <w:color w:val="000000"/>
                <w:sz w:val="20"/>
                <w:szCs w:val="20"/>
                <w:lang w:eastAsia="it-IT"/>
              </w:rPr>
              <w:t>I controlli dei problemi derivanti da cattiva gestione di allevamenti famigliari, pollai e simili di chi sono di competenza?</w:t>
            </w:r>
          </w:p>
        </w:tc>
      </w:tr>
      <w:tr w:rsidR="00720A20" w:rsidRPr="00E01028" w14:paraId="1405E98D" w14:textId="77777777" w:rsidTr="00BF7538">
        <w:trPr>
          <w:trHeight w:val="340"/>
        </w:trPr>
        <w:tc>
          <w:tcPr>
            <w:tcW w:w="960" w:type="dxa"/>
            <w:tcBorders>
              <w:top w:val="nil"/>
              <w:left w:val="nil"/>
              <w:bottom w:val="nil"/>
              <w:right w:val="nil"/>
            </w:tcBorders>
            <w:shd w:val="clear" w:color="auto" w:fill="FFFFFF" w:themeFill="background1"/>
            <w:noWrap/>
            <w:vAlign w:val="center"/>
            <w:hideMark/>
          </w:tcPr>
          <w:p w14:paraId="0764D895" w14:textId="77777777" w:rsidR="00720A20" w:rsidRPr="00E01028" w:rsidRDefault="00720A20"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FFFFF" w:themeFill="background1"/>
            <w:noWrap/>
            <w:vAlign w:val="center"/>
            <w:hideMark/>
          </w:tcPr>
          <w:p w14:paraId="42D582C0" w14:textId="3ABC8754" w:rsidR="00720A20" w:rsidRPr="00E01028" w:rsidRDefault="00720A20" w:rsidP="00877C0B">
            <w:pPr>
              <w:spacing w:after="0" w:line="240" w:lineRule="auto"/>
              <w:jc w:val="both"/>
              <w:rPr>
                <w:rFonts w:ascii="Arial" w:eastAsia="Times New Roman" w:hAnsi="Arial" w:cs="Arial"/>
                <w:color w:val="000000"/>
                <w:sz w:val="20"/>
                <w:szCs w:val="20"/>
                <w:lang w:eastAsia="it-IT"/>
              </w:rPr>
            </w:pPr>
            <w:r w:rsidRPr="00946E85">
              <w:rPr>
                <w:rFonts w:ascii="Arial" w:eastAsia="Times New Roman" w:hAnsi="Arial" w:cs="Arial"/>
                <w:color w:val="000000"/>
                <w:sz w:val="20"/>
                <w:szCs w:val="20"/>
                <w:lang w:eastAsia="it-IT"/>
              </w:rPr>
              <w:t xml:space="preserve">ARPAE  </w:t>
            </w:r>
          </w:p>
        </w:tc>
      </w:tr>
      <w:tr w:rsidR="00720A20" w:rsidRPr="00E01028" w14:paraId="763C2EBC" w14:textId="77777777" w:rsidTr="00BF7538">
        <w:trPr>
          <w:trHeight w:val="315"/>
        </w:trPr>
        <w:tc>
          <w:tcPr>
            <w:tcW w:w="960" w:type="dxa"/>
            <w:tcBorders>
              <w:top w:val="nil"/>
              <w:left w:val="nil"/>
              <w:bottom w:val="nil"/>
              <w:right w:val="nil"/>
            </w:tcBorders>
            <w:noWrap/>
            <w:vAlign w:val="center"/>
            <w:hideMark/>
          </w:tcPr>
          <w:p w14:paraId="41DD8BFB" w14:textId="77777777" w:rsidR="00720A20" w:rsidRPr="00E01028" w:rsidRDefault="00720A20"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6B4FFA24" w14:textId="77777777" w:rsidR="00720A20" w:rsidRPr="000346DD" w:rsidRDefault="00720A20"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AUSL</w:t>
            </w:r>
          </w:p>
        </w:tc>
      </w:tr>
      <w:tr w:rsidR="00720A20" w:rsidRPr="00E01028" w14:paraId="173022BB" w14:textId="77777777" w:rsidTr="00877C0B">
        <w:trPr>
          <w:trHeight w:val="315"/>
        </w:trPr>
        <w:tc>
          <w:tcPr>
            <w:tcW w:w="960" w:type="dxa"/>
            <w:tcBorders>
              <w:top w:val="nil"/>
              <w:left w:val="nil"/>
              <w:bottom w:val="nil"/>
              <w:right w:val="nil"/>
            </w:tcBorders>
            <w:noWrap/>
            <w:vAlign w:val="center"/>
            <w:hideMark/>
          </w:tcPr>
          <w:p w14:paraId="7DD9E5A5" w14:textId="77777777" w:rsidR="00720A20" w:rsidRPr="00E01028" w:rsidRDefault="00720A20"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2B4BD4D1" w14:textId="6355874E" w:rsidR="00720A20" w:rsidRPr="00E01028" w:rsidRDefault="00BF7538"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Polizia Municipale</w:t>
            </w:r>
          </w:p>
        </w:tc>
      </w:tr>
    </w:tbl>
    <w:p w14:paraId="6CB69344" w14:textId="333C9609" w:rsidR="00D14701" w:rsidRDefault="00D14701"/>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BF7538" w:rsidRPr="00E01028" w14:paraId="50B974BD" w14:textId="77777777" w:rsidTr="00877C0B">
        <w:trPr>
          <w:trHeight w:val="624"/>
        </w:trPr>
        <w:tc>
          <w:tcPr>
            <w:tcW w:w="960" w:type="dxa"/>
            <w:tcBorders>
              <w:top w:val="nil"/>
              <w:left w:val="nil"/>
              <w:bottom w:val="nil"/>
              <w:right w:val="nil"/>
            </w:tcBorders>
            <w:shd w:val="clear" w:color="auto" w:fill="D9E2F3" w:themeFill="accent1" w:themeFillTint="33"/>
            <w:noWrap/>
            <w:vAlign w:val="center"/>
            <w:hideMark/>
          </w:tcPr>
          <w:p w14:paraId="0DF0BC02" w14:textId="293111D3" w:rsidR="00BF7538" w:rsidRPr="00E01028" w:rsidRDefault="00BF7538"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I052</w:t>
            </w:r>
          </w:p>
        </w:tc>
        <w:tc>
          <w:tcPr>
            <w:tcW w:w="8821" w:type="dxa"/>
            <w:tcBorders>
              <w:top w:val="nil"/>
              <w:left w:val="nil"/>
              <w:bottom w:val="nil"/>
              <w:right w:val="nil"/>
            </w:tcBorders>
            <w:shd w:val="clear" w:color="auto" w:fill="D9E2F3" w:themeFill="accent1" w:themeFillTint="33"/>
            <w:noWrap/>
            <w:vAlign w:val="center"/>
            <w:hideMark/>
          </w:tcPr>
          <w:p w14:paraId="676960F5" w14:textId="09F759E0" w:rsidR="00BF7538" w:rsidRPr="00E01028" w:rsidRDefault="00510D24" w:rsidP="00877C0B">
            <w:pPr>
              <w:spacing w:after="0" w:line="240" w:lineRule="auto"/>
              <w:jc w:val="both"/>
              <w:rPr>
                <w:rFonts w:ascii="Arial" w:eastAsia="Times New Roman" w:hAnsi="Arial" w:cs="Arial"/>
                <w:b/>
                <w:bCs/>
                <w:color w:val="000000"/>
                <w:sz w:val="20"/>
                <w:szCs w:val="20"/>
                <w:lang w:eastAsia="it-IT"/>
              </w:rPr>
            </w:pPr>
            <w:r w:rsidRPr="00510D24">
              <w:rPr>
                <w:rFonts w:ascii="Arial" w:eastAsia="Times New Roman" w:hAnsi="Arial" w:cs="Arial"/>
                <w:b/>
                <w:bCs/>
                <w:color w:val="000000"/>
                <w:sz w:val="20"/>
                <w:szCs w:val="20"/>
                <w:lang w:eastAsia="it-IT"/>
              </w:rPr>
              <w:t>Quali fra queste situazioni richiede l’intervento di ARPAE ST durante il servizio di PD prefestiva, festiva e notturna?</w:t>
            </w:r>
          </w:p>
        </w:tc>
      </w:tr>
      <w:tr w:rsidR="00BF7538" w:rsidRPr="00E01028" w14:paraId="177D7A71" w14:textId="77777777" w:rsidTr="001817BC">
        <w:trPr>
          <w:trHeight w:val="340"/>
        </w:trPr>
        <w:tc>
          <w:tcPr>
            <w:tcW w:w="960" w:type="dxa"/>
            <w:tcBorders>
              <w:top w:val="nil"/>
              <w:left w:val="nil"/>
              <w:bottom w:val="nil"/>
              <w:right w:val="nil"/>
            </w:tcBorders>
            <w:shd w:val="clear" w:color="auto" w:fill="FFFFFF" w:themeFill="background1"/>
            <w:noWrap/>
            <w:vAlign w:val="center"/>
            <w:hideMark/>
          </w:tcPr>
          <w:p w14:paraId="75C0596A" w14:textId="77777777" w:rsidR="00BF7538" w:rsidRPr="00E01028" w:rsidRDefault="00BF7538"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6F3320C8" w14:textId="1E7E79D0" w:rsidR="00BF7538" w:rsidRPr="00E01028" w:rsidRDefault="00A07BB6" w:rsidP="00877C0B">
            <w:pPr>
              <w:spacing w:after="0" w:line="240" w:lineRule="auto"/>
              <w:jc w:val="both"/>
              <w:rPr>
                <w:rFonts w:ascii="Arial" w:eastAsia="Times New Roman" w:hAnsi="Arial" w:cs="Arial"/>
                <w:color w:val="000000"/>
                <w:sz w:val="20"/>
                <w:szCs w:val="20"/>
                <w:lang w:eastAsia="it-IT"/>
              </w:rPr>
            </w:pPr>
            <w:r w:rsidRPr="00A07BB6">
              <w:rPr>
                <w:rFonts w:ascii="Arial" w:eastAsia="Times New Roman" w:hAnsi="Arial" w:cs="Arial"/>
                <w:color w:val="000000"/>
                <w:sz w:val="20"/>
                <w:szCs w:val="20"/>
                <w:lang w:eastAsia="it-IT"/>
              </w:rPr>
              <w:t>Scarico/sversamento /abbandono di materiali inquinanti o sospetti tali</w:t>
            </w:r>
          </w:p>
        </w:tc>
      </w:tr>
      <w:tr w:rsidR="00BF7538" w:rsidRPr="00E01028" w14:paraId="6BA04F76" w14:textId="77777777" w:rsidTr="001817BC">
        <w:trPr>
          <w:trHeight w:val="315"/>
        </w:trPr>
        <w:tc>
          <w:tcPr>
            <w:tcW w:w="960" w:type="dxa"/>
            <w:tcBorders>
              <w:top w:val="nil"/>
              <w:left w:val="nil"/>
              <w:bottom w:val="nil"/>
              <w:right w:val="nil"/>
            </w:tcBorders>
            <w:noWrap/>
            <w:vAlign w:val="center"/>
            <w:hideMark/>
          </w:tcPr>
          <w:p w14:paraId="43CEF62D" w14:textId="77777777" w:rsidR="00BF7538" w:rsidRPr="00E01028" w:rsidRDefault="00BF7538"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FFFFF" w:themeFill="background1"/>
            <w:noWrap/>
            <w:vAlign w:val="center"/>
            <w:hideMark/>
          </w:tcPr>
          <w:p w14:paraId="75C6EDDE" w14:textId="09C62C9E" w:rsidR="00BF7538" w:rsidRPr="000346DD" w:rsidRDefault="00A07BB6" w:rsidP="00877C0B">
            <w:pPr>
              <w:spacing w:after="0" w:line="240" w:lineRule="auto"/>
              <w:jc w:val="both"/>
              <w:rPr>
                <w:rFonts w:ascii="Arial" w:eastAsia="Times New Roman" w:hAnsi="Arial" w:cs="Arial"/>
                <w:color w:val="000000"/>
                <w:sz w:val="20"/>
                <w:szCs w:val="20"/>
                <w:lang w:eastAsia="it-IT"/>
              </w:rPr>
            </w:pPr>
            <w:r w:rsidRPr="00A07BB6">
              <w:rPr>
                <w:rFonts w:ascii="Arial" w:eastAsia="Times New Roman" w:hAnsi="Arial" w:cs="Arial"/>
                <w:color w:val="000000"/>
                <w:sz w:val="20"/>
                <w:szCs w:val="20"/>
                <w:lang w:eastAsia="it-IT"/>
              </w:rPr>
              <w:t>Abbandono di rifiuti urbani ingombranti o materiali inerti</w:t>
            </w:r>
          </w:p>
        </w:tc>
      </w:tr>
      <w:tr w:rsidR="00BF7538" w:rsidRPr="00E01028" w14:paraId="415C83B1" w14:textId="77777777" w:rsidTr="00877C0B">
        <w:trPr>
          <w:trHeight w:val="315"/>
        </w:trPr>
        <w:tc>
          <w:tcPr>
            <w:tcW w:w="960" w:type="dxa"/>
            <w:tcBorders>
              <w:top w:val="nil"/>
              <w:left w:val="nil"/>
              <w:bottom w:val="nil"/>
              <w:right w:val="nil"/>
            </w:tcBorders>
            <w:noWrap/>
            <w:vAlign w:val="center"/>
            <w:hideMark/>
          </w:tcPr>
          <w:p w14:paraId="00155EC7" w14:textId="77777777" w:rsidR="00BF7538" w:rsidRPr="00E01028" w:rsidRDefault="00BF7538"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4EE1A3FA" w14:textId="04713093" w:rsidR="00BF7538" w:rsidRPr="00E01028" w:rsidRDefault="00642D6D" w:rsidP="00877C0B">
            <w:pPr>
              <w:spacing w:after="0" w:line="240" w:lineRule="auto"/>
              <w:jc w:val="both"/>
              <w:rPr>
                <w:rFonts w:ascii="Arial" w:eastAsia="Times New Roman" w:hAnsi="Arial" w:cs="Arial"/>
                <w:color w:val="000000"/>
                <w:sz w:val="20"/>
                <w:szCs w:val="20"/>
                <w:lang w:eastAsia="it-IT"/>
              </w:rPr>
            </w:pPr>
            <w:r w:rsidRPr="00642D6D">
              <w:rPr>
                <w:rFonts w:ascii="Arial" w:eastAsia="Times New Roman" w:hAnsi="Arial" w:cs="Arial"/>
                <w:color w:val="000000"/>
                <w:sz w:val="20"/>
                <w:szCs w:val="20"/>
                <w:lang w:eastAsia="it-IT"/>
              </w:rPr>
              <w:t>Forti rumori da attività lavorative/eventi occasionali, traffico</w:t>
            </w:r>
          </w:p>
        </w:tc>
      </w:tr>
    </w:tbl>
    <w:p w14:paraId="56ADE899" w14:textId="3644CA99" w:rsidR="00D14701" w:rsidRDefault="00D14701"/>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F65790" w:rsidRPr="00E01028" w14:paraId="0E2CD81D" w14:textId="77777777" w:rsidTr="00B509B5">
        <w:trPr>
          <w:trHeight w:val="624"/>
        </w:trPr>
        <w:tc>
          <w:tcPr>
            <w:tcW w:w="966" w:type="dxa"/>
            <w:tcBorders>
              <w:top w:val="nil"/>
              <w:left w:val="nil"/>
              <w:bottom w:val="nil"/>
              <w:right w:val="nil"/>
            </w:tcBorders>
            <w:shd w:val="clear" w:color="auto" w:fill="D9E2F3" w:themeFill="accent1" w:themeFillTint="33"/>
            <w:noWrap/>
            <w:vAlign w:val="center"/>
            <w:hideMark/>
          </w:tcPr>
          <w:p w14:paraId="69BC47E8" w14:textId="11415921" w:rsidR="00F65790" w:rsidRPr="00E01028" w:rsidRDefault="00F65790"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lastRenderedPageBreak/>
              <w:t>I05</w:t>
            </w:r>
            <w:r w:rsidR="00B509B5">
              <w:rPr>
                <w:rFonts w:ascii="Calibri" w:eastAsia="Times New Roman" w:hAnsi="Calibri" w:cs="Times New Roman"/>
                <w:b/>
                <w:bCs/>
                <w:color w:val="000000"/>
                <w:lang w:eastAsia="it-IT"/>
              </w:rPr>
              <w:t>3</w:t>
            </w:r>
          </w:p>
        </w:tc>
        <w:tc>
          <w:tcPr>
            <w:tcW w:w="8875" w:type="dxa"/>
            <w:tcBorders>
              <w:top w:val="nil"/>
              <w:left w:val="nil"/>
              <w:bottom w:val="nil"/>
              <w:right w:val="nil"/>
            </w:tcBorders>
            <w:shd w:val="clear" w:color="auto" w:fill="D9E2F3" w:themeFill="accent1" w:themeFillTint="33"/>
            <w:noWrap/>
            <w:vAlign w:val="center"/>
            <w:hideMark/>
          </w:tcPr>
          <w:p w14:paraId="771F7DDF" w14:textId="0477E278" w:rsidR="00F65790" w:rsidRPr="00E01028" w:rsidRDefault="006D2C46" w:rsidP="00877C0B">
            <w:pPr>
              <w:spacing w:after="0" w:line="240" w:lineRule="auto"/>
              <w:jc w:val="both"/>
              <w:rPr>
                <w:rFonts w:ascii="Arial" w:eastAsia="Times New Roman" w:hAnsi="Arial" w:cs="Arial"/>
                <w:b/>
                <w:bCs/>
                <w:color w:val="000000"/>
                <w:sz w:val="20"/>
                <w:szCs w:val="20"/>
                <w:lang w:eastAsia="it-IT"/>
              </w:rPr>
            </w:pPr>
            <w:r w:rsidRPr="006D2C46">
              <w:rPr>
                <w:rFonts w:ascii="Arial" w:eastAsia="Times New Roman" w:hAnsi="Arial" w:cs="Arial"/>
                <w:b/>
                <w:bCs/>
                <w:color w:val="000000"/>
                <w:sz w:val="20"/>
                <w:szCs w:val="20"/>
                <w:lang w:eastAsia="it-IT"/>
              </w:rPr>
              <w:t>Relativamente all’utilizzo agronomico degli effluenti zootecnici in ZVN (Zone Vulnerabili ai Nitrati) a che distanza è vietato lo spandimento di letami?</w:t>
            </w:r>
          </w:p>
        </w:tc>
      </w:tr>
      <w:tr w:rsidR="00F65790" w:rsidRPr="00E01028" w14:paraId="39F40D1C" w14:textId="77777777" w:rsidTr="006D2C46">
        <w:trPr>
          <w:trHeight w:val="340"/>
        </w:trPr>
        <w:tc>
          <w:tcPr>
            <w:tcW w:w="966" w:type="dxa"/>
            <w:tcBorders>
              <w:top w:val="nil"/>
              <w:left w:val="nil"/>
              <w:bottom w:val="nil"/>
              <w:right w:val="nil"/>
            </w:tcBorders>
            <w:shd w:val="clear" w:color="auto" w:fill="FFFFFF" w:themeFill="background1"/>
            <w:noWrap/>
            <w:vAlign w:val="center"/>
            <w:hideMark/>
          </w:tcPr>
          <w:p w14:paraId="696B8D00" w14:textId="77777777" w:rsidR="00F65790" w:rsidRPr="00E01028" w:rsidRDefault="00F65790"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BE4D5" w:themeFill="accent2" w:themeFillTint="33"/>
            <w:noWrap/>
            <w:vAlign w:val="center"/>
          </w:tcPr>
          <w:p w14:paraId="5E0D293E" w14:textId="4F6D2075" w:rsidR="00F65790" w:rsidRPr="00E01028" w:rsidRDefault="006D2C46" w:rsidP="00877C0B">
            <w:pPr>
              <w:spacing w:after="0" w:line="240" w:lineRule="auto"/>
              <w:jc w:val="both"/>
              <w:rPr>
                <w:rFonts w:ascii="Arial" w:eastAsia="Times New Roman" w:hAnsi="Arial" w:cs="Arial"/>
                <w:color w:val="000000"/>
                <w:sz w:val="20"/>
                <w:szCs w:val="20"/>
                <w:lang w:eastAsia="it-IT"/>
              </w:rPr>
            </w:pPr>
            <w:r w:rsidRPr="006D2C46">
              <w:rPr>
                <w:rFonts w:ascii="Arial" w:eastAsia="Times New Roman" w:hAnsi="Arial" w:cs="Arial"/>
                <w:color w:val="000000"/>
                <w:sz w:val="20"/>
                <w:szCs w:val="20"/>
                <w:lang w:eastAsia="it-IT"/>
              </w:rPr>
              <w:t>Entro cinque metri lineari dalla sponda dei corsi d’acqua superficiali</w:t>
            </w:r>
          </w:p>
        </w:tc>
      </w:tr>
      <w:tr w:rsidR="00F65790" w:rsidRPr="00E01028" w14:paraId="57D0BC8E" w14:textId="77777777" w:rsidTr="006D2C46">
        <w:trPr>
          <w:trHeight w:val="315"/>
        </w:trPr>
        <w:tc>
          <w:tcPr>
            <w:tcW w:w="966" w:type="dxa"/>
            <w:tcBorders>
              <w:top w:val="nil"/>
              <w:left w:val="nil"/>
              <w:bottom w:val="nil"/>
              <w:right w:val="nil"/>
            </w:tcBorders>
            <w:noWrap/>
            <w:vAlign w:val="center"/>
            <w:hideMark/>
          </w:tcPr>
          <w:p w14:paraId="62A7BFFD" w14:textId="77777777" w:rsidR="00F65790" w:rsidRPr="00E01028" w:rsidRDefault="00F65790"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FFFFF" w:themeFill="background1"/>
            <w:noWrap/>
            <w:vAlign w:val="center"/>
          </w:tcPr>
          <w:p w14:paraId="587D3E6D" w14:textId="6F9D454B" w:rsidR="00F65790" w:rsidRPr="000346DD" w:rsidRDefault="006D2C46" w:rsidP="00877C0B">
            <w:pPr>
              <w:spacing w:after="0" w:line="240" w:lineRule="auto"/>
              <w:jc w:val="both"/>
              <w:rPr>
                <w:rFonts w:ascii="Arial" w:eastAsia="Times New Roman" w:hAnsi="Arial" w:cs="Arial"/>
                <w:color w:val="000000"/>
                <w:sz w:val="20"/>
                <w:szCs w:val="20"/>
                <w:lang w:eastAsia="it-IT"/>
              </w:rPr>
            </w:pPr>
            <w:r w:rsidRPr="006D2C46">
              <w:rPr>
                <w:rFonts w:ascii="Arial" w:eastAsia="Times New Roman" w:hAnsi="Arial" w:cs="Arial"/>
                <w:color w:val="000000"/>
                <w:sz w:val="20"/>
                <w:szCs w:val="20"/>
                <w:lang w:eastAsia="it-IT"/>
              </w:rPr>
              <w:t>Entro dieci metri lineari dalla sponda dei corsi d’acqua superficiali</w:t>
            </w:r>
          </w:p>
        </w:tc>
      </w:tr>
      <w:tr w:rsidR="00F65790" w:rsidRPr="00E01028" w14:paraId="1FA20A0E" w14:textId="77777777" w:rsidTr="00B509B5">
        <w:trPr>
          <w:trHeight w:val="315"/>
        </w:trPr>
        <w:tc>
          <w:tcPr>
            <w:tcW w:w="966" w:type="dxa"/>
            <w:tcBorders>
              <w:top w:val="nil"/>
              <w:left w:val="nil"/>
              <w:bottom w:val="nil"/>
              <w:right w:val="nil"/>
            </w:tcBorders>
            <w:noWrap/>
            <w:vAlign w:val="center"/>
            <w:hideMark/>
          </w:tcPr>
          <w:p w14:paraId="7DDE6F12" w14:textId="77777777" w:rsidR="00F65790" w:rsidRPr="00E01028" w:rsidRDefault="00F65790"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noWrap/>
            <w:vAlign w:val="center"/>
          </w:tcPr>
          <w:p w14:paraId="5957FD6C" w14:textId="7985BB10" w:rsidR="00F65790" w:rsidRPr="00E01028" w:rsidRDefault="006D2C46" w:rsidP="00877C0B">
            <w:pPr>
              <w:spacing w:after="0" w:line="240" w:lineRule="auto"/>
              <w:jc w:val="both"/>
              <w:rPr>
                <w:rFonts w:ascii="Arial" w:eastAsia="Times New Roman" w:hAnsi="Arial" w:cs="Arial"/>
                <w:color w:val="000000"/>
                <w:sz w:val="20"/>
                <w:szCs w:val="20"/>
                <w:lang w:eastAsia="it-IT"/>
              </w:rPr>
            </w:pPr>
            <w:r w:rsidRPr="006D2C46">
              <w:rPr>
                <w:rFonts w:ascii="Arial" w:eastAsia="Times New Roman" w:hAnsi="Arial" w:cs="Arial"/>
                <w:color w:val="000000"/>
                <w:sz w:val="20"/>
                <w:szCs w:val="20"/>
                <w:lang w:eastAsia="it-IT"/>
              </w:rPr>
              <w:t>Entro venti metri lineari dalla sponda dei corsi d’acqua superficiali</w:t>
            </w:r>
          </w:p>
        </w:tc>
      </w:tr>
    </w:tbl>
    <w:p w14:paraId="00D0C209" w14:textId="63B07F7A" w:rsidR="00F65790" w:rsidRDefault="00F65790"/>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0045BB" w:rsidRPr="00E01028" w14:paraId="05B0F550"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368DF659" w14:textId="42128AE6" w:rsidR="000045BB" w:rsidRPr="00E01028" w:rsidRDefault="000045BB"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I05</w:t>
            </w:r>
            <w:r w:rsidR="00324E34">
              <w:rPr>
                <w:rFonts w:ascii="Calibri" w:eastAsia="Times New Roman" w:hAnsi="Calibri" w:cs="Times New Roman"/>
                <w:b/>
                <w:bCs/>
                <w:color w:val="000000"/>
                <w:lang w:eastAsia="it-IT"/>
              </w:rPr>
              <w:t>4</w:t>
            </w:r>
          </w:p>
        </w:tc>
        <w:tc>
          <w:tcPr>
            <w:tcW w:w="8875" w:type="dxa"/>
            <w:tcBorders>
              <w:top w:val="nil"/>
              <w:left w:val="nil"/>
              <w:bottom w:val="nil"/>
              <w:right w:val="nil"/>
            </w:tcBorders>
            <w:shd w:val="clear" w:color="auto" w:fill="D9E2F3" w:themeFill="accent1" w:themeFillTint="33"/>
            <w:noWrap/>
            <w:vAlign w:val="center"/>
            <w:hideMark/>
          </w:tcPr>
          <w:p w14:paraId="7F309429" w14:textId="7B2B59C4" w:rsidR="000045BB" w:rsidRPr="00E01028" w:rsidRDefault="000045BB" w:rsidP="00877C0B">
            <w:pPr>
              <w:spacing w:after="0" w:line="240" w:lineRule="auto"/>
              <w:jc w:val="both"/>
              <w:rPr>
                <w:rFonts w:ascii="Arial" w:eastAsia="Times New Roman" w:hAnsi="Arial" w:cs="Arial"/>
                <w:b/>
                <w:bCs/>
                <w:color w:val="000000"/>
                <w:sz w:val="20"/>
                <w:szCs w:val="20"/>
                <w:lang w:eastAsia="it-IT"/>
              </w:rPr>
            </w:pPr>
            <w:r w:rsidRPr="000045BB">
              <w:rPr>
                <w:rFonts w:ascii="Arial" w:eastAsia="Times New Roman" w:hAnsi="Arial" w:cs="Arial"/>
                <w:b/>
                <w:bCs/>
                <w:color w:val="000000"/>
                <w:sz w:val="20"/>
                <w:szCs w:val="20"/>
                <w:lang w:eastAsia="it-IT"/>
              </w:rPr>
              <w:t>Quale di queste affermazioni è prevista nel programma di azione per le ZVN?</w:t>
            </w:r>
          </w:p>
        </w:tc>
      </w:tr>
      <w:tr w:rsidR="000045BB" w:rsidRPr="00E01028" w14:paraId="6A7C3611" w14:textId="77777777" w:rsidTr="00E318FA">
        <w:trPr>
          <w:trHeight w:hRule="exact" w:val="680"/>
        </w:trPr>
        <w:tc>
          <w:tcPr>
            <w:tcW w:w="966" w:type="dxa"/>
            <w:tcBorders>
              <w:top w:val="nil"/>
              <w:left w:val="nil"/>
              <w:bottom w:val="nil"/>
              <w:right w:val="nil"/>
            </w:tcBorders>
            <w:shd w:val="clear" w:color="auto" w:fill="FFFFFF" w:themeFill="background1"/>
            <w:noWrap/>
            <w:vAlign w:val="center"/>
            <w:hideMark/>
          </w:tcPr>
          <w:p w14:paraId="70BFC0D2" w14:textId="77777777" w:rsidR="000045BB" w:rsidRPr="00E01028" w:rsidRDefault="000045BB"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FFFFF" w:themeFill="background1"/>
            <w:noWrap/>
            <w:vAlign w:val="center"/>
          </w:tcPr>
          <w:p w14:paraId="0755326D" w14:textId="50F6E28D" w:rsidR="000045BB" w:rsidRPr="00E01028" w:rsidRDefault="00E318FA" w:rsidP="00877C0B">
            <w:pPr>
              <w:spacing w:after="0" w:line="240" w:lineRule="auto"/>
              <w:jc w:val="both"/>
              <w:rPr>
                <w:rFonts w:ascii="Arial" w:eastAsia="Times New Roman" w:hAnsi="Arial" w:cs="Arial"/>
                <w:color w:val="000000"/>
                <w:sz w:val="20"/>
                <w:szCs w:val="20"/>
                <w:lang w:eastAsia="it-IT"/>
              </w:rPr>
            </w:pPr>
            <w:r w:rsidRPr="00E318FA">
              <w:rPr>
                <w:rFonts w:ascii="Arial" w:eastAsia="Times New Roman" w:hAnsi="Arial" w:cs="Arial"/>
                <w:color w:val="000000"/>
                <w:sz w:val="20"/>
                <w:szCs w:val="20"/>
                <w:lang w:eastAsia="it-IT"/>
              </w:rPr>
              <w:t>L’accumulo temporaneo di letami ed altri materiali palabili è permesso solo per un anno nel caso di letami da bovini da latte su prati stabili</w:t>
            </w:r>
          </w:p>
        </w:tc>
      </w:tr>
      <w:tr w:rsidR="000045BB" w:rsidRPr="00E01028" w14:paraId="73169B14" w14:textId="77777777" w:rsidTr="00BE29CE">
        <w:trPr>
          <w:trHeight w:hRule="exact" w:val="737"/>
        </w:trPr>
        <w:tc>
          <w:tcPr>
            <w:tcW w:w="966" w:type="dxa"/>
            <w:tcBorders>
              <w:top w:val="nil"/>
              <w:left w:val="nil"/>
              <w:bottom w:val="nil"/>
              <w:right w:val="nil"/>
            </w:tcBorders>
            <w:noWrap/>
            <w:vAlign w:val="center"/>
            <w:hideMark/>
          </w:tcPr>
          <w:p w14:paraId="3A332C67" w14:textId="77777777" w:rsidR="000045BB" w:rsidRPr="00E01028" w:rsidRDefault="000045BB"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BE4D5" w:themeFill="accent2" w:themeFillTint="33"/>
            <w:noWrap/>
            <w:vAlign w:val="center"/>
          </w:tcPr>
          <w:p w14:paraId="583B396B" w14:textId="10C8FE42" w:rsidR="000045BB" w:rsidRPr="000346DD" w:rsidRDefault="00E318FA" w:rsidP="00877C0B">
            <w:pPr>
              <w:spacing w:after="0" w:line="240" w:lineRule="auto"/>
              <w:jc w:val="both"/>
              <w:rPr>
                <w:rFonts w:ascii="Arial" w:eastAsia="Times New Roman" w:hAnsi="Arial" w:cs="Arial"/>
                <w:color w:val="000000"/>
                <w:sz w:val="20"/>
                <w:szCs w:val="20"/>
                <w:lang w:eastAsia="it-IT"/>
              </w:rPr>
            </w:pPr>
            <w:r w:rsidRPr="00E318FA">
              <w:rPr>
                <w:rFonts w:ascii="Arial" w:eastAsia="Times New Roman" w:hAnsi="Arial" w:cs="Arial"/>
                <w:color w:val="000000"/>
                <w:sz w:val="20"/>
                <w:szCs w:val="20"/>
                <w:lang w:eastAsia="it-IT"/>
              </w:rPr>
              <w:t>L’accumulo temporaneo di letami ed altri materiali palabili deve avvenire su terreni oggetto di utilizzazione agronomica e la quantità deve essere funzionale alle esigenze colturali dei singoli appezzamenti</w:t>
            </w:r>
          </w:p>
        </w:tc>
      </w:tr>
      <w:tr w:rsidR="000045BB" w:rsidRPr="00E01028" w14:paraId="63935B26" w14:textId="77777777" w:rsidTr="00BE29CE">
        <w:trPr>
          <w:trHeight w:hRule="exact" w:val="850"/>
        </w:trPr>
        <w:tc>
          <w:tcPr>
            <w:tcW w:w="966" w:type="dxa"/>
            <w:tcBorders>
              <w:top w:val="nil"/>
              <w:left w:val="nil"/>
              <w:bottom w:val="nil"/>
              <w:right w:val="nil"/>
            </w:tcBorders>
            <w:noWrap/>
            <w:vAlign w:val="center"/>
            <w:hideMark/>
          </w:tcPr>
          <w:p w14:paraId="45484CF8" w14:textId="77777777" w:rsidR="000045BB" w:rsidRPr="00E01028" w:rsidRDefault="000045BB"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noWrap/>
            <w:vAlign w:val="center"/>
          </w:tcPr>
          <w:p w14:paraId="01BDA5EE" w14:textId="7672726A" w:rsidR="000045BB" w:rsidRPr="00E01028" w:rsidRDefault="00E318FA" w:rsidP="00877C0B">
            <w:pPr>
              <w:spacing w:after="0" w:line="240" w:lineRule="auto"/>
              <w:jc w:val="both"/>
              <w:rPr>
                <w:rFonts w:ascii="Arial" w:eastAsia="Times New Roman" w:hAnsi="Arial" w:cs="Arial"/>
                <w:color w:val="000000"/>
                <w:sz w:val="20"/>
                <w:szCs w:val="20"/>
                <w:lang w:eastAsia="it-IT"/>
              </w:rPr>
            </w:pPr>
            <w:r w:rsidRPr="00E318FA">
              <w:rPr>
                <w:rFonts w:ascii="Arial" w:eastAsia="Times New Roman" w:hAnsi="Arial" w:cs="Arial"/>
                <w:color w:val="000000"/>
                <w:sz w:val="20"/>
                <w:szCs w:val="20"/>
                <w:lang w:eastAsia="it-IT"/>
              </w:rPr>
              <w:t>L’accumulo temporaneo di letami ed altri materiali palabili non è ammesso ad una distanza inferiore a 500 metri dagli edifici ad uso abitativo o produttivo di terzi, a meno che tali edifici siano in uso ai soggetti che hanno reso disponibili i medesimi terreni allo spandimento</w:t>
            </w:r>
          </w:p>
        </w:tc>
      </w:tr>
    </w:tbl>
    <w:p w14:paraId="7C29CF68" w14:textId="0DCA16F7" w:rsidR="00A07BB6" w:rsidRDefault="00A07BB6"/>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324E34" w:rsidRPr="00E01028" w14:paraId="1E6FE8E4"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58D55174" w14:textId="1D791350" w:rsidR="00324E34" w:rsidRPr="00E01028" w:rsidRDefault="00324E34"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I05</w:t>
            </w:r>
            <w:r w:rsidR="005E1E77">
              <w:rPr>
                <w:rFonts w:ascii="Calibri" w:eastAsia="Times New Roman" w:hAnsi="Calibri" w:cs="Times New Roman"/>
                <w:b/>
                <w:bCs/>
                <w:color w:val="000000"/>
                <w:lang w:eastAsia="it-IT"/>
              </w:rPr>
              <w:t>5</w:t>
            </w:r>
          </w:p>
        </w:tc>
        <w:tc>
          <w:tcPr>
            <w:tcW w:w="8875" w:type="dxa"/>
            <w:tcBorders>
              <w:top w:val="nil"/>
              <w:left w:val="nil"/>
              <w:bottom w:val="nil"/>
              <w:right w:val="nil"/>
            </w:tcBorders>
            <w:shd w:val="clear" w:color="auto" w:fill="D9E2F3" w:themeFill="accent1" w:themeFillTint="33"/>
            <w:noWrap/>
            <w:vAlign w:val="center"/>
            <w:hideMark/>
          </w:tcPr>
          <w:p w14:paraId="0AA2B113" w14:textId="6A1AEF93" w:rsidR="00324E34" w:rsidRPr="00E01028" w:rsidRDefault="00324E34" w:rsidP="00877C0B">
            <w:pPr>
              <w:spacing w:after="0" w:line="240" w:lineRule="auto"/>
              <w:jc w:val="both"/>
              <w:rPr>
                <w:rFonts w:ascii="Arial" w:eastAsia="Times New Roman" w:hAnsi="Arial" w:cs="Arial"/>
                <w:b/>
                <w:bCs/>
                <w:color w:val="000000"/>
                <w:sz w:val="20"/>
                <w:szCs w:val="20"/>
                <w:lang w:eastAsia="it-IT"/>
              </w:rPr>
            </w:pPr>
            <w:r w:rsidRPr="00324E34">
              <w:rPr>
                <w:rFonts w:ascii="Arial" w:eastAsia="Times New Roman" w:hAnsi="Arial" w:cs="Arial"/>
                <w:b/>
                <w:bCs/>
                <w:color w:val="000000"/>
                <w:sz w:val="20"/>
                <w:szCs w:val="20"/>
                <w:lang w:eastAsia="it-IT"/>
              </w:rPr>
              <w:t>Quando è possibile lo spandimento dei liquami su terreno agricolo?</w:t>
            </w:r>
          </w:p>
        </w:tc>
      </w:tr>
      <w:tr w:rsidR="00324E34" w:rsidRPr="00E01028" w14:paraId="31D81C78" w14:textId="77777777" w:rsidTr="00324E34">
        <w:trPr>
          <w:trHeight w:hRule="exact" w:val="510"/>
        </w:trPr>
        <w:tc>
          <w:tcPr>
            <w:tcW w:w="966" w:type="dxa"/>
            <w:tcBorders>
              <w:top w:val="nil"/>
              <w:left w:val="nil"/>
              <w:bottom w:val="nil"/>
              <w:right w:val="nil"/>
            </w:tcBorders>
            <w:shd w:val="clear" w:color="auto" w:fill="FFFFFF" w:themeFill="background1"/>
            <w:noWrap/>
            <w:vAlign w:val="center"/>
            <w:hideMark/>
          </w:tcPr>
          <w:p w14:paraId="46463524" w14:textId="77777777" w:rsidR="00324E34" w:rsidRPr="00E01028" w:rsidRDefault="00324E34"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FFFFF" w:themeFill="background1"/>
            <w:noWrap/>
            <w:vAlign w:val="center"/>
          </w:tcPr>
          <w:p w14:paraId="0E717668" w14:textId="5D9D5F25" w:rsidR="00324E34" w:rsidRPr="00E01028" w:rsidRDefault="00324E34" w:rsidP="00877C0B">
            <w:pPr>
              <w:spacing w:after="0" w:line="240" w:lineRule="auto"/>
              <w:jc w:val="both"/>
              <w:rPr>
                <w:rFonts w:ascii="Arial" w:eastAsia="Times New Roman" w:hAnsi="Arial" w:cs="Arial"/>
                <w:color w:val="000000"/>
                <w:sz w:val="20"/>
                <w:szCs w:val="20"/>
                <w:lang w:eastAsia="it-IT"/>
              </w:rPr>
            </w:pPr>
            <w:proofErr w:type="gramStart"/>
            <w:r w:rsidRPr="00324E34">
              <w:rPr>
                <w:rFonts w:ascii="Arial" w:eastAsia="Times New Roman" w:hAnsi="Arial" w:cs="Arial"/>
                <w:color w:val="000000"/>
                <w:sz w:val="20"/>
                <w:szCs w:val="20"/>
                <w:lang w:eastAsia="it-IT"/>
              </w:rPr>
              <w:t>E’</w:t>
            </w:r>
            <w:proofErr w:type="gramEnd"/>
            <w:r w:rsidRPr="00324E34">
              <w:rPr>
                <w:rFonts w:ascii="Arial" w:eastAsia="Times New Roman" w:hAnsi="Arial" w:cs="Arial"/>
                <w:color w:val="000000"/>
                <w:sz w:val="20"/>
                <w:szCs w:val="20"/>
                <w:lang w:eastAsia="it-IT"/>
              </w:rPr>
              <w:t xml:space="preserve"> possibile solo su terreno non oggetto ad utilizzo agronomico</w:t>
            </w:r>
          </w:p>
        </w:tc>
      </w:tr>
      <w:tr w:rsidR="00324E34" w:rsidRPr="00E01028" w14:paraId="468A72B1" w14:textId="77777777" w:rsidTr="008C67EB">
        <w:trPr>
          <w:trHeight w:hRule="exact" w:val="567"/>
        </w:trPr>
        <w:tc>
          <w:tcPr>
            <w:tcW w:w="966" w:type="dxa"/>
            <w:tcBorders>
              <w:top w:val="nil"/>
              <w:left w:val="nil"/>
              <w:bottom w:val="nil"/>
              <w:right w:val="nil"/>
            </w:tcBorders>
            <w:noWrap/>
            <w:vAlign w:val="center"/>
            <w:hideMark/>
          </w:tcPr>
          <w:p w14:paraId="4AC8F345" w14:textId="77777777" w:rsidR="00324E34" w:rsidRPr="00E01028" w:rsidRDefault="00324E34"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BE4D5" w:themeFill="accent2" w:themeFillTint="33"/>
            <w:noWrap/>
            <w:vAlign w:val="center"/>
          </w:tcPr>
          <w:p w14:paraId="1A298971" w14:textId="13B75EFD" w:rsidR="00324E34" w:rsidRPr="000346DD" w:rsidRDefault="00324E34" w:rsidP="00877C0B">
            <w:pPr>
              <w:spacing w:after="0" w:line="240" w:lineRule="auto"/>
              <w:jc w:val="both"/>
              <w:rPr>
                <w:rFonts w:ascii="Arial" w:eastAsia="Times New Roman" w:hAnsi="Arial" w:cs="Arial"/>
                <w:color w:val="000000"/>
                <w:sz w:val="20"/>
                <w:szCs w:val="20"/>
                <w:lang w:eastAsia="it-IT"/>
              </w:rPr>
            </w:pPr>
            <w:proofErr w:type="gramStart"/>
            <w:r w:rsidRPr="00324E34">
              <w:rPr>
                <w:rFonts w:ascii="Arial" w:eastAsia="Times New Roman" w:hAnsi="Arial" w:cs="Arial"/>
                <w:color w:val="000000"/>
                <w:sz w:val="20"/>
                <w:szCs w:val="20"/>
                <w:lang w:eastAsia="it-IT"/>
              </w:rPr>
              <w:t>E’</w:t>
            </w:r>
            <w:proofErr w:type="gramEnd"/>
            <w:r w:rsidRPr="00324E34">
              <w:rPr>
                <w:rFonts w:ascii="Arial" w:eastAsia="Times New Roman" w:hAnsi="Arial" w:cs="Arial"/>
                <w:color w:val="000000"/>
                <w:sz w:val="20"/>
                <w:szCs w:val="20"/>
                <w:lang w:eastAsia="it-IT"/>
              </w:rPr>
              <w:t xml:space="preserve"> possibile lo spandimento su terreno agricolo oggetto ad utilizzo agronomico in ottemperanza agli adempimenti previsti nel R</w:t>
            </w:r>
            <w:r>
              <w:rPr>
                <w:rFonts w:ascii="Arial" w:eastAsia="Times New Roman" w:hAnsi="Arial" w:cs="Arial"/>
                <w:color w:val="000000"/>
                <w:sz w:val="20"/>
                <w:szCs w:val="20"/>
                <w:lang w:eastAsia="it-IT"/>
              </w:rPr>
              <w:t xml:space="preserve">egolamento </w:t>
            </w:r>
            <w:r w:rsidR="008C67EB">
              <w:rPr>
                <w:rFonts w:ascii="Arial" w:eastAsia="Times New Roman" w:hAnsi="Arial" w:cs="Arial"/>
                <w:color w:val="000000"/>
                <w:sz w:val="20"/>
                <w:szCs w:val="20"/>
                <w:lang w:eastAsia="it-IT"/>
              </w:rPr>
              <w:t>r</w:t>
            </w:r>
            <w:r>
              <w:rPr>
                <w:rFonts w:ascii="Arial" w:eastAsia="Times New Roman" w:hAnsi="Arial" w:cs="Arial"/>
                <w:color w:val="000000"/>
                <w:sz w:val="20"/>
                <w:szCs w:val="20"/>
                <w:lang w:eastAsia="it-IT"/>
              </w:rPr>
              <w:t>egionale</w:t>
            </w:r>
            <w:r w:rsidRPr="00324E34">
              <w:rPr>
                <w:rFonts w:ascii="Arial" w:eastAsia="Times New Roman" w:hAnsi="Arial" w:cs="Arial"/>
                <w:color w:val="000000"/>
                <w:sz w:val="20"/>
                <w:szCs w:val="20"/>
                <w:lang w:eastAsia="it-IT"/>
              </w:rPr>
              <w:t xml:space="preserve"> n°</w:t>
            </w:r>
            <w:r>
              <w:rPr>
                <w:rFonts w:ascii="Arial" w:eastAsia="Times New Roman" w:hAnsi="Arial" w:cs="Arial"/>
                <w:color w:val="000000"/>
                <w:sz w:val="20"/>
                <w:szCs w:val="20"/>
                <w:lang w:eastAsia="it-IT"/>
              </w:rPr>
              <w:t xml:space="preserve"> </w:t>
            </w:r>
            <w:r w:rsidRPr="00324E34">
              <w:rPr>
                <w:rFonts w:ascii="Arial" w:eastAsia="Times New Roman" w:hAnsi="Arial" w:cs="Arial"/>
                <w:color w:val="000000"/>
                <w:sz w:val="20"/>
                <w:szCs w:val="20"/>
                <w:lang w:eastAsia="it-IT"/>
              </w:rPr>
              <w:t>3/2017</w:t>
            </w:r>
          </w:p>
        </w:tc>
      </w:tr>
      <w:tr w:rsidR="00324E34" w:rsidRPr="00E01028" w14:paraId="6B726772" w14:textId="77777777" w:rsidTr="00324E34">
        <w:trPr>
          <w:trHeight w:hRule="exact" w:val="567"/>
        </w:trPr>
        <w:tc>
          <w:tcPr>
            <w:tcW w:w="966" w:type="dxa"/>
            <w:tcBorders>
              <w:top w:val="nil"/>
              <w:left w:val="nil"/>
              <w:bottom w:val="nil"/>
              <w:right w:val="nil"/>
            </w:tcBorders>
            <w:noWrap/>
            <w:vAlign w:val="center"/>
            <w:hideMark/>
          </w:tcPr>
          <w:p w14:paraId="485EC472" w14:textId="77777777" w:rsidR="00324E34" w:rsidRPr="00E01028" w:rsidRDefault="00324E34"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noWrap/>
            <w:vAlign w:val="center"/>
          </w:tcPr>
          <w:p w14:paraId="76A32293" w14:textId="36CB77BD" w:rsidR="00324E34" w:rsidRPr="00E01028" w:rsidRDefault="00324E34" w:rsidP="00877C0B">
            <w:pPr>
              <w:spacing w:after="0" w:line="240" w:lineRule="auto"/>
              <w:jc w:val="both"/>
              <w:rPr>
                <w:rFonts w:ascii="Arial" w:eastAsia="Times New Roman" w:hAnsi="Arial" w:cs="Arial"/>
                <w:color w:val="000000"/>
                <w:sz w:val="20"/>
                <w:szCs w:val="20"/>
                <w:lang w:eastAsia="it-IT"/>
              </w:rPr>
            </w:pPr>
            <w:r w:rsidRPr="00324E34">
              <w:rPr>
                <w:rFonts w:ascii="Arial" w:eastAsia="Times New Roman" w:hAnsi="Arial" w:cs="Arial"/>
                <w:color w:val="000000"/>
                <w:sz w:val="20"/>
                <w:szCs w:val="20"/>
                <w:lang w:eastAsia="it-IT"/>
              </w:rPr>
              <w:t>Non è possibile lo spandimento su terreno oggetto di utilizzo agronomico nel periodo estivo.</w:t>
            </w:r>
          </w:p>
        </w:tc>
      </w:tr>
    </w:tbl>
    <w:p w14:paraId="1CDFBCA0" w14:textId="4E54171F" w:rsidR="000045BB" w:rsidRPr="008C67EB" w:rsidRDefault="000045BB">
      <w:pPr>
        <w:rPr>
          <w:sz w:val="16"/>
          <w:szCs w:val="16"/>
        </w:rPr>
      </w:pPr>
    </w:p>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5E1E77" w:rsidRPr="00E01028" w14:paraId="122066B9" w14:textId="77777777" w:rsidTr="00985D53">
        <w:trPr>
          <w:trHeight w:hRule="exact" w:val="1077"/>
        </w:trPr>
        <w:tc>
          <w:tcPr>
            <w:tcW w:w="966" w:type="dxa"/>
            <w:tcBorders>
              <w:top w:val="nil"/>
              <w:left w:val="nil"/>
              <w:bottom w:val="nil"/>
              <w:right w:val="nil"/>
            </w:tcBorders>
            <w:shd w:val="clear" w:color="auto" w:fill="D9E2F3" w:themeFill="accent1" w:themeFillTint="33"/>
            <w:noWrap/>
            <w:vAlign w:val="center"/>
            <w:hideMark/>
          </w:tcPr>
          <w:p w14:paraId="16E2C754" w14:textId="2EB29284" w:rsidR="005E1E77" w:rsidRPr="00E01028" w:rsidRDefault="005E1E77"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I056</w:t>
            </w:r>
          </w:p>
        </w:tc>
        <w:tc>
          <w:tcPr>
            <w:tcW w:w="8875" w:type="dxa"/>
            <w:tcBorders>
              <w:top w:val="nil"/>
              <w:left w:val="nil"/>
              <w:bottom w:val="nil"/>
              <w:right w:val="nil"/>
            </w:tcBorders>
            <w:shd w:val="clear" w:color="auto" w:fill="D9E2F3" w:themeFill="accent1" w:themeFillTint="33"/>
            <w:noWrap/>
            <w:vAlign w:val="center"/>
            <w:hideMark/>
          </w:tcPr>
          <w:p w14:paraId="1505948B" w14:textId="7EF9E8DA" w:rsidR="005E1E77" w:rsidRPr="00E01028" w:rsidRDefault="00985D53" w:rsidP="00877C0B">
            <w:pPr>
              <w:spacing w:after="0" w:line="240" w:lineRule="auto"/>
              <w:jc w:val="both"/>
              <w:rPr>
                <w:rFonts w:ascii="Arial" w:eastAsia="Times New Roman" w:hAnsi="Arial" w:cs="Arial"/>
                <w:b/>
                <w:bCs/>
                <w:color w:val="000000"/>
                <w:sz w:val="20"/>
                <w:szCs w:val="20"/>
                <w:lang w:eastAsia="it-IT"/>
              </w:rPr>
            </w:pPr>
            <w:r w:rsidRPr="00985D53">
              <w:rPr>
                <w:rFonts w:ascii="Arial" w:eastAsia="Times New Roman" w:hAnsi="Arial" w:cs="Arial"/>
                <w:b/>
                <w:bCs/>
                <w:color w:val="000000"/>
                <w:sz w:val="20"/>
                <w:szCs w:val="20"/>
                <w:lang w:eastAsia="it-IT"/>
              </w:rPr>
              <w:t>Qual</w:t>
            </w:r>
            <w:r>
              <w:rPr>
                <w:rFonts w:ascii="Arial" w:eastAsia="Times New Roman" w:hAnsi="Arial" w:cs="Arial"/>
                <w:b/>
                <w:bCs/>
                <w:color w:val="000000"/>
                <w:sz w:val="20"/>
                <w:szCs w:val="20"/>
                <w:lang w:eastAsia="it-IT"/>
              </w:rPr>
              <w:t xml:space="preserve"> </w:t>
            </w:r>
            <w:r w:rsidRPr="00985D53">
              <w:rPr>
                <w:rFonts w:ascii="Arial" w:eastAsia="Times New Roman" w:hAnsi="Arial" w:cs="Arial"/>
                <w:b/>
                <w:bCs/>
                <w:color w:val="000000"/>
                <w:sz w:val="20"/>
                <w:szCs w:val="20"/>
                <w:lang w:eastAsia="it-IT"/>
              </w:rPr>
              <w:t xml:space="preserve">è il soggetto pubblico che esercita le funzioni di controllo sulle disposizioni relative allo spandimento di liquami e letami prodotti negli allevamenti zootecnici su terreno ad uso agronomico e a cui vanno inviate le eventuali comunicazioni previste nel Regolamento Regionale </w:t>
            </w:r>
            <w:r w:rsidR="00C537FB">
              <w:rPr>
                <w:rFonts w:ascii="Arial" w:eastAsia="Times New Roman" w:hAnsi="Arial" w:cs="Arial"/>
                <w:b/>
                <w:bCs/>
                <w:color w:val="000000"/>
                <w:sz w:val="20"/>
                <w:szCs w:val="20"/>
                <w:lang w:eastAsia="it-IT"/>
              </w:rPr>
              <w:t xml:space="preserve">n. </w:t>
            </w:r>
            <w:bookmarkStart w:id="2" w:name="_GoBack"/>
            <w:bookmarkEnd w:id="2"/>
            <w:r w:rsidRPr="00985D53">
              <w:rPr>
                <w:rFonts w:ascii="Arial" w:eastAsia="Times New Roman" w:hAnsi="Arial" w:cs="Arial"/>
                <w:b/>
                <w:bCs/>
                <w:color w:val="000000"/>
                <w:sz w:val="20"/>
                <w:szCs w:val="20"/>
                <w:lang w:eastAsia="it-IT"/>
              </w:rPr>
              <w:t>3/2017</w:t>
            </w:r>
            <w:r>
              <w:rPr>
                <w:rFonts w:ascii="Arial" w:eastAsia="Times New Roman" w:hAnsi="Arial" w:cs="Arial"/>
                <w:b/>
                <w:bCs/>
                <w:color w:val="000000"/>
                <w:sz w:val="20"/>
                <w:szCs w:val="20"/>
                <w:lang w:eastAsia="it-IT"/>
              </w:rPr>
              <w:t>?</w:t>
            </w:r>
          </w:p>
        </w:tc>
      </w:tr>
      <w:tr w:rsidR="005E1E77" w:rsidRPr="00E01028" w14:paraId="4FD017DA" w14:textId="77777777" w:rsidTr="00985D53">
        <w:trPr>
          <w:trHeight w:hRule="exact" w:val="283"/>
        </w:trPr>
        <w:tc>
          <w:tcPr>
            <w:tcW w:w="966" w:type="dxa"/>
            <w:tcBorders>
              <w:top w:val="nil"/>
              <w:left w:val="nil"/>
              <w:bottom w:val="nil"/>
              <w:right w:val="nil"/>
            </w:tcBorders>
            <w:shd w:val="clear" w:color="auto" w:fill="FFFFFF" w:themeFill="background1"/>
            <w:noWrap/>
            <w:vAlign w:val="center"/>
            <w:hideMark/>
          </w:tcPr>
          <w:p w14:paraId="001192F7" w14:textId="77777777" w:rsidR="005E1E77" w:rsidRPr="00E01028" w:rsidRDefault="005E1E77"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FFFFF" w:themeFill="background1"/>
            <w:noWrap/>
            <w:vAlign w:val="center"/>
          </w:tcPr>
          <w:p w14:paraId="3D3FB358" w14:textId="73FAB9B0" w:rsidR="005E1E77" w:rsidRPr="00E01028" w:rsidRDefault="00985D53" w:rsidP="00877C0B">
            <w:pPr>
              <w:spacing w:after="0" w:line="240" w:lineRule="auto"/>
              <w:jc w:val="both"/>
              <w:rPr>
                <w:rFonts w:ascii="Arial" w:eastAsia="Times New Roman" w:hAnsi="Arial" w:cs="Arial"/>
                <w:color w:val="000000"/>
                <w:sz w:val="20"/>
                <w:szCs w:val="20"/>
                <w:lang w:eastAsia="it-IT"/>
              </w:rPr>
            </w:pPr>
            <w:r w:rsidRPr="00985D53">
              <w:rPr>
                <w:rFonts w:ascii="Arial" w:eastAsia="Times New Roman" w:hAnsi="Arial" w:cs="Arial"/>
                <w:color w:val="000000"/>
                <w:sz w:val="20"/>
                <w:szCs w:val="20"/>
                <w:lang w:eastAsia="it-IT"/>
              </w:rPr>
              <w:t>Comune</w:t>
            </w:r>
          </w:p>
        </w:tc>
      </w:tr>
      <w:tr w:rsidR="005E1E77" w:rsidRPr="00E01028" w14:paraId="1D1102E2" w14:textId="77777777" w:rsidTr="00985D53">
        <w:trPr>
          <w:trHeight w:hRule="exact" w:val="340"/>
        </w:trPr>
        <w:tc>
          <w:tcPr>
            <w:tcW w:w="966" w:type="dxa"/>
            <w:tcBorders>
              <w:top w:val="nil"/>
              <w:left w:val="nil"/>
              <w:bottom w:val="nil"/>
              <w:right w:val="nil"/>
            </w:tcBorders>
            <w:noWrap/>
            <w:vAlign w:val="center"/>
            <w:hideMark/>
          </w:tcPr>
          <w:p w14:paraId="7D2FE859" w14:textId="77777777" w:rsidR="005E1E77" w:rsidRPr="00E01028" w:rsidRDefault="005E1E77"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FFFFF" w:themeFill="background1"/>
            <w:noWrap/>
            <w:vAlign w:val="center"/>
          </w:tcPr>
          <w:p w14:paraId="31F19C96" w14:textId="3F9762A7" w:rsidR="005E1E77" w:rsidRPr="000346DD" w:rsidRDefault="00985D53" w:rsidP="00877C0B">
            <w:pPr>
              <w:spacing w:after="0" w:line="240" w:lineRule="auto"/>
              <w:jc w:val="both"/>
              <w:rPr>
                <w:rFonts w:ascii="Arial" w:eastAsia="Times New Roman" w:hAnsi="Arial" w:cs="Arial"/>
                <w:color w:val="000000"/>
                <w:sz w:val="20"/>
                <w:szCs w:val="20"/>
                <w:lang w:eastAsia="it-IT"/>
              </w:rPr>
            </w:pPr>
            <w:r w:rsidRPr="00985D53">
              <w:rPr>
                <w:rFonts w:ascii="Arial" w:eastAsia="Times New Roman" w:hAnsi="Arial" w:cs="Arial"/>
                <w:color w:val="000000"/>
                <w:sz w:val="20"/>
                <w:szCs w:val="20"/>
                <w:lang w:eastAsia="it-IT"/>
              </w:rPr>
              <w:t>Regione</w:t>
            </w:r>
          </w:p>
        </w:tc>
      </w:tr>
      <w:tr w:rsidR="005E1E77" w:rsidRPr="00E01028" w14:paraId="61F64C27" w14:textId="77777777" w:rsidTr="00985D53">
        <w:trPr>
          <w:trHeight w:hRule="exact" w:val="283"/>
        </w:trPr>
        <w:tc>
          <w:tcPr>
            <w:tcW w:w="966" w:type="dxa"/>
            <w:tcBorders>
              <w:top w:val="nil"/>
              <w:left w:val="nil"/>
              <w:bottom w:val="nil"/>
              <w:right w:val="nil"/>
            </w:tcBorders>
            <w:noWrap/>
            <w:vAlign w:val="center"/>
            <w:hideMark/>
          </w:tcPr>
          <w:p w14:paraId="30A84A28" w14:textId="77777777" w:rsidR="005E1E77" w:rsidRPr="00E01028" w:rsidRDefault="005E1E77"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shd w:val="clear" w:color="auto" w:fill="FBE4D5" w:themeFill="accent2" w:themeFillTint="33"/>
            <w:noWrap/>
            <w:vAlign w:val="center"/>
          </w:tcPr>
          <w:p w14:paraId="4331A0E5" w14:textId="15B3013F" w:rsidR="005E1E77" w:rsidRPr="00E01028" w:rsidRDefault="00985D53" w:rsidP="00877C0B">
            <w:pPr>
              <w:spacing w:after="0" w:line="240" w:lineRule="auto"/>
              <w:jc w:val="both"/>
              <w:rPr>
                <w:rFonts w:ascii="Arial" w:eastAsia="Times New Roman" w:hAnsi="Arial" w:cs="Arial"/>
                <w:color w:val="000000"/>
                <w:sz w:val="20"/>
                <w:szCs w:val="20"/>
                <w:lang w:eastAsia="it-IT"/>
              </w:rPr>
            </w:pPr>
            <w:r w:rsidRPr="00985D53">
              <w:rPr>
                <w:rFonts w:ascii="Arial" w:eastAsia="Times New Roman" w:hAnsi="Arial" w:cs="Arial"/>
                <w:color w:val="000000"/>
                <w:sz w:val="20"/>
                <w:szCs w:val="20"/>
                <w:lang w:eastAsia="it-IT"/>
              </w:rPr>
              <w:t>ARPAE -SAC</w:t>
            </w:r>
          </w:p>
        </w:tc>
      </w:tr>
    </w:tbl>
    <w:p w14:paraId="0B07E7AB" w14:textId="494F31B5" w:rsidR="000045BB" w:rsidRDefault="000045BB"/>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663D26" w:rsidRPr="00E01028" w14:paraId="31E5DA15"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555970D3" w14:textId="256776FA" w:rsidR="00663D26" w:rsidRPr="00E01028" w:rsidRDefault="00663D26"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I057</w:t>
            </w:r>
          </w:p>
        </w:tc>
        <w:tc>
          <w:tcPr>
            <w:tcW w:w="8875" w:type="dxa"/>
            <w:tcBorders>
              <w:top w:val="nil"/>
              <w:left w:val="nil"/>
              <w:bottom w:val="nil"/>
              <w:right w:val="nil"/>
            </w:tcBorders>
            <w:shd w:val="clear" w:color="auto" w:fill="D9E2F3" w:themeFill="accent1" w:themeFillTint="33"/>
            <w:noWrap/>
            <w:vAlign w:val="center"/>
            <w:hideMark/>
          </w:tcPr>
          <w:p w14:paraId="634A3BD2" w14:textId="41DECED3" w:rsidR="00663D26" w:rsidRPr="00E01028" w:rsidRDefault="00663D26" w:rsidP="00877C0B">
            <w:pPr>
              <w:spacing w:after="0" w:line="240" w:lineRule="auto"/>
              <w:jc w:val="both"/>
              <w:rPr>
                <w:rFonts w:ascii="Arial" w:eastAsia="Times New Roman" w:hAnsi="Arial" w:cs="Arial"/>
                <w:b/>
                <w:bCs/>
                <w:color w:val="000000"/>
                <w:sz w:val="20"/>
                <w:szCs w:val="20"/>
                <w:lang w:eastAsia="it-IT"/>
              </w:rPr>
            </w:pPr>
            <w:r w:rsidRPr="00663D26">
              <w:rPr>
                <w:rFonts w:ascii="Arial" w:eastAsia="Times New Roman" w:hAnsi="Arial" w:cs="Arial"/>
                <w:b/>
                <w:bCs/>
                <w:color w:val="000000"/>
                <w:sz w:val="20"/>
                <w:szCs w:val="20"/>
                <w:lang w:eastAsia="it-IT"/>
              </w:rPr>
              <w:t>L’accumulo temporaneo di letami a piè di campo, su terreni utilizzati ad uso agronomico in Zone Non Vulnerabili ai letami (ZNVN) è sempre ammesso?</w:t>
            </w:r>
          </w:p>
        </w:tc>
      </w:tr>
      <w:tr w:rsidR="00663D26" w:rsidRPr="00E01028" w14:paraId="53031CC4" w14:textId="77777777" w:rsidTr="00D643DC">
        <w:trPr>
          <w:trHeight w:hRule="exact" w:val="397"/>
        </w:trPr>
        <w:tc>
          <w:tcPr>
            <w:tcW w:w="966" w:type="dxa"/>
            <w:tcBorders>
              <w:top w:val="nil"/>
              <w:left w:val="nil"/>
              <w:bottom w:val="nil"/>
              <w:right w:val="nil"/>
            </w:tcBorders>
            <w:shd w:val="clear" w:color="auto" w:fill="FFFFFF" w:themeFill="background1"/>
            <w:noWrap/>
            <w:vAlign w:val="center"/>
            <w:hideMark/>
          </w:tcPr>
          <w:p w14:paraId="59EC1598" w14:textId="77777777" w:rsidR="00663D26" w:rsidRPr="00E01028" w:rsidRDefault="00663D2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FFFFF" w:themeFill="background1"/>
            <w:noWrap/>
            <w:vAlign w:val="center"/>
          </w:tcPr>
          <w:p w14:paraId="51054A60" w14:textId="7B14D62E" w:rsidR="00663D26" w:rsidRPr="00E01028" w:rsidRDefault="00663D26" w:rsidP="00877C0B">
            <w:pPr>
              <w:spacing w:after="0" w:line="240" w:lineRule="auto"/>
              <w:jc w:val="both"/>
              <w:rPr>
                <w:rFonts w:ascii="Arial" w:eastAsia="Times New Roman" w:hAnsi="Arial" w:cs="Arial"/>
                <w:color w:val="000000"/>
                <w:sz w:val="20"/>
                <w:szCs w:val="20"/>
                <w:lang w:eastAsia="it-IT"/>
              </w:rPr>
            </w:pPr>
            <w:r w:rsidRPr="00663D26">
              <w:rPr>
                <w:rFonts w:ascii="Arial" w:eastAsia="Times New Roman" w:hAnsi="Arial" w:cs="Arial"/>
                <w:color w:val="000000"/>
                <w:sz w:val="20"/>
                <w:szCs w:val="20"/>
                <w:lang w:eastAsia="it-IT"/>
              </w:rPr>
              <w:t>S</w:t>
            </w:r>
            <w:r>
              <w:rPr>
                <w:rFonts w:ascii="Arial" w:eastAsia="Times New Roman" w:hAnsi="Arial" w:cs="Arial"/>
                <w:color w:val="000000"/>
                <w:sz w:val="20"/>
                <w:szCs w:val="20"/>
                <w:lang w:eastAsia="it-IT"/>
              </w:rPr>
              <w:t>ì</w:t>
            </w:r>
            <w:r w:rsidRPr="00663D26">
              <w:rPr>
                <w:rFonts w:ascii="Arial" w:eastAsia="Times New Roman" w:hAnsi="Arial" w:cs="Arial"/>
                <w:color w:val="000000"/>
                <w:sz w:val="20"/>
                <w:szCs w:val="20"/>
                <w:lang w:eastAsia="it-IT"/>
              </w:rPr>
              <w:t>, per qualunque tipo di letame o assimilato e senza un limite di tempo, purché il cumulo sia coperto</w:t>
            </w:r>
          </w:p>
        </w:tc>
      </w:tr>
      <w:tr w:rsidR="00663D26" w:rsidRPr="00E01028" w14:paraId="7450A7E6" w14:textId="77777777" w:rsidTr="00D643DC">
        <w:trPr>
          <w:trHeight w:hRule="exact" w:val="340"/>
        </w:trPr>
        <w:tc>
          <w:tcPr>
            <w:tcW w:w="966" w:type="dxa"/>
            <w:tcBorders>
              <w:top w:val="nil"/>
              <w:left w:val="nil"/>
              <w:bottom w:val="nil"/>
              <w:right w:val="nil"/>
            </w:tcBorders>
            <w:noWrap/>
            <w:vAlign w:val="center"/>
            <w:hideMark/>
          </w:tcPr>
          <w:p w14:paraId="39736784" w14:textId="77777777" w:rsidR="00663D26" w:rsidRPr="00E01028" w:rsidRDefault="00663D26"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BE4D5" w:themeFill="accent2" w:themeFillTint="33"/>
            <w:noWrap/>
            <w:vAlign w:val="center"/>
          </w:tcPr>
          <w:p w14:paraId="1B570467" w14:textId="01BA6DAB" w:rsidR="00663D26" w:rsidRPr="000346DD" w:rsidRDefault="00663D26" w:rsidP="00877C0B">
            <w:pPr>
              <w:spacing w:after="0" w:line="240" w:lineRule="auto"/>
              <w:jc w:val="both"/>
              <w:rPr>
                <w:rFonts w:ascii="Arial" w:eastAsia="Times New Roman" w:hAnsi="Arial" w:cs="Arial"/>
                <w:color w:val="000000"/>
                <w:sz w:val="20"/>
                <w:szCs w:val="20"/>
                <w:lang w:eastAsia="it-IT"/>
              </w:rPr>
            </w:pPr>
            <w:r w:rsidRPr="00663D26">
              <w:rPr>
                <w:rFonts w:ascii="Arial" w:eastAsia="Times New Roman" w:hAnsi="Arial" w:cs="Arial"/>
                <w:color w:val="000000"/>
                <w:sz w:val="20"/>
                <w:szCs w:val="20"/>
                <w:lang w:eastAsia="it-IT"/>
              </w:rPr>
              <w:t>No</w:t>
            </w:r>
            <w:r>
              <w:rPr>
                <w:rFonts w:ascii="Arial" w:eastAsia="Times New Roman" w:hAnsi="Arial" w:cs="Arial"/>
                <w:color w:val="000000"/>
                <w:sz w:val="20"/>
                <w:szCs w:val="20"/>
                <w:lang w:eastAsia="it-IT"/>
              </w:rPr>
              <w:t>,</w:t>
            </w:r>
            <w:r w:rsidRPr="00663D26">
              <w:rPr>
                <w:rFonts w:ascii="Arial" w:eastAsia="Times New Roman" w:hAnsi="Arial" w:cs="Arial"/>
                <w:color w:val="000000"/>
                <w:sz w:val="20"/>
                <w:szCs w:val="20"/>
                <w:lang w:eastAsia="it-IT"/>
              </w:rPr>
              <w:t xml:space="preserve"> è ammesso per un periodo massimo di sei mesi e con altri vincoli e condizioni</w:t>
            </w:r>
          </w:p>
        </w:tc>
      </w:tr>
      <w:tr w:rsidR="00663D26" w:rsidRPr="00E01028" w14:paraId="191013F9" w14:textId="77777777" w:rsidTr="00D643DC">
        <w:trPr>
          <w:trHeight w:hRule="exact" w:val="454"/>
        </w:trPr>
        <w:tc>
          <w:tcPr>
            <w:tcW w:w="966" w:type="dxa"/>
            <w:tcBorders>
              <w:top w:val="nil"/>
              <w:left w:val="nil"/>
              <w:bottom w:val="nil"/>
              <w:right w:val="nil"/>
            </w:tcBorders>
            <w:noWrap/>
            <w:vAlign w:val="center"/>
            <w:hideMark/>
          </w:tcPr>
          <w:p w14:paraId="55462381" w14:textId="77777777" w:rsidR="00663D26" w:rsidRPr="00E01028" w:rsidRDefault="00663D26"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noWrap/>
            <w:vAlign w:val="center"/>
          </w:tcPr>
          <w:p w14:paraId="7ECCFCED" w14:textId="0D76BA2B" w:rsidR="00663D26" w:rsidRPr="00E01028" w:rsidRDefault="00663D26" w:rsidP="00877C0B">
            <w:pPr>
              <w:spacing w:after="0" w:line="240" w:lineRule="auto"/>
              <w:jc w:val="both"/>
              <w:rPr>
                <w:rFonts w:ascii="Arial" w:eastAsia="Times New Roman" w:hAnsi="Arial" w:cs="Arial"/>
                <w:color w:val="000000"/>
                <w:sz w:val="20"/>
                <w:szCs w:val="20"/>
                <w:lang w:eastAsia="it-IT"/>
              </w:rPr>
            </w:pPr>
            <w:r w:rsidRPr="00663D26">
              <w:rPr>
                <w:rFonts w:ascii="Arial" w:eastAsia="Times New Roman" w:hAnsi="Arial" w:cs="Arial"/>
                <w:color w:val="000000"/>
                <w:sz w:val="20"/>
                <w:szCs w:val="20"/>
                <w:lang w:eastAsia="it-IT"/>
              </w:rPr>
              <w:t>No</w:t>
            </w:r>
            <w:r w:rsidR="00D643DC">
              <w:rPr>
                <w:rFonts w:ascii="Arial" w:eastAsia="Times New Roman" w:hAnsi="Arial" w:cs="Arial"/>
                <w:color w:val="000000"/>
                <w:sz w:val="20"/>
                <w:szCs w:val="20"/>
                <w:lang w:eastAsia="it-IT"/>
              </w:rPr>
              <w:t>,</w:t>
            </w:r>
            <w:r w:rsidRPr="00663D26">
              <w:rPr>
                <w:rFonts w:ascii="Arial" w:eastAsia="Times New Roman" w:hAnsi="Arial" w:cs="Arial"/>
                <w:color w:val="000000"/>
                <w:sz w:val="20"/>
                <w:szCs w:val="20"/>
                <w:lang w:eastAsia="it-IT"/>
              </w:rPr>
              <w:t xml:space="preserve"> non è mai consentito né nei terreni in ZVN né in quelli in ZNVN</w:t>
            </w:r>
          </w:p>
        </w:tc>
      </w:tr>
    </w:tbl>
    <w:p w14:paraId="7E32DB7F" w14:textId="6BB1B442" w:rsidR="000045BB" w:rsidRDefault="000045BB"/>
    <w:p w14:paraId="1B5D3021" w14:textId="77777777" w:rsidR="00AA7814" w:rsidRDefault="00AA7814"/>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267E07" w:rsidRPr="00E01028" w14:paraId="74C69FF6"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64DA17A7" w14:textId="27B8774E" w:rsidR="00267E07" w:rsidRPr="00E01028" w:rsidRDefault="00267E07"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lastRenderedPageBreak/>
              <w:t>I05</w:t>
            </w:r>
            <w:r w:rsidR="004849DA">
              <w:rPr>
                <w:rFonts w:ascii="Calibri" w:eastAsia="Times New Roman" w:hAnsi="Calibri" w:cs="Times New Roman"/>
                <w:b/>
                <w:bCs/>
                <w:color w:val="000000"/>
                <w:lang w:eastAsia="it-IT"/>
              </w:rPr>
              <w:t>8</w:t>
            </w:r>
          </w:p>
        </w:tc>
        <w:tc>
          <w:tcPr>
            <w:tcW w:w="8875" w:type="dxa"/>
            <w:tcBorders>
              <w:top w:val="nil"/>
              <w:left w:val="nil"/>
              <w:bottom w:val="nil"/>
              <w:right w:val="nil"/>
            </w:tcBorders>
            <w:shd w:val="clear" w:color="auto" w:fill="D9E2F3" w:themeFill="accent1" w:themeFillTint="33"/>
            <w:noWrap/>
            <w:vAlign w:val="center"/>
            <w:hideMark/>
          </w:tcPr>
          <w:p w14:paraId="1DCA4BB2" w14:textId="52BC1D9A" w:rsidR="00267E07" w:rsidRPr="00E01028" w:rsidRDefault="00267E07" w:rsidP="00877C0B">
            <w:pPr>
              <w:spacing w:after="0" w:line="240" w:lineRule="auto"/>
              <w:jc w:val="both"/>
              <w:rPr>
                <w:rFonts w:ascii="Arial" w:eastAsia="Times New Roman" w:hAnsi="Arial" w:cs="Arial"/>
                <w:b/>
                <w:bCs/>
                <w:color w:val="000000"/>
                <w:sz w:val="20"/>
                <w:szCs w:val="20"/>
                <w:lang w:eastAsia="it-IT"/>
              </w:rPr>
            </w:pPr>
            <w:r w:rsidRPr="00267E07">
              <w:rPr>
                <w:rFonts w:ascii="Arial" w:eastAsia="Times New Roman" w:hAnsi="Arial" w:cs="Arial"/>
                <w:b/>
                <w:bCs/>
                <w:color w:val="000000"/>
                <w:sz w:val="20"/>
                <w:szCs w:val="20"/>
                <w:lang w:eastAsia="it-IT"/>
              </w:rPr>
              <w:t>L’accumulo di letami a piè di campo è ammesso dalle normative regionali in materia di utilizzazione agronomica?</w:t>
            </w:r>
          </w:p>
        </w:tc>
      </w:tr>
      <w:tr w:rsidR="00267E07" w:rsidRPr="00E01028" w14:paraId="4958C968" w14:textId="77777777" w:rsidTr="00877C0B">
        <w:trPr>
          <w:trHeight w:hRule="exact" w:val="397"/>
        </w:trPr>
        <w:tc>
          <w:tcPr>
            <w:tcW w:w="966" w:type="dxa"/>
            <w:tcBorders>
              <w:top w:val="nil"/>
              <w:left w:val="nil"/>
              <w:bottom w:val="nil"/>
              <w:right w:val="nil"/>
            </w:tcBorders>
            <w:shd w:val="clear" w:color="auto" w:fill="FFFFFF" w:themeFill="background1"/>
            <w:noWrap/>
            <w:vAlign w:val="center"/>
            <w:hideMark/>
          </w:tcPr>
          <w:p w14:paraId="02F39855" w14:textId="77777777" w:rsidR="00267E07" w:rsidRPr="00E01028" w:rsidRDefault="00267E07"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FFFFF" w:themeFill="background1"/>
            <w:noWrap/>
            <w:vAlign w:val="center"/>
          </w:tcPr>
          <w:p w14:paraId="5627A103" w14:textId="7321C61D" w:rsidR="00267E07" w:rsidRPr="00E01028" w:rsidRDefault="00267E07" w:rsidP="00877C0B">
            <w:pPr>
              <w:spacing w:after="0" w:line="240" w:lineRule="auto"/>
              <w:jc w:val="both"/>
              <w:rPr>
                <w:rFonts w:ascii="Arial" w:eastAsia="Times New Roman" w:hAnsi="Arial" w:cs="Arial"/>
                <w:color w:val="000000"/>
                <w:sz w:val="20"/>
                <w:szCs w:val="20"/>
                <w:lang w:eastAsia="it-IT"/>
              </w:rPr>
            </w:pPr>
            <w:r w:rsidRPr="00267E07">
              <w:rPr>
                <w:rFonts w:ascii="Arial" w:eastAsia="Times New Roman" w:hAnsi="Arial" w:cs="Arial"/>
                <w:color w:val="000000"/>
                <w:sz w:val="20"/>
                <w:szCs w:val="20"/>
                <w:lang w:eastAsia="it-IT"/>
              </w:rPr>
              <w:t>S</w:t>
            </w:r>
            <w:r w:rsidR="00DC7055">
              <w:rPr>
                <w:rFonts w:ascii="Arial" w:eastAsia="Times New Roman" w:hAnsi="Arial" w:cs="Arial"/>
                <w:color w:val="000000"/>
                <w:sz w:val="20"/>
                <w:szCs w:val="20"/>
                <w:lang w:eastAsia="it-IT"/>
              </w:rPr>
              <w:t>ì</w:t>
            </w:r>
            <w:r w:rsidRPr="00267E07">
              <w:rPr>
                <w:rFonts w:ascii="Arial" w:eastAsia="Times New Roman" w:hAnsi="Arial" w:cs="Arial"/>
                <w:color w:val="000000"/>
                <w:sz w:val="20"/>
                <w:szCs w:val="20"/>
                <w:lang w:eastAsia="it-IT"/>
              </w:rPr>
              <w:t>, ma solo per liquami e materiali non palabili di origine zootecnica</w:t>
            </w:r>
          </w:p>
        </w:tc>
      </w:tr>
      <w:tr w:rsidR="00267E07" w:rsidRPr="00E01028" w14:paraId="612FE856" w14:textId="77777777" w:rsidTr="00267E07">
        <w:trPr>
          <w:trHeight w:hRule="exact" w:val="624"/>
        </w:trPr>
        <w:tc>
          <w:tcPr>
            <w:tcW w:w="966" w:type="dxa"/>
            <w:tcBorders>
              <w:top w:val="nil"/>
              <w:left w:val="nil"/>
              <w:bottom w:val="nil"/>
              <w:right w:val="nil"/>
            </w:tcBorders>
            <w:noWrap/>
            <w:vAlign w:val="center"/>
            <w:hideMark/>
          </w:tcPr>
          <w:p w14:paraId="6E33790A" w14:textId="77777777" w:rsidR="00267E07" w:rsidRPr="00E01028" w:rsidRDefault="00267E07"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BE4D5" w:themeFill="accent2" w:themeFillTint="33"/>
            <w:noWrap/>
            <w:vAlign w:val="center"/>
          </w:tcPr>
          <w:p w14:paraId="47B761CE" w14:textId="0E10A699" w:rsidR="00267E07" w:rsidRPr="000346DD" w:rsidRDefault="00267E07" w:rsidP="00877C0B">
            <w:pPr>
              <w:spacing w:after="0" w:line="240" w:lineRule="auto"/>
              <w:jc w:val="both"/>
              <w:rPr>
                <w:rFonts w:ascii="Arial" w:eastAsia="Times New Roman" w:hAnsi="Arial" w:cs="Arial"/>
                <w:color w:val="000000"/>
                <w:sz w:val="20"/>
                <w:szCs w:val="20"/>
                <w:lang w:eastAsia="it-IT"/>
              </w:rPr>
            </w:pPr>
            <w:r w:rsidRPr="00267E07">
              <w:rPr>
                <w:rFonts w:ascii="Arial" w:eastAsia="Times New Roman" w:hAnsi="Arial" w:cs="Arial"/>
                <w:color w:val="000000"/>
                <w:sz w:val="20"/>
                <w:szCs w:val="20"/>
                <w:lang w:eastAsia="it-IT"/>
              </w:rPr>
              <w:t>S</w:t>
            </w:r>
            <w:r w:rsidR="00DC7055">
              <w:rPr>
                <w:rFonts w:ascii="Arial" w:eastAsia="Times New Roman" w:hAnsi="Arial" w:cs="Arial"/>
                <w:color w:val="000000"/>
                <w:sz w:val="20"/>
                <w:szCs w:val="20"/>
                <w:lang w:eastAsia="it-IT"/>
              </w:rPr>
              <w:t>ì</w:t>
            </w:r>
            <w:r w:rsidRPr="00267E07">
              <w:rPr>
                <w:rFonts w:ascii="Arial" w:eastAsia="Times New Roman" w:hAnsi="Arial" w:cs="Arial"/>
                <w:color w:val="000000"/>
                <w:sz w:val="20"/>
                <w:szCs w:val="20"/>
                <w:lang w:eastAsia="it-IT"/>
              </w:rPr>
              <w:t>, ma solo per letami, ammendanti commerciali, correttivi, lettiere di allevamento avicunicoli e substrato esausto della coltivazione dei funghi</w:t>
            </w:r>
          </w:p>
        </w:tc>
      </w:tr>
      <w:tr w:rsidR="00267E07" w:rsidRPr="00E01028" w14:paraId="02936BE4" w14:textId="77777777" w:rsidTr="00877C0B">
        <w:trPr>
          <w:trHeight w:hRule="exact" w:val="454"/>
        </w:trPr>
        <w:tc>
          <w:tcPr>
            <w:tcW w:w="966" w:type="dxa"/>
            <w:tcBorders>
              <w:top w:val="nil"/>
              <w:left w:val="nil"/>
              <w:bottom w:val="nil"/>
              <w:right w:val="nil"/>
            </w:tcBorders>
            <w:noWrap/>
            <w:vAlign w:val="center"/>
            <w:hideMark/>
          </w:tcPr>
          <w:p w14:paraId="05F1168B" w14:textId="77777777" w:rsidR="00267E07" w:rsidRPr="00E01028" w:rsidRDefault="00267E07"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noWrap/>
            <w:vAlign w:val="center"/>
          </w:tcPr>
          <w:p w14:paraId="0CFA8A2C" w14:textId="2B165B11" w:rsidR="00267E07" w:rsidRPr="00E01028" w:rsidRDefault="00DC7055" w:rsidP="00877C0B">
            <w:pPr>
              <w:spacing w:after="0" w:line="240" w:lineRule="auto"/>
              <w:jc w:val="both"/>
              <w:rPr>
                <w:rFonts w:ascii="Arial" w:eastAsia="Times New Roman" w:hAnsi="Arial" w:cs="Arial"/>
                <w:color w:val="000000"/>
                <w:sz w:val="20"/>
                <w:szCs w:val="20"/>
                <w:lang w:eastAsia="it-IT"/>
              </w:rPr>
            </w:pPr>
            <w:r w:rsidRPr="00DC7055">
              <w:rPr>
                <w:rFonts w:ascii="Arial" w:eastAsia="Times New Roman" w:hAnsi="Arial" w:cs="Arial"/>
                <w:color w:val="000000"/>
                <w:sz w:val="20"/>
                <w:szCs w:val="20"/>
                <w:lang w:eastAsia="it-IT"/>
              </w:rPr>
              <w:t>No, non è ammesso per nessun materiale di origine zootecnica.</w:t>
            </w:r>
          </w:p>
        </w:tc>
      </w:tr>
    </w:tbl>
    <w:p w14:paraId="267F0ABF" w14:textId="42AD1945" w:rsidR="00267E07" w:rsidRDefault="00267E07"/>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5E120A" w:rsidRPr="00E01028" w14:paraId="617AB984"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2F3C50EA" w14:textId="3E4879BB" w:rsidR="005E120A" w:rsidRPr="00E01028" w:rsidRDefault="005E120A"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I05</w:t>
            </w:r>
            <w:r w:rsidR="000F50B0">
              <w:rPr>
                <w:rFonts w:ascii="Calibri" w:eastAsia="Times New Roman" w:hAnsi="Calibri" w:cs="Times New Roman"/>
                <w:b/>
                <w:bCs/>
                <w:color w:val="000000"/>
                <w:lang w:eastAsia="it-IT"/>
              </w:rPr>
              <w:t>9</w:t>
            </w:r>
          </w:p>
        </w:tc>
        <w:tc>
          <w:tcPr>
            <w:tcW w:w="8875" w:type="dxa"/>
            <w:tcBorders>
              <w:top w:val="nil"/>
              <w:left w:val="nil"/>
              <w:bottom w:val="nil"/>
              <w:right w:val="nil"/>
            </w:tcBorders>
            <w:shd w:val="clear" w:color="auto" w:fill="D9E2F3" w:themeFill="accent1" w:themeFillTint="33"/>
            <w:noWrap/>
            <w:vAlign w:val="center"/>
            <w:hideMark/>
          </w:tcPr>
          <w:p w14:paraId="37F8DE73" w14:textId="2DAE055B" w:rsidR="005E120A" w:rsidRPr="00E01028" w:rsidRDefault="005E120A" w:rsidP="00877C0B">
            <w:pPr>
              <w:spacing w:after="0" w:line="240" w:lineRule="auto"/>
              <w:jc w:val="both"/>
              <w:rPr>
                <w:rFonts w:ascii="Arial" w:eastAsia="Times New Roman" w:hAnsi="Arial" w:cs="Arial"/>
                <w:b/>
                <w:bCs/>
                <w:color w:val="000000"/>
                <w:sz w:val="20"/>
                <w:szCs w:val="20"/>
                <w:lang w:eastAsia="it-IT"/>
              </w:rPr>
            </w:pPr>
            <w:r w:rsidRPr="005E120A">
              <w:rPr>
                <w:rFonts w:ascii="Arial" w:eastAsia="Times New Roman" w:hAnsi="Arial" w:cs="Arial"/>
                <w:b/>
                <w:bCs/>
                <w:color w:val="000000"/>
                <w:sz w:val="20"/>
                <w:szCs w:val="20"/>
                <w:lang w:eastAsia="it-IT"/>
              </w:rPr>
              <w:t>Cosa sono le zone vulnerabili ai nitrati di origine agricola?</w:t>
            </w:r>
          </w:p>
        </w:tc>
      </w:tr>
      <w:tr w:rsidR="005E120A" w:rsidRPr="00E01028" w14:paraId="4F079002" w14:textId="77777777" w:rsidTr="000F50B0">
        <w:trPr>
          <w:trHeight w:hRule="exact" w:val="850"/>
        </w:trPr>
        <w:tc>
          <w:tcPr>
            <w:tcW w:w="966" w:type="dxa"/>
            <w:tcBorders>
              <w:top w:val="nil"/>
              <w:left w:val="nil"/>
              <w:bottom w:val="nil"/>
              <w:right w:val="nil"/>
            </w:tcBorders>
            <w:shd w:val="clear" w:color="auto" w:fill="FFFFFF" w:themeFill="background1"/>
            <w:noWrap/>
            <w:vAlign w:val="center"/>
            <w:hideMark/>
          </w:tcPr>
          <w:p w14:paraId="3C2BF1B1" w14:textId="77777777" w:rsidR="005E120A" w:rsidRPr="00E01028" w:rsidRDefault="005E120A"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BE4D5" w:themeFill="accent2" w:themeFillTint="33"/>
            <w:noWrap/>
            <w:vAlign w:val="center"/>
          </w:tcPr>
          <w:p w14:paraId="7CE3ECFD" w14:textId="6FDBE16B" w:rsidR="005E120A" w:rsidRPr="00E01028" w:rsidRDefault="005E120A" w:rsidP="00877C0B">
            <w:pPr>
              <w:spacing w:after="0" w:line="240" w:lineRule="auto"/>
              <w:jc w:val="both"/>
              <w:rPr>
                <w:rFonts w:ascii="Arial" w:eastAsia="Times New Roman" w:hAnsi="Arial" w:cs="Arial"/>
                <w:color w:val="000000"/>
                <w:sz w:val="20"/>
                <w:szCs w:val="20"/>
                <w:lang w:eastAsia="it-IT"/>
              </w:rPr>
            </w:pPr>
            <w:r w:rsidRPr="005E120A">
              <w:rPr>
                <w:rFonts w:ascii="Arial" w:eastAsia="Times New Roman" w:hAnsi="Arial" w:cs="Arial"/>
                <w:color w:val="000000"/>
                <w:sz w:val="20"/>
                <w:szCs w:val="20"/>
                <w:lang w:eastAsia="it-IT"/>
              </w:rPr>
              <w:t>Sono le zone nelle quali l’utilizzazione agronomica dei liquami e letami prodotti negli allevamenti e di altri fertilizzanti azotati è particolarmente regolamentata per tutelare le acque superficiali e sotter</w:t>
            </w:r>
            <w:r w:rsidR="008C67EB">
              <w:rPr>
                <w:rFonts w:ascii="Arial" w:eastAsia="Times New Roman" w:hAnsi="Arial" w:cs="Arial"/>
                <w:color w:val="000000"/>
                <w:sz w:val="20"/>
                <w:szCs w:val="20"/>
                <w:lang w:eastAsia="it-IT"/>
              </w:rPr>
              <w:t>r</w:t>
            </w:r>
            <w:r w:rsidRPr="005E120A">
              <w:rPr>
                <w:rFonts w:ascii="Arial" w:eastAsia="Times New Roman" w:hAnsi="Arial" w:cs="Arial"/>
                <w:color w:val="000000"/>
                <w:sz w:val="20"/>
                <w:szCs w:val="20"/>
                <w:lang w:eastAsia="it-IT"/>
              </w:rPr>
              <w:t>anee dall’inquinamento da nitrati</w:t>
            </w:r>
          </w:p>
        </w:tc>
      </w:tr>
      <w:tr w:rsidR="005E120A" w:rsidRPr="00E01028" w14:paraId="5410B680" w14:textId="77777777" w:rsidTr="000F50B0">
        <w:trPr>
          <w:trHeight w:hRule="exact" w:val="397"/>
        </w:trPr>
        <w:tc>
          <w:tcPr>
            <w:tcW w:w="966" w:type="dxa"/>
            <w:tcBorders>
              <w:top w:val="nil"/>
              <w:left w:val="nil"/>
              <w:bottom w:val="nil"/>
              <w:right w:val="nil"/>
            </w:tcBorders>
            <w:noWrap/>
            <w:vAlign w:val="center"/>
            <w:hideMark/>
          </w:tcPr>
          <w:p w14:paraId="702C7E5B" w14:textId="77777777" w:rsidR="005E120A" w:rsidRPr="00E01028" w:rsidRDefault="005E120A"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FFFFF" w:themeFill="background1"/>
            <w:noWrap/>
            <w:vAlign w:val="center"/>
          </w:tcPr>
          <w:p w14:paraId="75F85CE5" w14:textId="0657F868" w:rsidR="005E120A" w:rsidRPr="000346DD" w:rsidRDefault="003A57A4" w:rsidP="003A57A4">
            <w:pPr>
              <w:spacing w:after="0" w:line="240" w:lineRule="auto"/>
              <w:jc w:val="both"/>
              <w:rPr>
                <w:rFonts w:ascii="Arial" w:eastAsia="Times New Roman" w:hAnsi="Arial" w:cs="Arial"/>
                <w:color w:val="000000"/>
                <w:sz w:val="20"/>
                <w:szCs w:val="20"/>
                <w:lang w:eastAsia="it-IT"/>
              </w:rPr>
            </w:pPr>
            <w:r w:rsidRPr="003A57A4">
              <w:rPr>
                <w:rFonts w:ascii="Arial" w:eastAsia="Times New Roman" w:hAnsi="Arial" w:cs="Arial"/>
                <w:color w:val="000000"/>
                <w:sz w:val="20"/>
                <w:szCs w:val="20"/>
                <w:lang w:eastAsia="it-IT"/>
              </w:rPr>
              <w:t>Sono zone in cui sono vietate le fertilizzazioni dei terreni agricoli per evitare inquinamento da nitrati</w:t>
            </w:r>
          </w:p>
        </w:tc>
      </w:tr>
      <w:tr w:rsidR="005E120A" w:rsidRPr="00E01028" w14:paraId="23906DD0" w14:textId="77777777" w:rsidTr="000F50B0">
        <w:trPr>
          <w:trHeight w:hRule="exact" w:val="397"/>
        </w:trPr>
        <w:tc>
          <w:tcPr>
            <w:tcW w:w="966" w:type="dxa"/>
            <w:tcBorders>
              <w:top w:val="nil"/>
              <w:left w:val="nil"/>
              <w:bottom w:val="nil"/>
              <w:right w:val="nil"/>
            </w:tcBorders>
            <w:noWrap/>
            <w:vAlign w:val="center"/>
            <w:hideMark/>
          </w:tcPr>
          <w:p w14:paraId="20362957" w14:textId="77777777" w:rsidR="005E120A" w:rsidRPr="00E01028" w:rsidRDefault="005E120A"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noWrap/>
            <w:vAlign w:val="center"/>
          </w:tcPr>
          <w:p w14:paraId="58DCA41A" w14:textId="52C44A62" w:rsidR="005E120A" w:rsidRPr="00E01028" w:rsidRDefault="003A57A4" w:rsidP="00877C0B">
            <w:pPr>
              <w:spacing w:after="0" w:line="240" w:lineRule="auto"/>
              <w:jc w:val="both"/>
              <w:rPr>
                <w:rFonts w:ascii="Arial" w:eastAsia="Times New Roman" w:hAnsi="Arial" w:cs="Arial"/>
                <w:color w:val="000000"/>
                <w:sz w:val="20"/>
                <w:szCs w:val="20"/>
                <w:lang w:eastAsia="it-IT"/>
              </w:rPr>
            </w:pPr>
            <w:r w:rsidRPr="003A57A4">
              <w:rPr>
                <w:rFonts w:ascii="Arial" w:eastAsia="Times New Roman" w:hAnsi="Arial" w:cs="Arial"/>
                <w:color w:val="000000"/>
                <w:sz w:val="20"/>
                <w:szCs w:val="20"/>
                <w:lang w:eastAsia="it-IT"/>
              </w:rPr>
              <w:t>Sono zone ove sono maggiormente concentrati gli allevamenti di suini, bovini e avicoli</w:t>
            </w:r>
          </w:p>
        </w:tc>
      </w:tr>
    </w:tbl>
    <w:p w14:paraId="05AF4024" w14:textId="77777777" w:rsidR="005E120A" w:rsidRDefault="005E120A"/>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DA61DF" w:rsidRPr="00E01028" w14:paraId="73332D49"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165FF798" w14:textId="10AD860D" w:rsidR="00DA61DF" w:rsidRPr="00E01028" w:rsidRDefault="00DA61DF"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w:t>
            </w:r>
            <w:r w:rsidR="00806900">
              <w:rPr>
                <w:rFonts w:ascii="Calibri" w:eastAsia="Times New Roman" w:hAnsi="Calibri" w:cs="Times New Roman"/>
                <w:b/>
                <w:bCs/>
                <w:color w:val="000000"/>
                <w:lang w:eastAsia="it-IT"/>
              </w:rPr>
              <w:t>60</w:t>
            </w:r>
          </w:p>
        </w:tc>
        <w:tc>
          <w:tcPr>
            <w:tcW w:w="8875" w:type="dxa"/>
            <w:tcBorders>
              <w:top w:val="nil"/>
              <w:left w:val="nil"/>
              <w:bottom w:val="nil"/>
              <w:right w:val="nil"/>
            </w:tcBorders>
            <w:shd w:val="clear" w:color="auto" w:fill="D9E2F3" w:themeFill="accent1" w:themeFillTint="33"/>
            <w:noWrap/>
            <w:vAlign w:val="center"/>
            <w:hideMark/>
          </w:tcPr>
          <w:p w14:paraId="7AAA52B0" w14:textId="0B71E398" w:rsidR="00DA61DF" w:rsidRPr="00E01028" w:rsidRDefault="00DA61DF" w:rsidP="00877C0B">
            <w:pPr>
              <w:spacing w:after="0" w:line="240" w:lineRule="auto"/>
              <w:jc w:val="both"/>
              <w:rPr>
                <w:rFonts w:ascii="Arial" w:eastAsia="Times New Roman" w:hAnsi="Arial" w:cs="Arial"/>
                <w:b/>
                <w:bCs/>
                <w:color w:val="000000"/>
                <w:sz w:val="20"/>
                <w:szCs w:val="20"/>
                <w:lang w:eastAsia="it-IT"/>
              </w:rPr>
            </w:pPr>
            <w:r w:rsidRPr="00DA61DF">
              <w:rPr>
                <w:rFonts w:ascii="Arial" w:eastAsia="Times New Roman" w:hAnsi="Arial" w:cs="Arial"/>
                <w:b/>
                <w:bCs/>
                <w:color w:val="000000"/>
                <w:sz w:val="20"/>
                <w:szCs w:val="20"/>
                <w:lang w:eastAsia="it-IT"/>
              </w:rPr>
              <w:t>Ci sono periodi di divieto di distribuzione di liquami e letami provenienti da allevamenti?</w:t>
            </w:r>
          </w:p>
        </w:tc>
      </w:tr>
      <w:tr w:rsidR="00DA61DF" w:rsidRPr="00E01028" w14:paraId="7393A094" w14:textId="77777777" w:rsidTr="00667AAA">
        <w:trPr>
          <w:trHeight w:hRule="exact" w:val="454"/>
        </w:trPr>
        <w:tc>
          <w:tcPr>
            <w:tcW w:w="966" w:type="dxa"/>
            <w:tcBorders>
              <w:top w:val="nil"/>
              <w:left w:val="nil"/>
              <w:bottom w:val="nil"/>
              <w:right w:val="nil"/>
            </w:tcBorders>
            <w:shd w:val="clear" w:color="auto" w:fill="FFFFFF" w:themeFill="background1"/>
            <w:noWrap/>
            <w:vAlign w:val="center"/>
            <w:hideMark/>
          </w:tcPr>
          <w:p w14:paraId="0D5D3366" w14:textId="77777777" w:rsidR="00DA61DF" w:rsidRPr="00E01028" w:rsidRDefault="00DA61DF"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FFFFF" w:themeFill="background1"/>
            <w:noWrap/>
            <w:vAlign w:val="center"/>
          </w:tcPr>
          <w:p w14:paraId="4B89767E" w14:textId="57AA11C1" w:rsidR="00DA61DF" w:rsidRPr="00E01028" w:rsidRDefault="00934670" w:rsidP="00877C0B">
            <w:pPr>
              <w:spacing w:after="0" w:line="240" w:lineRule="auto"/>
              <w:jc w:val="both"/>
              <w:rPr>
                <w:rFonts w:ascii="Arial" w:eastAsia="Times New Roman" w:hAnsi="Arial" w:cs="Arial"/>
                <w:color w:val="000000"/>
                <w:sz w:val="20"/>
                <w:szCs w:val="20"/>
                <w:lang w:eastAsia="it-IT"/>
              </w:rPr>
            </w:pPr>
            <w:r w:rsidRPr="00934670">
              <w:rPr>
                <w:rFonts w:ascii="Arial" w:eastAsia="Times New Roman" w:hAnsi="Arial" w:cs="Arial"/>
                <w:color w:val="000000"/>
                <w:sz w:val="20"/>
                <w:szCs w:val="20"/>
                <w:lang w:eastAsia="it-IT"/>
              </w:rPr>
              <w:t>No</w:t>
            </w:r>
            <w:r>
              <w:rPr>
                <w:rFonts w:ascii="Arial" w:eastAsia="Times New Roman" w:hAnsi="Arial" w:cs="Arial"/>
                <w:color w:val="000000"/>
                <w:sz w:val="20"/>
                <w:szCs w:val="20"/>
                <w:lang w:eastAsia="it-IT"/>
              </w:rPr>
              <w:t>,</w:t>
            </w:r>
            <w:r w:rsidRPr="00934670">
              <w:rPr>
                <w:rFonts w:ascii="Arial" w:eastAsia="Times New Roman" w:hAnsi="Arial" w:cs="Arial"/>
                <w:color w:val="000000"/>
                <w:sz w:val="20"/>
                <w:szCs w:val="20"/>
                <w:lang w:eastAsia="it-IT"/>
              </w:rPr>
              <w:t xml:space="preserve"> è solo data indicazione di non disturbare liquami nella stagione autunno-inverno</w:t>
            </w:r>
          </w:p>
        </w:tc>
      </w:tr>
      <w:tr w:rsidR="00DA61DF" w:rsidRPr="00E01028" w14:paraId="1334E666" w14:textId="77777777" w:rsidTr="00667AAA">
        <w:trPr>
          <w:trHeight w:hRule="exact" w:val="624"/>
        </w:trPr>
        <w:tc>
          <w:tcPr>
            <w:tcW w:w="966" w:type="dxa"/>
            <w:tcBorders>
              <w:top w:val="nil"/>
              <w:left w:val="nil"/>
              <w:bottom w:val="nil"/>
              <w:right w:val="nil"/>
            </w:tcBorders>
            <w:noWrap/>
            <w:vAlign w:val="center"/>
            <w:hideMark/>
          </w:tcPr>
          <w:p w14:paraId="018441AF" w14:textId="77777777" w:rsidR="00DA61DF" w:rsidRPr="00E01028" w:rsidRDefault="00DA61DF"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BE4D5" w:themeFill="accent2" w:themeFillTint="33"/>
            <w:noWrap/>
            <w:vAlign w:val="center"/>
          </w:tcPr>
          <w:p w14:paraId="49D88A0D" w14:textId="05502D06" w:rsidR="00DA61DF" w:rsidRPr="000346DD" w:rsidRDefault="00934670" w:rsidP="00877C0B">
            <w:pPr>
              <w:spacing w:after="0" w:line="240" w:lineRule="auto"/>
              <w:jc w:val="both"/>
              <w:rPr>
                <w:rFonts w:ascii="Arial" w:eastAsia="Times New Roman" w:hAnsi="Arial" w:cs="Arial"/>
                <w:color w:val="000000"/>
                <w:sz w:val="20"/>
                <w:szCs w:val="20"/>
                <w:lang w:eastAsia="it-IT"/>
              </w:rPr>
            </w:pPr>
            <w:r w:rsidRPr="00934670">
              <w:rPr>
                <w:rFonts w:ascii="Arial" w:eastAsia="Times New Roman" w:hAnsi="Arial" w:cs="Arial"/>
                <w:color w:val="000000"/>
                <w:sz w:val="20"/>
                <w:szCs w:val="20"/>
                <w:lang w:eastAsia="it-IT"/>
              </w:rPr>
              <w:t>S</w:t>
            </w:r>
            <w:r w:rsidR="008C67EB">
              <w:rPr>
                <w:rFonts w:ascii="Arial" w:eastAsia="Times New Roman" w:hAnsi="Arial" w:cs="Arial"/>
                <w:color w:val="000000"/>
                <w:sz w:val="20"/>
                <w:szCs w:val="20"/>
                <w:lang w:eastAsia="it-IT"/>
              </w:rPr>
              <w:t>ì</w:t>
            </w:r>
            <w:r w:rsidRPr="00934670">
              <w:rPr>
                <w:rFonts w:ascii="Arial" w:eastAsia="Times New Roman" w:hAnsi="Arial" w:cs="Arial"/>
                <w:color w:val="000000"/>
                <w:sz w:val="20"/>
                <w:szCs w:val="20"/>
                <w:lang w:eastAsia="it-IT"/>
              </w:rPr>
              <w:t>, nelle condizioni di terreni gelati, innevati. Il periodo di divieto viene individuato con apposito bollettino regionale</w:t>
            </w:r>
          </w:p>
        </w:tc>
      </w:tr>
      <w:tr w:rsidR="00DA61DF" w:rsidRPr="00E01028" w14:paraId="71DD87A8" w14:textId="77777777" w:rsidTr="00877C0B">
        <w:trPr>
          <w:trHeight w:hRule="exact" w:val="397"/>
        </w:trPr>
        <w:tc>
          <w:tcPr>
            <w:tcW w:w="966" w:type="dxa"/>
            <w:tcBorders>
              <w:top w:val="nil"/>
              <w:left w:val="nil"/>
              <w:bottom w:val="nil"/>
              <w:right w:val="nil"/>
            </w:tcBorders>
            <w:noWrap/>
            <w:vAlign w:val="center"/>
            <w:hideMark/>
          </w:tcPr>
          <w:p w14:paraId="6F77958B" w14:textId="77777777" w:rsidR="00DA61DF" w:rsidRPr="00E01028" w:rsidRDefault="00DA61DF"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noWrap/>
            <w:vAlign w:val="center"/>
          </w:tcPr>
          <w:p w14:paraId="59B0E211" w14:textId="62764321" w:rsidR="00DA61DF" w:rsidRPr="00E01028" w:rsidRDefault="00934670" w:rsidP="00877C0B">
            <w:pPr>
              <w:spacing w:after="0" w:line="240" w:lineRule="auto"/>
              <w:jc w:val="both"/>
              <w:rPr>
                <w:rFonts w:ascii="Arial" w:eastAsia="Times New Roman" w:hAnsi="Arial" w:cs="Arial"/>
                <w:color w:val="000000"/>
                <w:sz w:val="20"/>
                <w:szCs w:val="20"/>
                <w:lang w:eastAsia="it-IT"/>
              </w:rPr>
            </w:pPr>
            <w:r w:rsidRPr="00934670">
              <w:rPr>
                <w:rFonts w:ascii="Arial" w:eastAsia="Times New Roman" w:hAnsi="Arial" w:cs="Arial"/>
                <w:color w:val="000000"/>
                <w:sz w:val="20"/>
                <w:szCs w:val="20"/>
                <w:lang w:eastAsia="it-IT"/>
              </w:rPr>
              <w:t>S</w:t>
            </w:r>
            <w:r w:rsidR="008D45A1">
              <w:rPr>
                <w:rFonts w:ascii="Arial" w:eastAsia="Times New Roman" w:hAnsi="Arial" w:cs="Arial"/>
                <w:color w:val="000000"/>
                <w:sz w:val="20"/>
                <w:szCs w:val="20"/>
                <w:lang w:eastAsia="it-IT"/>
              </w:rPr>
              <w:t>ì</w:t>
            </w:r>
            <w:r w:rsidRPr="00934670">
              <w:rPr>
                <w:rFonts w:ascii="Arial" w:eastAsia="Times New Roman" w:hAnsi="Arial" w:cs="Arial"/>
                <w:color w:val="000000"/>
                <w:sz w:val="20"/>
                <w:szCs w:val="20"/>
                <w:lang w:eastAsia="it-IT"/>
              </w:rPr>
              <w:t>, differenziati per terreni in ZVN o ZNVN</w:t>
            </w:r>
          </w:p>
        </w:tc>
      </w:tr>
    </w:tbl>
    <w:p w14:paraId="19E74122" w14:textId="14041805" w:rsidR="00267E07" w:rsidRDefault="00267E07"/>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502DEA" w:rsidRPr="00E01028" w14:paraId="35562E72"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790C3A70" w14:textId="34405B22" w:rsidR="00502DEA" w:rsidRPr="00E01028" w:rsidRDefault="00502DEA"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I06</w:t>
            </w:r>
            <w:r w:rsidR="008D45A1">
              <w:rPr>
                <w:rFonts w:ascii="Calibri" w:eastAsia="Times New Roman" w:hAnsi="Calibri" w:cs="Times New Roman"/>
                <w:b/>
                <w:bCs/>
                <w:color w:val="000000"/>
                <w:lang w:eastAsia="it-IT"/>
              </w:rPr>
              <w:t>1</w:t>
            </w:r>
          </w:p>
        </w:tc>
        <w:tc>
          <w:tcPr>
            <w:tcW w:w="8875" w:type="dxa"/>
            <w:tcBorders>
              <w:top w:val="nil"/>
              <w:left w:val="nil"/>
              <w:bottom w:val="nil"/>
              <w:right w:val="nil"/>
            </w:tcBorders>
            <w:shd w:val="clear" w:color="auto" w:fill="D9E2F3" w:themeFill="accent1" w:themeFillTint="33"/>
            <w:noWrap/>
            <w:vAlign w:val="center"/>
            <w:hideMark/>
          </w:tcPr>
          <w:p w14:paraId="652AC861" w14:textId="7EB21584" w:rsidR="00502DEA" w:rsidRPr="00E01028" w:rsidRDefault="008D45A1" w:rsidP="00877C0B">
            <w:pPr>
              <w:spacing w:after="0" w:line="240" w:lineRule="auto"/>
              <w:jc w:val="both"/>
              <w:rPr>
                <w:rFonts w:ascii="Arial" w:eastAsia="Times New Roman" w:hAnsi="Arial" w:cs="Arial"/>
                <w:b/>
                <w:bCs/>
                <w:color w:val="000000"/>
                <w:sz w:val="20"/>
                <w:szCs w:val="20"/>
                <w:lang w:eastAsia="it-IT"/>
              </w:rPr>
            </w:pPr>
            <w:r w:rsidRPr="008D45A1">
              <w:rPr>
                <w:rFonts w:ascii="Arial" w:eastAsia="Times New Roman" w:hAnsi="Arial" w:cs="Arial"/>
                <w:b/>
                <w:bCs/>
                <w:color w:val="000000"/>
                <w:sz w:val="20"/>
                <w:szCs w:val="20"/>
                <w:lang w:eastAsia="it-IT"/>
              </w:rPr>
              <w:t>Quale normativa disciplina l’utilizzazione agronomica dei liquami e letami prodotti da allevamenti?</w:t>
            </w:r>
          </w:p>
        </w:tc>
      </w:tr>
      <w:tr w:rsidR="00502DEA" w:rsidRPr="00E01028" w14:paraId="3FB2F2B2" w14:textId="77777777" w:rsidTr="00877C0B">
        <w:trPr>
          <w:trHeight w:hRule="exact" w:val="454"/>
        </w:trPr>
        <w:tc>
          <w:tcPr>
            <w:tcW w:w="966" w:type="dxa"/>
            <w:tcBorders>
              <w:top w:val="nil"/>
              <w:left w:val="nil"/>
              <w:bottom w:val="nil"/>
              <w:right w:val="nil"/>
            </w:tcBorders>
            <w:shd w:val="clear" w:color="auto" w:fill="FFFFFF" w:themeFill="background1"/>
            <w:noWrap/>
            <w:vAlign w:val="center"/>
            <w:hideMark/>
          </w:tcPr>
          <w:p w14:paraId="464092E5" w14:textId="77777777" w:rsidR="00502DEA" w:rsidRPr="00E01028" w:rsidRDefault="00502DEA"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FFFFF" w:themeFill="background1"/>
            <w:noWrap/>
            <w:vAlign w:val="center"/>
          </w:tcPr>
          <w:p w14:paraId="36503FF9" w14:textId="1F61301F" w:rsidR="00502DEA" w:rsidRPr="00E01028" w:rsidRDefault="008D45A1" w:rsidP="00877C0B">
            <w:pPr>
              <w:spacing w:after="0" w:line="240" w:lineRule="auto"/>
              <w:jc w:val="both"/>
              <w:rPr>
                <w:rFonts w:ascii="Arial" w:eastAsia="Times New Roman" w:hAnsi="Arial" w:cs="Arial"/>
                <w:color w:val="000000"/>
                <w:sz w:val="20"/>
                <w:szCs w:val="20"/>
                <w:lang w:eastAsia="it-IT"/>
              </w:rPr>
            </w:pPr>
            <w:r w:rsidRPr="008D45A1">
              <w:rPr>
                <w:rFonts w:ascii="Arial" w:eastAsia="Times New Roman" w:hAnsi="Arial" w:cs="Arial"/>
                <w:color w:val="000000"/>
                <w:sz w:val="20"/>
                <w:szCs w:val="20"/>
                <w:lang w:eastAsia="it-IT"/>
              </w:rPr>
              <w:t>Decreto legislativo n°152/2006</w:t>
            </w:r>
          </w:p>
        </w:tc>
      </w:tr>
      <w:tr w:rsidR="00502DEA" w:rsidRPr="00E01028" w14:paraId="69E0A61A" w14:textId="77777777" w:rsidTr="0084213C">
        <w:trPr>
          <w:trHeight w:hRule="exact" w:val="340"/>
        </w:trPr>
        <w:tc>
          <w:tcPr>
            <w:tcW w:w="966" w:type="dxa"/>
            <w:tcBorders>
              <w:top w:val="nil"/>
              <w:left w:val="nil"/>
              <w:bottom w:val="nil"/>
              <w:right w:val="nil"/>
            </w:tcBorders>
            <w:noWrap/>
            <w:vAlign w:val="center"/>
            <w:hideMark/>
          </w:tcPr>
          <w:p w14:paraId="4F157C31" w14:textId="77777777" w:rsidR="00502DEA" w:rsidRPr="00E01028" w:rsidRDefault="00502DEA"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BE4D5" w:themeFill="accent2" w:themeFillTint="33"/>
            <w:noWrap/>
            <w:vAlign w:val="center"/>
          </w:tcPr>
          <w:p w14:paraId="064A425D" w14:textId="5F63586E" w:rsidR="00502DEA" w:rsidRPr="000346DD" w:rsidRDefault="008D45A1" w:rsidP="00877C0B">
            <w:pPr>
              <w:spacing w:after="0" w:line="240" w:lineRule="auto"/>
              <w:jc w:val="both"/>
              <w:rPr>
                <w:rFonts w:ascii="Arial" w:eastAsia="Times New Roman" w:hAnsi="Arial" w:cs="Arial"/>
                <w:color w:val="000000"/>
                <w:sz w:val="20"/>
                <w:szCs w:val="20"/>
                <w:lang w:eastAsia="it-IT"/>
              </w:rPr>
            </w:pPr>
            <w:r w:rsidRPr="008D45A1">
              <w:rPr>
                <w:rFonts w:ascii="Arial" w:eastAsia="Times New Roman" w:hAnsi="Arial" w:cs="Arial"/>
                <w:color w:val="000000"/>
                <w:sz w:val="20"/>
                <w:szCs w:val="20"/>
                <w:lang w:eastAsia="it-IT"/>
              </w:rPr>
              <w:t xml:space="preserve">Regolamento </w:t>
            </w:r>
            <w:r w:rsidR="008C67EB">
              <w:rPr>
                <w:rFonts w:ascii="Arial" w:eastAsia="Times New Roman" w:hAnsi="Arial" w:cs="Arial"/>
                <w:color w:val="000000"/>
                <w:sz w:val="20"/>
                <w:szCs w:val="20"/>
                <w:lang w:eastAsia="it-IT"/>
              </w:rPr>
              <w:t>r</w:t>
            </w:r>
            <w:r w:rsidRPr="008D45A1">
              <w:rPr>
                <w:rFonts w:ascii="Arial" w:eastAsia="Times New Roman" w:hAnsi="Arial" w:cs="Arial"/>
                <w:color w:val="000000"/>
                <w:sz w:val="20"/>
                <w:szCs w:val="20"/>
                <w:lang w:eastAsia="it-IT"/>
              </w:rPr>
              <w:t>egionale n°</w:t>
            </w:r>
            <w:r w:rsidR="008C67EB">
              <w:rPr>
                <w:rFonts w:ascii="Arial" w:eastAsia="Times New Roman" w:hAnsi="Arial" w:cs="Arial"/>
                <w:color w:val="000000"/>
                <w:sz w:val="20"/>
                <w:szCs w:val="20"/>
                <w:lang w:eastAsia="it-IT"/>
              </w:rPr>
              <w:t xml:space="preserve"> </w:t>
            </w:r>
            <w:r w:rsidRPr="008D45A1">
              <w:rPr>
                <w:rFonts w:ascii="Arial" w:eastAsia="Times New Roman" w:hAnsi="Arial" w:cs="Arial"/>
                <w:color w:val="000000"/>
                <w:sz w:val="20"/>
                <w:szCs w:val="20"/>
                <w:lang w:eastAsia="it-IT"/>
              </w:rPr>
              <w:t>3/2017 e Regolamenti di Igiene dei Comuni</w:t>
            </w:r>
          </w:p>
        </w:tc>
      </w:tr>
      <w:tr w:rsidR="00502DEA" w:rsidRPr="00E01028" w14:paraId="29D29DD6" w14:textId="77777777" w:rsidTr="00877C0B">
        <w:trPr>
          <w:trHeight w:hRule="exact" w:val="397"/>
        </w:trPr>
        <w:tc>
          <w:tcPr>
            <w:tcW w:w="966" w:type="dxa"/>
            <w:tcBorders>
              <w:top w:val="nil"/>
              <w:left w:val="nil"/>
              <w:bottom w:val="nil"/>
              <w:right w:val="nil"/>
            </w:tcBorders>
            <w:noWrap/>
            <w:vAlign w:val="center"/>
            <w:hideMark/>
          </w:tcPr>
          <w:p w14:paraId="6A5115C0" w14:textId="77777777" w:rsidR="00502DEA" w:rsidRPr="00E01028" w:rsidRDefault="00502DEA"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noWrap/>
            <w:vAlign w:val="center"/>
          </w:tcPr>
          <w:p w14:paraId="43BC4C94" w14:textId="39136362" w:rsidR="00502DEA" w:rsidRPr="00E01028" w:rsidRDefault="0084213C" w:rsidP="00877C0B">
            <w:pPr>
              <w:spacing w:after="0" w:line="240" w:lineRule="auto"/>
              <w:jc w:val="both"/>
              <w:rPr>
                <w:rFonts w:ascii="Arial" w:eastAsia="Times New Roman" w:hAnsi="Arial" w:cs="Arial"/>
                <w:color w:val="000000"/>
                <w:sz w:val="20"/>
                <w:szCs w:val="20"/>
                <w:lang w:eastAsia="it-IT"/>
              </w:rPr>
            </w:pPr>
            <w:r w:rsidRPr="0084213C">
              <w:rPr>
                <w:rFonts w:ascii="Arial" w:eastAsia="Times New Roman" w:hAnsi="Arial" w:cs="Arial"/>
                <w:color w:val="000000"/>
                <w:sz w:val="20"/>
                <w:szCs w:val="20"/>
                <w:lang w:eastAsia="it-IT"/>
              </w:rPr>
              <w:t xml:space="preserve">Regolamento </w:t>
            </w:r>
            <w:r w:rsidR="008C67EB">
              <w:rPr>
                <w:rFonts w:ascii="Arial" w:eastAsia="Times New Roman" w:hAnsi="Arial" w:cs="Arial"/>
                <w:color w:val="000000"/>
                <w:sz w:val="20"/>
                <w:szCs w:val="20"/>
                <w:lang w:eastAsia="it-IT"/>
              </w:rPr>
              <w:t>r</w:t>
            </w:r>
            <w:r w:rsidRPr="0084213C">
              <w:rPr>
                <w:rFonts w:ascii="Arial" w:eastAsia="Times New Roman" w:hAnsi="Arial" w:cs="Arial"/>
                <w:color w:val="000000"/>
                <w:sz w:val="20"/>
                <w:szCs w:val="20"/>
                <w:lang w:eastAsia="it-IT"/>
              </w:rPr>
              <w:t>egionale n°</w:t>
            </w:r>
            <w:r w:rsidR="008C67EB">
              <w:rPr>
                <w:rFonts w:ascii="Arial" w:eastAsia="Times New Roman" w:hAnsi="Arial" w:cs="Arial"/>
                <w:color w:val="000000"/>
                <w:sz w:val="20"/>
                <w:szCs w:val="20"/>
                <w:lang w:eastAsia="it-IT"/>
              </w:rPr>
              <w:t xml:space="preserve"> </w:t>
            </w:r>
            <w:r w:rsidRPr="0084213C">
              <w:rPr>
                <w:rFonts w:ascii="Arial" w:eastAsia="Times New Roman" w:hAnsi="Arial" w:cs="Arial"/>
                <w:color w:val="000000"/>
                <w:sz w:val="20"/>
                <w:szCs w:val="20"/>
                <w:lang w:eastAsia="it-IT"/>
              </w:rPr>
              <w:t>1 del 2016</w:t>
            </w:r>
          </w:p>
        </w:tc>
      </w:tr>
    </w:tbl>
    <w:p w14:paraId="7C1A33D5" w14:textId="14435F2E" w:rsidR="00DA61DF" w:rsidRDefault="00DA61DF"/>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BE5B34" w:rsidRPr="00E01028" w14:paraId="34417058"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5A12AFD5" w14:textId="5E46F8CE" w:rsidR="00BE5B34" w:rsidRPr="00E01028" w:rsidRDefault="00BE5B34"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I062</w:t>
            </w:r>
          </w:p>
        </w:tc>
        <w:tc>
          <w:tcPr>
            <w:tcW w:w="8875" w:type="dxa"/>
            <w:tcBorders>
              <w:top w:val="nil"/>
              <w:left w:val="nil"/>
              <w:bottom w:val="nil"/>
              <w:right w:val="nil"/>
            </w:tcBorders>
            <w:shd w:val="clear" w:color="auto" w:fill="D9E2F3" w:themeFill="accent1" w:themeFillTint="33"/>
            <w:noWrap/>
            <w:vAlign w:val="center"/>
            <w:hideMark/>
          </w:tcPr>
          <w:p w14:paraId="19F056DF" w14:textId="77187F35" w:rsidR="00BE5B34" w:rsidRPr="00E01028" w:rsidRDefault="003C3D1A" w:rsidP="00877C0B">
            <w:pPr>
              <w:spacing w:after="0" w:line="240" w:lineRule="auto"/>
              <w:jc w:val="both"/>
              <w:rPr>
                <w:rFonts w:ascii="Arial" w:eastAsia="Times New Roman" w:hAnsi="Arial" w:cs="Arial"/>
                <w:b/>
                <w:bCs/>
                <w:color w:val="000000"/>
                <w:sz w:val="20"/>
                <w:szCs w:val="20"/>
                <w:lang w:eastAsia="it-IT"/>
              </w:rPr>
            </w:pPr>
            <w:r w:rsidRPr="003C3D1A">
              <w:rPr>
                <w:rFonts w:ascii="Arial" w:eastAsia="Times New Roman" w:hAnsi="Arial" w:cs="Arial"/>
                <w:b/>
                <w:bCs/>
                <w:color w:val="000000"/>
                <w:sz w:val="20"/>
                <w:szCs w:val="20"/>
                <w:lang w:eastAsia="it-IT"/>
              </w:rPr>
              <w:t>Le disposizioni regionali sull’utilizzazione agronomica di liquami e letami sono differenziate</w:t>
            </w:r>
            <w:r>
              <w:rPr>
                <w:rFonts w:ascii="Arial" w:eastAsia="Times New Roman" w:hAnsi="Arial" w:cs="Arial"/>
                <w:b/>
                <w:bCs/>
                <w:color w:val="000000"/>
                <w:sz w:val="20"/>
                <w:szCs w:val="20"/>
                <w:lang w:eastAsia="it-IT"/>
              </w:rPr>
              <w:t>?</w:t>
            </w:r>
          </w:p>
        </w:tc>
      </w:tr>
      <w:tr w:rsidR="00BE5B34" w:rsidRPr="00E01028" w14:paraId="6CBBB7C6" w14:textId="77777777" w:rsidTr="00877C0B">
        <w:trPr>
          <w:trHeight w:hRule="exact" w:val="454"/>
        </w:trPr>
        <w:tc>
          <w:tcPr>
            <w:tcW w:w="966" w:type="dxa"/>
            <w:tcBorders>
              <w:top w:val="nil"/>
              <w:left w:val="nil"/>
              <w:bottom w:val="nil"/>
              <w:right w:val="nil"/>
            </w:tcBorders>
            <w:shd w:val="clear" w:color="auto" w:fill="FFFFFF" w:themeFill="background1"/>
            <w:noWrap/>
            <w:vAlign w:val="center"/>
            <w:hideMark/>
          </w:tcPr>
          <w:p w14:paraId="4D7FB6CF" w14:textId="77777777" w:rsidR="00BE5B34" w:rsidRPr="00E01028" w:rsidRDefault="00BE5B34"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FFFFF" w:themeFill="background1"/>
            <w:noWrap/>
            <w:vAlign w:val="center"/>
          </w:tcPr>
          <w:p w14:paraId="3795110C" w14:textId="793EAD9C" w:rsidR="00BE5B34" w:rsidRPr="00E01028" w:rsidRDefault="003C3D1A" w:rsidP="00877C0B">
            <w:pPr>
              <w:spacing w:after="0" w:line="240" w:lineRule="auto"/>
              <w:jc w:val="both"/>
              <w:rPr>
                <w:rFonts w:ascii="Arial" w:eastAsia="Times New Roman" w:hAnsi="Arial" w:cs="Arial"/>
                <w:color w:val="000000"/>
                <w:sz w:val="20"/>
                <w:szCs w:val="20"/>
                <w:lang w:eastAsia="it-IT"/>
              </w:rPr>
            </w:pPr>
            <w:r w:rsidRPr="003C3D1A">
              <w:rPr>
                <w:rFonts w:ascii="Arial" w:eastAsia="Times New Roman" w:hAnsi="Arial" w:cs="Arial"/>
                <w:color w:val="000000"/>
                <w:sz w:val="20"/>
                <w:szCs w:val="20"/>
                <w:lang w:eastAsia="it-IT"/>
              </w:rPr>
              <w:t>Per terreni agricoli rispetto a terreni ad altra destinazione</w:t>
            </w:r>
          </w:p>
        </w:tc>
      </w:tr>
      <w:tr w:rsidR="00BE5B34" w:rsidRPr="00E01028" w14:paraId="72C68975" w14:textId="77777777" w:rsidTr="003C3D1A">
        <w:trPr>
          <w:trHeight w:hRule="exact" w:val="340"/>
        </w:trPr>
        <w:tc>
          <w:tcPr>
            <w:tcW w:w="966" w:type="dxa"/>
            <w:tcBorders>
              <w:top w:val="nil"/>
              <w:left w:val="nil"/>
              <w:bottom w:val="nil"/>
              <w:right w:val="nil"/>
            </w:tcBorders>
            <w:noWrap/>
            <w:vAlign w:val="center"/>
            <w:hideMark/>
          </w:tcPr>
          <w:p w14:paraId="78860C88" w14:textId="77777777" w:rsidR="00BE5B34" w:rsidRPr="00E01028" w:rsidRDefault="00BE5B34"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FFFFF" w:themeFill="background1"/>
            <w:noWrap/>
            <w:vAlign w:val="center"/>
          </w:tcPr>
          <w:p w14:paraId="499BA2EF" w14:textId="74AD28A0" w:rsidR="00BE5B34" w:rsidRPr="000346DD" w:rsidRDefault="003C3D1A" w:rsidP="00877C0B">
            <w:pPr>
              <w:spacing w:after="0" w:line="240" w:lineRule="auto"/>
              <w:jc w:val="both"/>
              <w:rPr>
                <w:rFonts w:ascii="Arial" w:eastAsia="Times New Roman" w:hAnsi="Arial" w:cs="Arial"/>
                <w:color w:val="000000"/>
                <w:sz w:val="20"/>
                <w:szCs w:val="20"/>
                <w:lang w:eastAsia="it-IT"/>
              </w:rPr>
            </w:pPr>
            <w:r w:rsidRPr="003C3D1A">
              <w:rPr>
                <w:rFonts w:ascii="Arial" w:eastAsia="Times New Roman" w:hAnsi="Arial" w:cs="Arial"/>
                <w:color w:val="000000"/>
                <w:sz w:val="20"/>
                <w:szCs w:val="20"/>
                <w:lang w:eastAsia="it-IT"/>
              </w:rPr>
              <w:t>Per terreni in aree di pianura rispetto a terreni in area costiera</w:t>
            </w:r>
          </w:p>
        </w:tc>
      </w:tr>
      <w:tr w:rsidR="00BE5B34" w:rsidRPr="00E01028" w14:paraId="4EEA6FA3" w14:textId="77777777" w:rsidTr="003C3D1A">
        <w:trPr>
          <w:trHeight w:hRule="exact" w:val="397"/>
        </w:trPr>
        <w:tc>
          <w:tcPr>
            <w:tcW w:w="966" w:type="dxa"/>
            <w:tcBorders>
              <w:top w:val="nil"/>
              <w:left w:val="nil"/>
              <w:bottom w:val="nil"/>
              <w:right w:val="nil"/>
            </w:tcBorders>
            <w:noWrap/>
            <w:vAlign w:val="center"/>
            <w:hideMark/>
          </w:tcPr>
          <w:p w14:paraId="45943727" w14:textId="77777777" w:rsidR="00BE5B34" w:rsidRPr="00E01028" w:rsidRDefault="00BE5B34"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shd w:val="clear" w:color="auto" w:fill="FBE4D5" w:themeFill="accent2" w:themeFillTint="33"/>
            <w:noWrap/>
            <w:vAlign w:val="center"/>
          </w:tcPr>
          <w:p w14:paraId="6214B180" w14:textId="53464A46" w:rsidR="00BE5B34" w:rsidRPr="00E01028" w:rsidRDefault="003C3D1A" w:rsidP="00877C0B">
            <w:pPr>
              <w:spacing w:after="0" w:line="240" w:lineRule="auto"/>
              <w:jc w:val="both"/>
              <w:rPr>
                <w:rFonts w:ascii="Arial" w:eastAsia="Times New Roman" w:hAnsi="Arial" w:cs="Arial"/>
                <w:color w:val="000000"/>
                <w:sz w:val="20"/>
                <w:szCs w:val="20"/>
                <w:lang w:eastAsia="it-IT"/>
              </w:rPr>
            </w:pPr>
            <w:r w:rsidRPr="003C3D1A">
              <w:rPr>
                <w:rFonts w:ascii="Arial" w:eastAsia="Times New Roman" w:hAnsi="Arial" w:cs="Arial"/>
                <w:color w:val="000000"/>
                <w:sz w:val="20"/>
                <w:szCs w:val="20"/>
                <w:lang w:eastAsia="it-IT"/>
              </w:rPr>
              <w:t>Per terreni in ZVN rispetto a terreni in ZNVN</w:t>
            </w:r>
          </w:p>
        </w:tc>
      </w:tr>
    </w:tbl>
    <w:p w14:paraId="77A7114B" w14:textId="5F4F632E" w:rsidR="00DA61DF" w:rsidRDefault="00DA61DF"/>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8F1477" w:rsidRPr="00E01028" w14:paraId="3B796124"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290C43A2" w14:textId="131E2FC1" w:rsidR="008F1477" w:rsidRPr="00E01028" w:rsidRDefault="008F1477"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I06</w:t>
            </w:r>
            <w:r w:rsidR="001028EE">
              <w:rPr>
                <w:rFonts w:ascii="Calibri" w:eastAsia="Times New Roman" w:hAnsi="Calibri" w:cs="Times New Roman"/>
                <w:b/>
                <w:bCs/>
                <w:color w:val="000000"/>
                <w:lang w:eastAsia="it-IT"/>
              </w:rPr>
              <w:t>3</w:t>
            </w:r>
          </w:p>
        </w:tc>
        <w:tc>
          <w:tcPr>
            <w:tcW w:w="8875" w:type="dxa"/>
            <w:tcBorders>
              <w:top w:val="nil"/>
              <w:left w:val="nil"/>
              <w:bottom w:val="nil"/>
              <w:right w:val="nil"/>
            </w:tcBorders>
            <w:shd w:val="clear" w:color="auto" w:fill="D9E2F3" w:themeFill="accent1" w:themeFillTint="33"/>
            <w:noWrap/>
            <w:vAlign w:val="center"/>
            <w:hideMark/>
          </w:tcPr>
          <w:p w14:paraId="568B5CF1" w14:textId="70A4BACF" w:rsidR="008F1477" w:rsidRPr="00E01028" w:rsidRDefault="008F1477" w:rsidP="00877C0B">
            <w:pPr>
              <w:spacing w:after="0" w:line="240" w:lineRule="auto"/>
              <w:jc w:val="both"/>
              <w:rPr>
                <w:rFonts w:ascii="Arial" w:eastAsia="Times New Roman" w:hAnsi="Arial" w:cs="Arial"/>
                <w:b/>
                <w:bCs/>
                <w:color w:val="000000"/>
                <w:sz w:val="20"/>
                <w:szCs w:val="20"/>
                <w:lang w:eastAsia="it-IT"/>
              </w:rPr>
            </w:pPr>
            <w:r w:rsidRPr="008F1477">
              <w:rPr>
                <w:rFonts w:ascii="Arial" w:eastAsia="Times New Roman" w:hAnsi="Arial" w:cs="Arial"/>
                <w:b/>
                <w:bCs/>
                <w:color w:val="000000"/>
                <w:sz w:val="20"/>
                <w:szCs w:val="20"/>
                <w:lang w:eastAsia="it-IT"/>
              </w:rPr>
              <w:t>Sono previste sanzioni per le violazioni delle disposizioni regionali sulle modalità di utilizzazione agronomica dei liquami e letami prodotti da allevamenti?</w:t>
            </w:r>
          </w:p>
        </w:tc>
      </w:tr>
      <w:tr w:rsidR="008F1477" w:rsidRPr="00E01028" w14:paraId="0DACE679" w14:textId="77777777" w:rsidTr="008F1477">
        <w:trPr>
          <w:trHeight w:hRule="exact" w:val="454"/>
        </w:trPr>
        <w:tc>
          <w:tcPr>
            <w:tcW w:w="966" w:type="dxa"/>
            <w:tcBorders>
              <w:top w:val="nil"/>
              <w:left w:val="nil"/>
              <w:bottom w:val="nil"/>
              <w:right w:val="nil"/>
            </w:tcBorders>
            <w:shd w:val="clear" w:color="auto" w:fill="FFFFFF" w:themeFill="background1"/>
            <w:noWrap/>
            <w:vAlign w:val="center"/>
            <w:hideMark/>
          </w:tcPr>
          <w:p w14:paraId="3A9088E1" w14:textId="77777777" w:rsidR="008F1477" w:rsidRPr="00E01028" w:rsidRDefault="008F1477"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BE4D5" w:themeFill="accent2" w:themeFillTint="33"/>
            <w:noWrap/>
            <w:vAlign w:val="center"/>
          </w:tcPr>
          <w:p w14:paraId="55E001AB" w14:textId="2B03F278" w:rsidR="008F1477" w:rsidRPr="00E01028" w:rsidRDefault="008F1477" w:rsidP="00877C0B">
            <w:pPr>
              <w:spacing w:after="0" w:line="240" w:lineRule="auto"/>
              <w:jc w:val="both"/>
              <w:rPr>
                <w:rFonts w:ascii="Arial" w:eastAsia="Times New Roman" w:hAnsi="Arial" w:cs="Arial"/>
                <w:color w:val="000000"/>
                <w:sz w:val="20"/>
                <w:szCs w:val="20"/>
                <w:lang w:eastAsia="it-IT"/>
              </w:rPr>
            </w:pPr>
            <w:proofErr w:type="gramStart"/>
            <w:r w:rsidRPr="008F1477">
              <w:rPr>
                <w:rFonts w:ascii="Arial" w:eastAsia="Times New Roman" w:hAnsi="Arial" w:cs="Arial"/>
                <w:color w:val="000000"/>
                <w:sz w:val="20"/>
                <w:szCs w:val="20"/>
                <w:lang w:eastAsia="it-IT"/>
              </w:rPr>
              <w:t>E’</w:t>
            </w:r>
            <w:proofErr w:type="gramEnd"/>
            <w:r w:rsidRPr="008F1477">
              <w:rPr>
                <w:rFonts w:ascii="Arial" w:eastAsia="Times New Roman" w:hAnsi="Arial" w:cs="Arial"/>
                <w:color w:val="000000"/>
                <w:sz w:val="20"/>
                <w:szCs w:val="20"/>
                <w:lang w:eastAsia="it-IT"/>
              </w:rPr>
              <w:t xml:space="preserve"> stabilita una sanzione pecun</w:t>
            </w:r>
            <w:r w:rsidR="0024487A">
              <w:rPr>
                <w:rFonts w:ascii="Arial" w:eastAsia="Times New Roman" w:hAnsi="Arial" w:cs="Arial"/>
                <w:color w:val="000000"/>
                <w:sz w:val="20"/>
                <w:szCs w:val="20"/>
                <w:lang w:eastAsia="it-IT"/>
              </w:rPr>
              <w:t>i</w:t>
            </w:r>
            <w:r w:rsidRPr="008F1477">
              <w:rPr>
                <w:rFonts w:ascii="Arial" w:eastAsia="Times New Roman" w:hAnsi="Arial" w:cs="Arial"/>
                <w:color w:val="000000"/>
                <w:sz w:val="20"/>
                <w:szCs w:val="20"/>
                <w:lang w:eastAsia="it-IT"/>
              </w:rPr>
              <w:t>aria dalla L.R. 4/2007</w:t>
            </w:r>
          </w:p>
        </w:tc>
      </w:tr>
      <w:tr w:rsidR="008F1477" w:rsidRPr="00E01028" w14:paraId="01F47862" w14:textId="77777777" w:rsidTr="00877C0B">
        <w:trPr>
          <w:trHeight w:hRule="exact" w:val="340"/>
        </w:trPr>
        <w:tc>
          <w:tcPr>
            <w:tcW w:w="966" w:type="dxa"/>
            <w:tcBorders>
              <w:top w:val="nil"/>
              <w:left w:val="nil"/>
              <w:bottom w:val="nil"/>
              <w:right w:val="nil"/>
            </w:tcBorders>
            <w:noWrap/>
            <w:vAlign w:val="center"/>
            <w:hideMark/>
          </w:tcPr>
          <w:p w14:paraId="3D127245" w14:textId="77777777" w:rsidR="008F1477" w:rsidRPr="00E01028" w:rsidRDefault="008F1477"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lastRenderedPageBreak/>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FFFFF" w:themeFill="background1"/>
            <w:noWrap/>
            <w:vAlign w:val="center"/>
          </w:tcPr>
          <w:p w14:paraId="07B69165" w14:textId="5179A62E" w:rsidR="008F1477" w:rsidRPr="000346DD" w:rsidRDefault="008F1477" w:rsidP="00877C0B">
            <w:pPr>
              <w:spacing w:after="0" w:line="240" w:lineRule="auto"/>
              <w:jc w:val="both"/>
              <w:rPr>
                <w:rFonts w:ascii="Arial" w:eastAsia="Times New Roman" w:hAnsi="Arial" w:cs="Arial"/>
                <w:color w:val="000000"/>
                <w:sz w:val="20"/>
                <w:szCs w:val="20"/>
                <w:lang w:eastAsia="it-IT"/>
              </w:rPr>
            </w:pPr>
            <w:proofErr w:type="gramStart"/>
            <w:r w:rsidRPr="008F1477">
              <w:rPr>
                <w:rFonts w:ascii="Arial" w:eastAsia="Times New Roman" w:hAnsi="Arial" w:cs="Arial"/>
                <w:color w:val="000000"/>
                <w:sz w:val="20"/>
                <w:szCs w:val="20"/>
                <w:lang w:eastAsia="it-IT"/>
              </w:rPr>
              <w:t>E’</w:t>
            </w:r>
            <w:proofErr w:type="gramEnd"/>
            <w:r w:rsidRPr="008F1477">
              <w:rPr>
                <w:rFonts w:ascii="Arial" w:eastAsia="Times New Roman" w:hAnsi="Arial" w:cs="Arial"/>
                <w:color w:val="000000"/>
                <w:sz w:val="20"/>
                <w:szCs w:val="20"/>
                <w:lang w:eastAsia="it-IT"/>
              </w:rPr>
              <w:t xml:space="preserve"> stabilita una sanzione pecun</w:t>
            </w:r>
            <w:r w:rsidR="0024487A">
              <w:rPr>
                <w:rFonts w:ascii="Arial" w:eastAsia="Times New Roman" w:hAnsi="Arial" w:cs="Arial"/>
                <w:color w:val="000000"/>
                <w:sz w:val="20"/>
                <w:szCs w:val="20"/>
                <w:lang w:eastAsia="it-IT"/>
              </w:rPr>
              <w:t>i</w:t>
            </w:r>
            <w:r w:rsidRPr="008F1477">
              <w:rPr>
                <w:rFonts w:ascii="Arial" w:eastAsia="Times New Roman" w:hAnsi="Arial" w:cs="Arial"/>
                <w:color w:val="000000"/>
                <w:sz w:val="20"/>
                <w:szCs w:val="20"/>
                <w:lang w:eastAsia="it-IT"/>
              </w:rPr>
              <w:t>aria costante</w:t>
            </w:r>
          </w:p>
        </w:tc>
      </w:tr>
      <w:tr w:rsidR="008F1477" w:rsidRPr="00E01028" w14:paraId="2BF15D3F" w14:textId="77777777" w:rsidTr="008F1477">
        <w:trPr>
          <w:trHeight w:hRule="exact" w:val="680"/>
        </w:trPr>
        <w:tc>
          <w:tcPr>
            <w:tcW w:w="966" w:type="dxa"/>
            <w:tcBorders>
              <w:top w:val="nil"/>
              <w:left w:val="nil"/>
              <w:bottom w:val="nil"/>
              <w:right w:val="nil"/>
            </w:tcBorders>
            <w:noWrap/>
            <w:vAlign w:val="center"/>
            <w:hideMark/>
          </w:tcPr>
          <w:p w14:paraId="1ABAECEB" w14:textId="77777777" w:rsidR="008F1477" w:rsidRPr="00E01028" w:rsidRDefault="008F1477"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shd w:val="clear" w:color="auto" w:fill="FFFFFF" w:themeFill="background1"/>
            <w:noWrap/>
            <w:vAlign w:val="center"/>
          </w:tcPr>
          <w:p w14:paraId="101FB863" w14:textId="7BE3C363" w:rsidR="008F1477" w:rsidRPr="00E01028" w:rsidRDefault="008F1477" w:rsidP="00877C0B">
            <w:pPr>
              <w:spacing w:after="0" w:line="240" w:lineRule="auto"/>
              <w:jc w:val="both"/>
              <w:rPr>
                <w:rFonts w:ascii="Arial" w:eastAsia="Times New Roman" w:hAnsi="Arial" w:cs="Arial"/>
                <w:color w:val="000000"/>
                <w:sz w:val="20"/>
                <w:szCs w:val="20"/>
                <w:lang w:eastAsia="it-IT"/>
              </w:rPr>
            </w:pPr>
            <w:r w:rsidRPr="008F1477">
              <w:rPr>
                <w:rFonts w:ascii="Arial" w:eastAsia="Times New Roman" w:hAnsi="Arial" w:cs="Arial"/>
                <w:color w:val="000000"/>
                <w:sz w:val="20"/>
                <w:szCs w:val="20"/>
                <w:lang w:eastAsia="it-IT"/>
              </w:rPr>
              <w:t>Non ci sono sanzioni specifiche, ma si applicano unicamente le sanzioni previste dai Regolamenti di Igiene dei Comuni in cui avviene la violazione</w:t>
            </w:r>
          </w:p>
        </w:tc>
      </w:tr>
    </w:tbl>
    <w:p w14:paraId="039CBC26" w14:textId="7A63FE5B" w:rsidR="00DA61DF" w:rsidRDefault="00DA61DF"/>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D76769" w:rsidRPr="00E01028" w14:paraId="7AB32A4B"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5632CCBD" w14:textId="2F449E50" w:rsidR="00D76769" w:rsidRPr="00E01028" w:rsidRDefault="00D76769"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I06</w:t>
            </w:r>
            <w:r w:rsidR="009F2E3E">
              <w:rPr>
                <w:rFonts w:ascii="Calibri" w:eastAsia="Times New Roman" w:hAnsi="Calibri" w:cs="Times New Roman"/>
                <w:b/>
                <w:bCs/>
                <w:color w:val="000000"/>
                <w:lang w:eastAsia="it-IT"/>
              </w:rPr>
              <w:t>4</w:t>
            </w:r>
          </w:p>
        </w:tc>
        <w:tc>
          <w:tcPr>
            <w:tcW w:w="8875" w:type="dxa"/>
            <w:tcBorders>
              <w:top w:val="nil"/>
              <w:left w:val="nil"/>
              <w:bottom w:val="nil"/>
              <w:right w:val="nil"/>
            </w:tcBorders>
            <w:shd w:val="clear" w:color="auto" w:fill="D9E2F3" w:themeFill="accent1" w:themeFillTint="33"/>
            <w:noWrap/>
            <w:vAlign w:val="center"/>
            <w:hideMark/>
          </w:tcPr>
          <w:p w14:paraId="75E559CE" w14:textId="0EC90A8C" w:rsidR="00D76769" w:rsidRPr="00E01028" w:rsidRDefault="00D76769" w:rsidP="00877C0B">
            <w:pPr>
              <w:spacing w:after="0" w:line="240" w:lineRule="auto"/>
              <w:jc w:val="both"/>
              <w:rPr>
                <w:rFonts w:ascii="Arial" w:eastAsia="Times New Roman" w:hAnsi="Arial" w:cs="Arial"/>
                <w:b/>
                <w:bCs/>
                <w:color w:val="000000"/>
                <w:sz w:val="20"/>
                <w:szCs w:val="20"/>
                <w:lang w:eastAsia="it-IT"/>
              </w:rPr>
            </w:pPr>
            <w:r w:rsidRPr="00D76769">
              <w:rPr>
                <w:rFonts w:ascii="Arial" w:eastAsia="Times New Roman" w:hAnsi="Arial" w:cs="Arial"/>
                <w:b/>
                <w:bCs/>
                <w:color w:val="000000"/>
                <w:sz w:val="20"/>
                <w:szCs w:val="20"/>
                <w:lang w:eastAsia="it-IT"/>
              </w:rPr>
              <w:t>L'accumulo temporaneo di letami a piè di campo, sui terreni utilizzati per il loro spandimento, è sempre ammesso?</w:t>
            </w:r>
          </w:p>
        </w:tc>
      </w:tr>
      <w:tr w:rsidR="00D76769" w:rsidRPr="00E01028" w14:paraId="5A1B9F32" w14:textId="77777777" w:rsidTr="009F2E3E">
        <w:trPr>
          <w:trHeight w:hRule="exact" w:val="454"/>
        </w:trPr>
        <w:tc>
          <w:tcPr>
            <w:tcW w:w="966" w:type="dxa"/>
            <w:tcBorders>
              <w:top w:val="nil"/>
              <w:left w:val="nil"/>
              <w:bottom w:val="nil"/>
              <w:right w:val="nil"/>
            </w:tcBorders>
            <w:shd w:val="clear" w:color="auto" w:fill="FFFFFF" w:themeFill="background1"/>
            <w:noWrap/>
            <w:vAlign w:val="center"/>
            <w:hideMark/>
          </w:tcPr>
          <w:p w14:paraId="466A8631" w14:textId="77777777" w:rsidR="00D76769" w:rsidRPr="00E01028" w:rsidRDefault="00D76769"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FFFFF" w:themeFill="background1"/>
            <w:noWrap/>
            <w:vAlign w:val="center"/>
          </w:tcPr>
          <w:p w14:paraId="7FAAE4E2" w14:textId="54558A70" w:rsidR="00D76769" w:rsidRPr="00E01028" w:rsidRDefault="009F2E3E" w:rsidP="00877C0B">
            <w:pPr>
              <w:spacing w:after="0" w:line="240" w:lineRule="auto"/>
              <w:jc w:val="both"/>
              <w:rPr>
                <w:rFonts w:ascii="Arial" w:eastAsia="Times New Roman" w:hAnsi="Arial" w:cs="Arial"/>
                <w:color w:val="000000"/>
                <w:sz w:val="20"/>
                <w:szCs w:val="20"/>
                <w:lang w:eastAsia="it-IT"/>
              </w:rPr>
            </w:pPr>
            <w:r w:rsidRPr="009F2E3E">
              <w:rPr>
                <w:rFonts w:ascii="Arial" w:eastAsia="Times New Roman" w:hAnsi="Arial" w:cs="Arial"/>
                <w:color w:val="000000"/>
                <w:sz w:val="20"/>
                <w:szCs w:val="20"/>
                <w:lang w:eastAsia="it-IT"/>
              </w:rPr>
              <w:t xml:space="preserve">Sì, per qualunque tipo di letame o assimilato e senza un limite di tempo, </w:t>
            </w:r>
            <w:proofErr w:type="spellStart"/>
            <w:r w:rsidRPr="009F2E3E">
              <w:rPr>
                <w:rFonts w:ascii="Arial" w:eastAsia="Times New Roman" w:hAnsi="Arial" w:cs="Arial"/>
                <w:color w:val="000000"/>
                <w:sz w:val="20"/>
                <w:szCs w:val="20"/>
                <w:lang w:eastAsia="it-IT"/>
              </w:rPr>
              <w:t>purchè</w:t>
            </w:r>
            <w:proofErr w:type="spellEnd"/>
            <w:r w:rsidRPr="009F2E3E">
              <w:rPr>
                <w:rFonts w:ascii="Arial" w:eastAsia="Times New Roman" w:hAnsi="Arial" w:cs="Arial"/>
                <w:color w:val="000000"/>
                <w:sz w:val="20"/>
                <w:szCs w:val="20"/>
                <w:lang w:eastAsia="it-IT"/>
              </w:rPr>
              <w:t xml:space="preserve"> il cumulo sia coperto</w:t>
            </w:r>
          </w:p>
        </w:tc>
      </w:tr>
      <w:tr w:rsidR="00D76769" w:rsidRPr="00E01028" w14:paraId="114AC392" w14:textId="77777777" w:rsidTr="00877C0B">
        <w:trPr>
          <w:trHeight w:hRule="exact" w:val="340"/>
        </w:trPr>
        <w:tc>
          <w:tcPr>
            <w:tcW w:w="966" w:type="dxa"/>
            <w:tcBorders>
              <w:top w:val="nil"/>
              <w:left w:val="nil"/>
              <w:bottom w:val="nil"/>
              <w:right w:val="nil"/>
            </w:tcBorders>
            <w:noWrap/>
            <w:vAlign w:val="center"/>
            <w:hideMark/>
          </w:tcPr>
          <w:p w14:paraId="70B72CFC" w14:textId="77777777" w:rsidR="00D76769" w:rsidRPr="00E01028" w:rsidRDefault="00D76769"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FFFFF" w:themeFill="background1"/>
            <w:noWrap/>
            <w:vAlign w:val="center"/>
          </w:tcPr>
          <w:p w14:paraId="3E45A7FF" w14:textId="4B3C3391" w:rsidR="00D76769" w:rsidRPr="000346DD" w:rsidRDefault="009F2E3E" w:rsidP="00877C0B">
            <w:pPr>
              <w:spacing w:after="0" w:line="240" w:lineRule="auto"/>
              <w:jc w:val="both"/>
              <w:rPr>
                <w:rFonts w:ascii="Arial" w:eastAsia="Times New Roman" w:hAnsi="Arial" w:cs="Arial"/>
                <w:color w:val="000000"/>
                <w:sz w:val="20"/>
                <w:szCs w:val="20"/>
                <w:lang w:eastAsia="it-IT"/>
              </w:rPr>
            </w:pPr>
            <w:r w:rsidRPr="009F2E3E">
              <w:rPr>
                <w:rFonts w:ascii="Arial" w:eastAsia="Times New Roman" w:hAnsi="Arial" w:cs="Arial"/>
                <w:color w:val="000000"/>
                <w:sz w:val="20"/>
                <w:szCs w:val="20"/>
                <w:lang w:eastAsia="it-IT"/>
              </w:rPr>
              <w:t>N</w:t>
            </w:r>
            <w:r>
              <w:rPr>
                <w:rFonts w:ascii="Arial" w:eastAsia="Times New Roman" w:hAnsi="Arial" w:cs="Arial"/>
                <w:color w:val="000000"/>
                <w:sz w:val="20"/>
                <w:szCs w:val="20"/>
                <w:lang w:eastAsia="it-IT"/>
              </w:rPr>
              <w:t>o</w:t>
            </w:r>
            <w:r w:rsidRPr="009F2E3E">
              <w:rPr>
                <w:rFonts w:ascii="Arial" w:eastAsia="Times New Roman" w:hAnsi="Arial" w:cs="Arial"/>
                <w:color w:val="000000"/>
                <w:sz w:val="20"/>
                <w:szCs w:val="20"/>
                <w:lang w:eastAsia="it-IT"/>
              </w:rPr>
              <w:t xml:space="preserve">, non è mai consentito </w:t>
            </w:r>
            <w:proofErr w:type="spellStart"/>
            <w:r w:rsidRPr="009F2E3E">
              <w:rPr>
                <w:rFonts w:ascii="Arial" w:eastAsia="Times New Roman" w:hAnsi="Arial" w:cs="Arial"/>
                <w:color w:val="000000"/>
                <w:sz w:val="20"/>
                <w:szCs w:val="20"/>
                <w:lang w:eastAsia="it-IT"/>
              </w:rPr>
              <w:t>nè</w:t>
            </w:r>
            <w:proofErr w:type="spellEnd"/>
            <w:r w:rsidRPr="009F2E3E">
              <w:rPr>
                <w:rFonts w:ascii="Arial" w:eastAsia="Times New Roman" w:hAnsi="Arial" w:cs="Arial"/>
                <w:color w:val="000000"/>
                <w:sz w:val="20"/>
                <w:szCs w:val="20"/>
                <w:lang w:eastAsia="it-IT"/>
              </w:rPr>
              <w:t xml:space="preserve"> nei terreni in zona vulnerabile </w:t>
            </w:r>
            <w:proofErr w:type="spellStart"/>
            <w:r w:rsidRPr="009F2E3E">
              <w:rPr>
                <w:rFonts w:ascii="Arial" w:eastAsia="Times New Roman" w:hAnsi="Arial" w:cs="Arial"/>
                <w:color w:val="000000"/>
                <w:sz w:val="20"/>
                <w:szCs w:val="20"/>
                <w:lang w:eastAsia="it-IT"/>
              </w:rPr>
              <w:t>nè</w:t>
            </w:r>
            <w:proofErr w:type="spellEnd"/>
            <w:r w:rsidRPr="009F2E3E">
              <w:rPr>
                <w:rFonts w:ascii="Arial" w:eastAsia="Times New Roman" w:hAnsi="Arial" w:cs="Arial"/>
                <w:color w:val="000000"/>
                <w:sz w:val="20"/>
                <w:szCs w:val="20"/>
                <w:lang w:eastAsia="it-IT"/>
              </w:rPr>
              <w:t xml:space="preserve"> in quelli in zona non vulnerabile</w:t>
            </w:r>
          </w:p>
        </w:tc>
      </w:tr>
      <w:tr w:rsidR="00D76769" w:rsidRPr="00E01028" w14:paraId="30DA0AF5" w14:textId="77777777" w:rsidTr="009F2E3E">
        <w:trPr>
          <w:trHeight w:hRule="exact" w:val="454"/>
        </w:trPr>
        <w:tc>
          <w:tcPr>
            <w:tcW w:w="966" w:type="dxa"/>
            <w:tcBorders>
              <w:top w:val="nil"/>
              <w:left w:val="nil"/>
              <w:bottom w:val="nil"/>
              <w:right w:val="nil"/>
            </w:tcBorders>
            <w:noWrap/>
            <w:vAlign w:val="center"/>
            <w:hideMark/>
          </w:tcPr>
          <w:p w14:paraId="7C3D7B06" w14:textId="77777777" w:rsidR="00D76769" w:rsidRPr="00E01028" w:rsidRDefault="00D76769"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shd w:val="clear" w:color="auto" w:fill="FBE4D5" w:themeFill="accent2" w:themeFillTint="33"/>
            <w:noWrap/>
            <w:vAlign w:val="center"/>
          </w:tcPr>
          <w:p w14:paraId="5DA57DDA" w14:textId="57137756" w:rsidR="00D76769" w:rsidRPr="00E01028" w:rsidRDefault="009F2E3E" w:rsidP="00877C0B">
            <w:pPr>
              <w:spacing w:after="0" w:line="240" w:lineRule="auto"/>
              <w:jc w:val="both"/>
              <w:rPr>
                <w:rFonts w:ascii="Arial" w:eastAsia="Times New Roman" w:hAnsi="Arial" w:cs="Arial"/>
                <w:color w:val="000000"/>
                <w:sz w:val="20"/>
                <w:szCs w:val="20"/>
                <w:lang w:eastAsia="it-IT"/>
              </w:rPr>
            </w:pPr>
            <w:r w:rsidRPr="009F2E3E">
              <w:rPr>
                <w:rFonts w:ascii="Arial" w:eastAsia="Times New Roman" w:hAnsi="Arial" w:cs="Arial"/>
                <w:color w:val="000000"/>
                <w:sz w:val="20"/>
                <w:szCs w:val="20"/>
                <w:lang w:eastAsia="it-IT"/>
              </w:rPr>
              <w:t>No, è ammesso per un periodo massimo e con altri vincoli e condizioni</w:t>
            </w:r>
          </w:p>
        </w:tc>
      </w:tr>
    </w:tbl>
    <w:p w14:paraId="1B355C86" w14:textId="692B41A4" w:rsidR="00D76769" w:rsidRDefault="00D76769"/>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9F2E3E" w:rsidRPr="00E01028" w14:paraId="52167332"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705A6FD0" w14:textId="4AA655DE" w:rsidR="009F2E3E" w:rsidRPr="00E01028" w:rsidRDefault="009F2E3E"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I065</w:t>
            </w:r>
          </w:p>
        </w:tc>
        <w:tc>
          <w:tcPr>
            <w:tcW w:w="8875" w:type="dxa"/>
            <w:tcBorders>
              <w:top w:val="nil"/>
              <w:left w:val="nil"/>
              <w:bottom w:val="nil"/>
              <w:right w:val="nil"/>
            </w:tcBorders>
            <w:shd w:val="clear" w:color="auto" w:fill="D9E2F3" w:themeFill="accent1" w:themeFillTint="33"/>
            <w:noWrap/>
            <w:vAlign w:val="center"/>
            <w:hideMark/>
          </w:tcPr>
          <w:p w14:paraId="58806E5B" w14:textId="5DA3096B" w:rsidR="009F2E3E" w:rsidRPr="00E01028" w:rsidRDefault="00521E27" w:rsidP="00877C0B">
            <w:pPr>
              <w:spacing w:after="0" w:line="240" w:lineRule="auto"/>
              <w:jc w:val="both"/>
              <w:rPr>
                <w:rFonts w:ascii="Arial" w:eastAsia="Times New Roman" w:hAnsi="Arial" w:cs="Arial"/>
                <w:b/>
                <w:bCs/>
                <w:color w:val="000000"/>
                <w:sz w:val="20"/>
                <w:szCs w:val="20"/>
                <w:lang w:eastAsia="it-IT"/>
              </w:rPr>
            </w:pPr>
            <w:r w:rsidRPr="00521E27">
              <w:rPr>
                <w:rFonts w:ascii="Arial" w:eastAsia="Times New Roman" w:hAnsi="Arial" w:cs="Arial"/>
                <w:b/>
                <w:bCs/>
                <w:color w:val="000000"/>
                <w:sz w:val="20"/>
                <w:szCs w:val="20"/>
                <w:lang w:eastAsia="it-IT"/>
              </w:rPr>
              <w:t>Di che natura sono le sanzioni stabilite dalla L.R. n. 4/2007 per violazioni in materia di utilizzazione agronomica di effluenti zootecnici?</w:t>
            </w:r>
          </w:p>
        </w:tc>
      </w:tr>
      <w:tr w:rsidR="009F2E3E" w:rsidRPr="00E01028" w14:paraId="03246AE8" w14:textId="77777777" w:rsidTr="00521E27">
        <w:trPr>
          <w:trHeight w:hRule="exact" w:val="454"/>
        </w:trPr>
        <w:tc>
          <w:tcPr>
            <w:tcW w:w="966" w:type="dxa"/>
            <w:tcBorders>
              <w:top w:val="nil"/>
              <w:left w:val="nil"/>
              <w:bottom w:val="nil"/>
              <w:right w:val="nil"/>
            </w:tcBorders>
            <w:shd w:val="clear" w:color="auto" w:fill="FFFFFF" w:themeFill="background1"/>
            <w:noWrap/>
            <w:vAlign w:val="center"/>
            <w:hideMark/>
          </w:tcPr>
          <w:p w14:paraId="424E32B6" w14:textId="77777777" w:rsidR="009F2E3E" w:rsidRPr="00E01028" w:rsidRDefault="009F2E3E"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BE4D5" w:themeFill="accent2" w:themeFillTint="33"/>
            <w:noWrap/>
            <w:vAlign w:val="center"/>
          </w:tcPr>
          <w:p w14:paraId="4CFC3906" w14:textId="6690F62F" w:rsidR="009F2E3E" w:rsidRPr="00E01028" w:rsidRDefault="00521E27"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Pecuniaria</w:t>
            </w:r>
          </w:p>
        </w:tc>
      </w:tr>
      <w:tr w:rsidR="009F2E3E" w:rsidRPr="00E01028" w14:paraId="53303854" w14:textId="77777777" w:rsidTr="00877C0B">
        <w:trPr>
          <w:trHeight w:hRule="exact" w:val="340"/>
        </w:trPr>
        <w:tc>
          <w:tcPr>
            <w:tcW w:w="966" w:type="dxa"/>
            <w:tcBorders>
              <w:top w:val="nil"/>
              <w:left w:val="nil"/>
              <w:bottom w:val="nil"/>
              <w:right w:val="nil"/>
            </w:tcBorders>
            <w:noWrap/>
            <w:vAlign w:val="center"/>
            <w:hideMark/>
          </w:tcPr>
          <w:p w14:paraId="272603F3" w14:textId="77777777" w:rsidR="009F2E3E" w:rsidRPr="00E01028" w:rsidRDefault="009F2E3E"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FFFFF" w:themeFill="background1"/>
            <w:noWrap/>
            <w:vAlign w:val="center"/>
          </w:tcPr>
          <w:p w14:paraId="7872478F" w14:textId="3C90F21C" w:rsidR="009F2E3E" w:rsidRPr="000346DD" w:rsidRDefault="00521E27"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Penale</w:t>
            </w:r>
          </w:p>
        </w:tc>
      </w:tr>
      <w:tr w:rsidR="009F2E3E" w:rsidRPr="00E01028" w14:paraId="6DA25F47" w14:textId="77777777" w:rsidTr="00521E27">
        <w:trPr>
          <w:trHeight w:hRule="exact" w:val="454"/>
        </w:trPr>
        <w:tc>
          <w:tcPr>
            <w:tcW w:w="966" w:type="dxa"/>
            <w:tcBorders>
              <w:top w:val="nil"/>
              <w:left w:val="nil"/>
              <w:bottom w:val="nil"/>
              <w:right w:val="nil"/>
            </w:tcBorders>
            <w:noWrap/>
            <w:vAlign w:val="center"/>
            <w:hideMark/>
          </w:tcPr>
          <w:p w14:paraId="7BEDC042" w14:textId="77777777" w:rsidR="009F2E3E" w:rsidRPr="00E01028" w:rsidRDefault="009F2E3E"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shd w:val="clear" w:color="auto" w:fill="F2F2F2" w:themeFill="background1" w:themeFillShade="F2"/>
            <w:noWrap/>
            <w:vAlign w:val="center"/>
          </w:tcPr>
          <w:p w14:paraId="6AF5AAB2" w14:textId="67A0EB57" w:rsidR="009F2E3E" w:rsidRPr="00E01028" w:rsidRDefault="00521E27"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Alcune sono penali, altre amministrative</w:t>
            </w:r>
          </w:p>
        </w:tc>
      </w:tr>
    </w:tbl>
    <w:p w14:paraId="5364E4E1" w14:textId="60AD69C6" w:rsidR="00D76769" w:rsidRDefault="00D76769"/>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A42C31" w:rsidRPr="00E01028" w14:paraId="36DCE265"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2A104BD9" w14:textId="2AA0BF5A" w:rsidR="00A42C31" w:rsidRPr="00E01028" w:rsidRDefault="00A42C31"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I066</w:t>
            </w:r>
          </w:p>
        </w:tc>
        <w:tc>
          <w:tcPr>
            <w:tcW w:w="8875" w:type="dxa"/>
            <w:tcBorders>
              <w:top w:val="nil"/>
              <w:left w:val="nil"/>
              <w:bottom w:val="nil"/>
              <w:right w:val="nil"/>
            </w:tcBorders>
            <w:shd w:val="clear" w:color="auto" w:fill="D9E2F3" w:themeFill="accent1" w:themeFillTint="33"/>
            <w:noWrap/>
            <w:vAlign w:val="center"/>
            <w:hideMark/>
          </w:tcPr>
          <w:p w14:paraId="4E3A8A6A" w14:textId="2F216783" w:rsidR="00A42C31" w:rsidRPr="00E01028" w:rsidRDefault="005908FE" w:rsidP="00877C0B">
            <w:pPr>
              <w:spacing w:after="0" w:line="240" w:lineRule="auto"/>
              <w:jc w:val="both"/>
              <w:rPr>
                <w:rFonts w:ascii="Arial" w:eastAsia="Times New Roman" w:hAnsi="Arial" w:cs="Arial"/>
                <w:b/>
                <w:bCs/>
                <w:color w:val="000000"/>
                <w:sz w:val="20"/>
                <w:szCs w:val="20"/>
                <w:lang w:eastAsia="it-IT"/>
              </w:rPr>
            </w:pPr>
            <w:r w:rsidRPr="005908FE">
              <w:rPr>
                <w:rFonts w:ascii="Arial" w:eastAsia="Times New Roman" w:hAnsi="Arial" w:cs="Arial"/>
                <w:b/>
                <w:bCs/>
                <w:color w:val="000000"/>
                <w:sz w:val="20"/>
                <w:szCs w:val="20"/>
                <w:lang w:eastAsia="it-IT"/>
              </w:rPr>
              <w:t>Per quali violazioni in materia di utilizzazione agronomica di effluenti zootecnici sono stabilite sanzioni dalla L.R. n. 4/2007</w:t>
            </w:r>
          </w:p>
        </w:tc>
      </w:tr>
      <w:tr w:rsidR="00A42C31" w:rsidRPr="00E01028" w14:paraId="17A7064A" w14:textId="77777777" w:rsidTr="00F341A6">
        <w:trPr>
          <w:trHeight w:hRule="exact" w:val="454"/>
        </w:trPr>
        <w:tc>
          <w:tcPr>
            <w:tcW w:w="966" w:type="dxa"/>
            <w:tcBorders>
              <w:top w:val="nil"/>
              <w:left w:val="nil"/>
              <w:bottom w:val="nil"/>
              <w:right w:val="nil"/>
            </w:tcBorders>
            <w:shd w:val="clear" w:color="auto" w:fill="FFFFFF" w:themeFill="background1"/>
            <w:noWrap/>
            <w:vAlign w:val="center"/>
            <w:hideMark/>
          </w:tcPr>
          <w:p w14:paraId="52E60705" w14:textId="77777777" w:rsidR="00A42C31" w:rsidRPr="00E01028" w:rsidRDefault="00A42C31"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FFFFF" w:themeFill="background1"/>
            <w:noWrap/>
            <w:vAlign w:val="center"/>
          </w:tcPr>
          <w:p w14:paraId="5DA82BD9" w14:textId="5DA7AA46" w:rsidR="00A42C31" w:rsidRPr="00E01028" w:rsidRDefault="004A1208"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U</w:t>
            </w:r>
            <w:r w:rsidRPr="004A1208">
              <w:rPr>
                <w:rFonts w:ascii="Arial" w:eastAsia="Times New Roman" w:hAnsi="Arial" w:cs="Arial"/>
                <w:color w:val="000000"/>
                <w:sz w:val="20"/>
                <w:szCs w:val="20"/>
                <w:lang w:eastAsia="it-IT"/>
              </w:rPr>
              <w:t>tilizzo agronomico di liquami e letami senza l’autorizzazione o con autorizzazione scaduta</w:t>
            </w:r>
          </w:p>
        </w:tc>
      </w:tr>
      <w:tr w:rsidR="00A42C31" w:rsidRPr="00E01028" w14:paraId="62AA9747" w14:textId="77777777" w:rsidTr="00C65D1C">
        <w:trPr>
          <w:trHeight w:hRule="exact" w:val="283"/>
        </w:trPr>
        <w:tc>
          <w:tcPr>
            <w:tcW w:w="966" w:type="dxa"/>
            <w:tcBorders>
              <w:top w:val="nil"/>
              <w:left w:val="nil"/>
              <w:bottom w:val="nil"/>
              <w:right w:val="nil"/>
            </w:tcBorders>
            <w:noWrap/>
            <w:vAlign w:val="center"/>
            <w:hideMark/>
          </w:tcPr>
          <w:p w14:paraId="7DA91248" w14:textId="77777777" w:rsidR="00A42C31" w:rsidRPr="00E01028" w:rsidRDefault="00A42C31"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BE4D5" w:themeFill="accent2" w:themeFillTint="33"/>
            <w:noWrap/>
            <w:vAlign w:val="center"/>
          </w:tcPr>
          <w:p w14:paraId="5A2F4658" w14:textId="51FAA835" w:rsidR="00A42C31" w:rsidRPr="000346DD" w:rsidRDefault="00C65D1C"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U</w:t>
            </w:r>
            <w:r w:rsidRPr="004A1208">
              <w:rPr>
                <w:rFonts w:ascii="Arial" w:eastAsia="Times New Roman" w:hAnsi="Arial" w:cs="Arial"/>
                <w:color w:val="000000"/>
                <w:sz w:val="20"/>
                <w:szCs w:val="20"/>
                <w:lang w:eastAsia="it-IT"/>
              </w:rPr>
              <w:t>tilizzo agronomico di liquami e letami non rispettando le modalità stabilite dalla normativa regionale</w:t>
            </w:r>
          </w:p>
        </w:tc>
      </w:tr>
      <w:tr w:rsidR="00A42C31" w:rsidRPr="00E01028" w14:paraId="4DEBDFCE" w14:textId="77777777" w:rsidTr="00C65D1C">
        <w:trPr>
          <w:trHeight w:hRule="exact" w:val="510"/>
        </w:trPr>
        <w:tc>
          <w:tcPr>
            <w:tcW w:w="966" w:type="dxa"/>
            <w:tcBorders>
              <w:top w:val="nil"/>
              <w:left w:val="nil"/>
              <w:bottom w:val="nil"/>
              <w:right w:val="nil"/>
            </w:tcBorders>
            <w:noWrap/>
            <w:vAlign w:val="center"/>
            <w:hideMark/>
          </w:tcPr>
          <w:p w14:paraId="457A5B8E" w14:textId="77777777" w:rsidR="00A42C31" w:rsidRPr="00E01028" w:rsidRDefault="00A42C31"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shd w:val="clear" w:color="auto" w:fill="FFFFFF" w:themeFill="background1"/>
            <w:noWrap/>
            <w:vAlign w:val="center"/>
          </w:tcPr>
          <w:p w14:paraId="02172B7C" w14:textId="665D233A" w:rsidR="00A42C31" w:rsidRPr="00E01028" w:rsidRDefault="00C65D1C" w:rsidP="00877C0B">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C</w:t>
            </w:r>
            <w:r w:rsidRPr="00F341A6">
              <w:rPr>
                <w:rFonts w:ascii="Arial" w:eastAsia="Times New Roman" w:hAnsi="Arial" w:cs="Arial"/>
                <w:color w:val="000000"/>
                <w:sz w:val="20"/>
                <w:szCs w:val="20"/>
                <w:lang w:eastAsia="it-IT"/>
              </w:rPr>
              <w:t>ostruzione di capannoni o stoccaggi di liquami e letami senza le autorizza</w:t>
            </w:r>
            <w:r>
              <w:rPr>
                <w:rFonts w:ascii="Arial" w:eastAsia="Times New Roman" w:hAnsi="Arial" w:cs="Arial"/>
                <w:color w:val="000000"/>
                <w:sz w:val="20"/>
                <w:szCs w:val="20"/>
                <w:lang w:eastAsia="it-IT"/>
              </w:rPr>
              <w:t>z</w:t>
            </w:r>
            <w:r w:rsidRPr="00F341A6">
              <w:rPr>
                <w:rFonts w:ascii="Arial" w:eastAsia="Times New Roman" w:hAnsi="Arial" w:cs="Arial"/>
                <w:color w:val="000000"/>
                <w:sz w:val="20"/>
                <w:szCs w:val="20"/>
                <w:lang w:eastAsia="it-IT"/>
              </w:rPr>
              <w:t>ioni edilizie necessarie</w:t>
            </w:r>
          </w:p>
        </w:tc>
      </w:tr>
    </w:tbl>
    <w:p w14:paraId="129962EC" w14:textId="1DA415A5" w:rsidR="00D76769" w:rsidRDefault="00D76769"/>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57313D" w:rsidRPr="00E01028" w14:paraId="49CE41CA"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46AD7931" w14:textId="0FAA812D" w:rsidR="0057313D" w:rsidRPr="00E01028" w:rsidRDefault="0057313D"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I067</w:t>
            </w:r>
          </w:p>
        </w:tc>
        <w:tc>
          <w:tcPr>
            <w:tcW w:w="8875" w:type="dxa"/>
            <w:tcBorders>
              <w:top w:val="nil"/>
              <w:left w:val="nil"/>
              <w:bottom w:val="nil"/>
              <w:right w:val="nil"/>
            </w:tcBorders>
            <w:shd w:val="clear" w:color="auto" w:fill="D9E2F3" w:themeFill="accent1" w:themeFillTint="33"/>
            <w:noWrap/>
            <w:vAlign w:val="center"/>
            <w:hideMark/>
          </w:tcPr>
          <w:p w14:paraId="080F30C2" w14:textId="05C524A9" w:rsidR="0057313D" w:rsidRPr="00E01028" w:rsidRDefault="006B37A7" w:rsidP="00877C0B">
            <w:pPr>
              <w:spacing w:after="0" w:line="240" w:lineRule="auto"/>
              <w:jc w:val="both"/>
              <w:rPr>
                <w:rFonts w:ascii="Arial" w:eastAsia="Times New Roman" w:hAnsi="Arial" w:cs="Arial"/>
                <w:b/>
                <w:bCs/>
                <w:color w:val="000000"/>
                <w:sz w:val="20"/>
                <w:szCs w:val="20"/>
                <w:lang w:eastAsia="it-IT"/>
              </w:rPr>
            </w:pPr>
            <w:r w:rsidRPr="006B37A7">
              <w:rPr>
                <w:rFonts w:ascii="Arial" w:eastAsia="Times New Roman" w:hAnsi="Arial" w:cs="Arial"/>
                <w:b/>
                <w:bCs/>
                <w:color w:val="000000"/>
                <w:sz w:val="20"/>
                <w:szCs w:val="20"/>
                <w:lang w:eastAsia="it-IT"/>
              </w:rPr>
              <w:t>Il liquame zootecnico è un rifiuto?</w:t>
            </w:r>
          </w:p>
        </w:tc>
      </w:tr>
      <w:tr w:rsidR="0057313D" w:rsidRPr="00E01028" w14:paraId="52906967" w14:textId="77777777" w:rsidTr="006B37A7">
        <w:trPr>
          <w:trHeight w:hRule="exact" w:val="624"/>
        </w:trPr>
        <w:tc>
          <w:tcPr>
            <w:tcW w:w="966" w:type="dxa"/>
            <w:tcBorders>
              <w:top w:val="nil"/>
              <w:left w:val="nil"/>
              <w:bottom w:val="nil"/>
              <w:right w:val="nil"/>
            </w:tcBorders>
            <w:shd w:val="clear" w:color="auto" w:fill="FFFFFF" w:themeFill="background1"/>
            <w:noWrap/>
            <w:vAlign w:val="center"/>
            <w:hideMark/>
          </w:tcPr>
          <w:p w14:paraId="08BECEE2" w14:textId="77777777" w:rsidR="0057313D" w:rsidRPr="00E01028" w:rsidRDefault="0057313D"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FFFFF" w:themeFill="background1"/>
            <w:noWrap/>
            <w:vAlign w:val="center"/>
          </w:tcPr>
          <w:p w14:paraId="1B13682E" w14:textId="024E88F6" w:rsidR="0057313D" w:rsidRPr="00E01028" w:rsidRDefault="006B37A7" w:rsidP="00877C0B">
            <w:pPr>
              <w:spacing w:after="0" w:line="240" w:lineRule="auto"/>
              <w:jc w:val="both"/>
              <w:rPr>
                <w:rFonts w:ascii="Arial" w:eastAsia="Times New Roman" w:hAnsi="Arial" w:cs="Arial"/>
                <w:color w:val="000000"/>
                <w:sz w:val="20"/>
                <w:szCs w:val="20"/>
                <w:lang w:eastAsia="it-IT"/>
              </w:rPr>
            </w:pPr>
            <w:r w:rsidRPr="006B37A7">
              <w:rPr>
                <w:rFonts w:ascii="Arial" w:eastAsia="Times New Roman" w:hAnsi="Arial" w:cs="Arial"/>
                <w:color w:val="000000"/>
                <w:sz w:val="20"/>
                <w:szCs w:val="20"/>
                <w:lang w:eastAsia="it-IT"/>
              </w:rPr>
              <w:t>Sì, il liquame zootecnico è sempre un rifiuto ma può essere utilizzato su terreno agricolo nel rispetto delle disposizioni del Regolamento Regionale n. 3/2017</w:t>
            </w:r>
          </w:p>
        </w:tc>
      </w:tr>
      <w:tr w:rsidR="0057313D" w:rsidRPr="00E01028" w14:paraId="5B5F257A" w14:textId="77777777" w:rsidTr="006B37A7">
        <w:trPr>
          <w:trHeight w:hRule="exact" w:val="454"/>
        </w:trPr>
        <w:tc>
          <w:tcPr>
            <w:tcW w:w="966" w:type="dxa"/>
            <w:tcBorders>
              <w:top w:val="nil"/>
              <w:left w:val="nil"/>
              <w:bottom w:val="nil"/>
              <w:right w:val="nil"/>
            </w:tcBorders>
            <w:noWrap/>
            <w:vAlign w:val="center"/>
            <w:hideMark/>
          </w:tcPr>
          <w:p w14:paraId="09287335" w14:textId="77777777" w:rsidR="0057313D" w:rsidRPr="00E01028" w:rsidRDefault="0057313D"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FFFFF" w:themeFill="background1"/>
            <w:noWrap/>
            <w:vAlign w:val="center"/>
          </w:tcPr>
          <w:p w14:paraId="6FD8631C" w14:textId="18ECA2EB" w:rsidR="0057313D" w:rsidRPr="000346DD" w:rsidRDefault="00801F83" w:rsidP="00877C0B">
            <w:pPr>
              <w:spacing w:after="0" w:line="240" w:lineRule="auto"/>
              <w:jc w:val="both"/>
              <w:rPr>
                <w:rFonts w:ascii="Arial" w:eastAsia="Times New Roman" w:hAnsi="Arial" w:cs="Arial"/>
                <w:color w:val="000000"/>
                <w:sz w:val="20"/>
                <w:szCs w:val="20"/>
                <w:lang w:eastAsia="it-IT"/>
              </w:rPr>
            </w:pPr>
            <w:r w:rsidRPr="00801F83">
              <w:rPr>
                <w:rFonts w:ascii="Arial" w:eastAsia="Times New Roman" w:hAnsi="Arial" w:cs="Arial"/>
                <w:color w:val="000000"/>
                <w:sz w:val="20"/>
                <w:szCs w:val="20"/>
                <w:lang w:eastAsia="it-IT"/>
              </w:rPr>
              <w:t>No, il liquame zootecnico non può essere mai classificato come rifiuto perché contiene delle sostanze nutrienti ed ammendanti, utili alla fertilizzazione dei terreni agricoli</w:t>
            </w:r>
          </w:p>
        </w:tc>
      </w:tr>
      <w:tr w:rsidR="0057313D" w:rsidRPr="00E01028" w14:paraId="544229F9" w14:textId="77777777" w:rsidTr="006A6E0D">
        <w:trPr>
          <w:trHeight w:hRule="exact" w:val="907"/>
        </w:trPr>
        <w:tc>
          <w:tcPr>
            <w:tcW w:w="966" w:type="dxa"/>
            <w:tcBorders>
              <w:top w:val="nil"/>
              <w:left w:val="nil"/>
              <w:bottom w:val="nil"/>
              <w:right w:val="nil"/>
            </w:tcBorders>
            <w:noWrap/>
            <w:vAlign w:val="center"/>
            <w:hideMark/>
          </w:tcPr>
          <w:p w14:paraId="6C2DA058" w14:textId="77777777" w:rsidR="0057313D" w:rsidRPr="00E01028" w:rsidRDefault="0057313D"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shd w:val="clear" w:color="auto" w:fill="FBE4D5" w:themeFill="accent2" w:themeFillTint="33"/>
            <w:noWrap/>
            <w:vAlign w:val="center"/>
          </w:tcPr>
          <w:p w14:paraId="2D6D46CE" w14:textId="4932DABA" w:rsidR="0057313D" w:rsidRPr="00E01028" w:rsidRDefault="00801F83" w:rsidP="00877C0B">
            <w:pPr>
              <w:spacing w:after="0" w:line="240" w:lineRule="auto"/>
              <w:jc w:val="both"/>
              <w:rPr>
                <w:rFonts w:ascii="Arial" w:eastAsia="Times New Roman" w:hAnsi="Arial" w:cs="Arial"/>
                <w:color w:val="000000"/>
                <w:sz w:val="20"/>
                <w:szCs w:val="20"/>
                <w:lang w:eastAsia="it-IT"/>
              </w:rPr>
            </w:pPr>
            <w:r w:rsidRPr="00801F83">
              <w:rPr>
                <w:rFonts w:ascii="Arial" w:eastAsia="Times New Roman" w:hAnsi="Arial" w:cs="Arial"/>
                <w:color w:val="000000"/>
                <w:sz w:val="20"/>
                <w:szCs w:val="20"/>
                <w:lang w:eastAsia="it-IT"/>
              </w:rPr>
              <w:t>L’utilizzo agronomico dei liquami zootecnici è escluso dall’applicazione della normativa sui rifiuti se viene effettuato nel rispetto dei criteri generali delle norme tecniche del D.M. 25/02/2006 e del R.R. n.3/2017</w:t>
            </w:r>
          </w:p>
        </w:tc>
      </w:tr>
    </w:tbl>
    <w:p w14:paraId="10A36B93" w14:textId="77777777" w:rsidR="0057313D" w:rsidRDefault="0057313D"/>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73130B" w:rsidRPr="00E01028" w14:paraId="4C13A849"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66C2A541" w14:textId="0988483F" w:rsidR="0073130B" w:rsidRPr="00E01028" w:rsidRDefault="0073130B"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I06</w:t>
            </w:r>
            <w:r w:rsidR="009E2871">
              <w:rPr>
                <w:rFonts w:ascii="Calibri" w:eastAsia="Times New Roman" w:hAnsi="Calibri" w:cs="Times New Roman"/>
                <w:b/>
                <w:bCs/>
                <w:color w:val="000000"/>
                <w:lang w:eastAsia="it-IT"/>
              </w:rPr>
              <w:t>8</w:t>
            </w:r>
          </w:p>
        </w:tc>
        <w:tc>
          <w:tcPr>
            <w:tcW w:w="8875" w:type="dxa"/>
            <w:tcBorders>
              <w:top w:val="nil"/>
              <w:left w:val="nil"/>
              <w:bottom w:val="nil"/>
              <w:right w:val="nil"/>
            </w:tcBorders>
            <w:shd w:val="clear" w:color="auto" w:fill="D9E2F3" w:themeFill="accent1" w:themeFillTint="33"/>
            <w:noWrap/>
            <w:vAlign w:val="center"/>
            <w:hideMark/>
          </w:tcPr>
          <w:p w14:paraId="544A93C4" w14:textId="39F0799C" w:rsidR="0073130B" w:rsidRPr="00E01028" w:rsidRDefault="0073130B" w:rsidP="00877C0B">
            <w:pPr>
              <w:spacing w:after="0" w:line="240" w:lineRule="auto"/>
              <w:jc w:val="both"/>
              <w:rPr>
                <w:rFonts w:ascii="Arial" w:eastAsia="Times New Roman" w:hAnsi="Arial" w:cs="Arial"/>
                <w:b/>
                <w:bCs/>
                <w:color w:val="000000"/>
                <w:sz w:val="20"/>
                <w:szCs w:val="20"/>
                <w:lang w:eastAsia="it-IT"/>
              </w:rPr>
            </w:pPr>
            <w:r w:rsidRPr="0073130B">
              <w:rPr>
                <w:rFonts w:ascii="Arial" w:eastAsia="Times New Roman" w:hAnsi="Arial" w:cs="Arial"/>
                <w:b/>
                <w:bCs/>
                <w:color w:val="000000"/>
                <w:sz w:val="20"/>
                <w:szCs w:val="20"/>
                <w:lang w:eastAsia="it-IT"/>
              </w:rPr>
              <w:t>Ci sono limiti all’utilizzazione agronomica per superfici in pendenza?</w:t>
            </w:r>
          </w:p>
        </w:tc>
      </w:tr>
      <w:tr w:rsidR="0073130B" w:rsidRPr="00E01028" w14:paraId="7F736A1E" w14:textId="77777777" w:rsidTr="00A76953">
        <w:trPr>
          <w:trHeight w:hRule="exact" w:val="454"/>
        </w:trPr>
        <w:tc>
          <w:tcPr>
            <w:tcW w:w="966" w:type="dxa"/>
            <w:tcBorders>
              <w:top w:val="nil"/>
              <w:left w:val="nil"/>
              <w:bottom w:val="nil"/>
              <w:right w:val="nil"/>
            </w:tcBorders>
            <w:shd w:val="clear" w:color="auto" w:fill="FFFFFF" w:themeFill="background1"/>
            <w:noWrap/>
            <w:vAlign w:val="center"/>
            <w:hideMark/>
          </w:tcPr>
          <w:p w14:paraId="292BC972" w14:textId="77777777" w:rsidR="0073130B" w:rsidRPr="00E01028" w:rsidRDefault="0073130B"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FFFFF" w:themeFill="background1"/>
            <w:noWrap/>
            <w:vAlign w:val="center"/>
          </w:tcPr>
          <w:p w14:paraId="0FDBD47D" w14:textId="5DC1E2FA" w:rsidR="0073130B" w:rsidRPr="00E01028" w:rsidRDefault="00A76953" w:rsidP="00A76953">
            <w:pPr>
              <w:spacing w:after="0" w:line="240" w:lineRule="auto"/>
              <w:rPr>
                <w:rFonts w:ascii="Arial" w:eastAsia="Times New Roman" w:hAnsi="Arial" w:cs="Arial"/>
                <w:color w:val="000000"/>
                <w:sz w:val="20"/>
                <w:szCs w:val="20"/>
                <w:lang w:eastAsia="it-IT"/>
              </w:rPr>
            </w:pPr>
            <w:r w:rsidRPr="00A76953">
              <w:rPr>
                <w:rFonts w:ascii="Arial" w:eastAsia="Times New Roman" w:hAnsi="Arial" w:cs="Arial"/>
                <w:color w:val="000000"/>
                <w:sz w:val="20"/>
                <w:szCs w:val="20"/>
                <w:lang w:eastAsia="it-IT"/>
              </w:rPr>
              <w:t>Ci sono limiti solo per i liquami zootecnici e per terreni con pendenze superiori al 25%</w:t>
            </w:r>
          </w:p>
        </w:tc>
      </w:tr>
      <w:tr w:rsidR="0073130B" w:rsidRPr="00E01028" w14:paraId="586B0A2E" w14:textId="77777777" w:rsidTr="00A76953">
        <w:trPr>
          <w:trHeight w:hRule="exact" w:val="340"/>
        </w:trPr>
        <w:tc>
          <w:tcPr>
            <w:tcW w:w="966" w:type="dxa"/>
            <w:tcBorders>
              <w:top w:val="nil"/>
              <w:left w:val="nil"/>
              <w:bottom w:val="nil"/>
              <w:right w:val="nil"/>
            </w:tcBorders>
            <w:noWrap/>
            <w:vAlign w:val="center"/>
            <w:hideMark/>
          </w:tcPr>
          <w:p w14:paraId="09BAEF45" w14:textId="77777777" w:rsidR="0073130B" w:rsidRPr="00E01028" w:rsidRDefault="0073130B"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FFFFF" w:themeFill="background1"/>
            <w:noWrap/>
            <w:vAlign w:val="center"/>
          </w:tcPr>
          <w:p w14:paraId="6379F2F8" w14:textId="22F493A3" w:rsidR="0073130B" w:rsidRPr="000346DD" w:rsidRDefault="00A76953" w:rsidP="00A76953">
            <w:pPr>
              <w:spacing w:after="0" w:line="240" w:lineRule="auto"/>
              <w:rPr>
                <w:rFonts w:ascii="Arial" w:eastAsia="Times New Roman" w:hAnsi="Arial" w:cs="Arial"/>
                <w:color w:val="000000"/>
                <w:sz w:val="20"/>
                <w:szCs w:val="20"/>
                <w:lang w:eastAsia="it-IT"/>
              </w:rPr>
            </w:pPr>
            <w:r w:rsidRPr="00A76953">
              <w:rPr>
                <w:rFonts w:ascii="Arial" w:eastAsia="Times New Roman" w:hAnsi="Arial" w:cs="Arial"/>
                <w:color w:val="000000"/>
                <w:sz w:val="20"/>
                <w:szCs w:val="20"/>
                <w:lang w:eastAsia="it-IT"/>
              </w:rPr>
              <w:t>Ci sono solo limiti stagionali (non è consentito nel periodo autunnale-invernale)</w:t>
            </w:r>
          </w:p>
        </w:tc>
      </w:tr>
      <w:tr w:rsidR="0073130B" w:rsidRPr="00E01028" w14:paraId="4585B5B6" w14:textId="77777777" w:rsidTr="00A76953">
        <w:trPr>
          <w:trHeight w:hRule="exact" w:val="454"/>
        </w:trPr>
        <w:tc>
          <w:tcPr>
            <w:tcW w:w="966" w:type="dxa"/>
            <w:tcBorders>
              <w:top w:val="nil"/>
              <w:left w:val="nil"/>
              <w:bottom w:val="nil"/>
              <w:right w:val="nil"/>
            </w:tcBorders>
            <w:noWrap/>
            <w:vAlign w:val="center"/>
            <w:hideMark/>
          </w:tcPr>
          <w:p w14:paraId="1D726ABE" w14:textId="77777777" w:rsidR="0073130B" w:rsidRPr="00E01028" w:rsidRDefault="0073130B"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shd w:val="clear" w:color="auto" w:fill="FBE4D5" w:themeFill="accent2" w:themeFillTint="33"/>
            <w:noWrap/>
            <w:vAlign w:val="center"/>
          </w:tcPr>
          <w:p w14:paraId="4975C14E" w14:textId="3DA786A8" w:rsidR="0073130B" w:rsidRPr="00E01028" w:rsidRDefault="009E2871" w:rsidP="00877C0B">
            <w:pPr>
              <w:spacing w:after="0" w:line="240" w:lineRule="auto"/>
              <w:jc w:val="both"/>
              <w:rPr>
                <w:rFonts w:ascii="Arial" w:eastAsia="Times New Roman" w:hAnsi="Arial" w:cs="Arial"/>
                <w:color w:val="000000"/>
                <w:sz w:val="20"/>
                <w:szCs w:val="20"/>
                <w:lang w:eastAsia="it-IT"/>
              </w:rPr>
            </w:pPr>
            <w:r w:rsidRPr="009E2871">
              <w:rPr>
                <w:rFonts w:ascii="Arial" w:eastAsia="Times New Roman" w:hAnsi="Arial" w:cs="Arial"/>
                <w:color w:val="000000"/>
                <w:sz w:val="20"/>
                <w:szCs w:val="20"/>
                <w:lang w:eastAsia="it-IT"/>
              </w:rPr>
              <w:t>Ci sono divieti in caso di rischio significativo di perdite di nutrienti da dilavamento e percolazione</w:t>
            </w:r>
          </w:p>
        </w:tc>
      </w:tr>
      <w:tr w:rsidR="001028EE" w:rsidRPr="00E01028" w14:paraId="2A6079CE"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541EA3E0" w14:textId="5BC8A74D" w:rsidR="001028EE" w:rsidRPr="00E01028" w:rsidRDefault="001028EE"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lastRenderedPageBreak/>
              <w:t>I06</w:t>
            </w:r>
            <w:r w:rsidR="005D2FE0">
              <w:rPr>
                <w:rFonts w:ascii="Calibri" w:eastAsia="Times New Roman" w:hAnsi="Calibri" w:cs="Times New Roman"/>
                <w:b/>
                <w:bCs/>
                <w:color w:val="000000"/>
                <w:lang w:eastAsia="it-IT"/>
              </w:rPr>
              <w:t>9</w:t>
            </w:r>
          </w:p>
        </w:tc>
        <w:tc>
          <w:tcPr>
            <w:tcW w:w="8875" w:type="dxa"/>
            <w:tcBorders>
              <w:top w:val="nil"/>
              <w:left w:val="nil"/>
              <w:bottom w:val="nil"/>
              <w:right w:val="nil"/>
            </w:tcBorders>
            <w:shd w:val="clear" w:color="auto" w:fill="D9E2F3" w:themeFill="accent1" w:themeFillTint="33"/>
            <w:noWrap/>
            <w:vAlign w:val="center"/>
            <w:hideMark/>
          </w:tcPr>
          <w:p w14:paraId="3681BDF0" w14:textId="7A008F2B" w:rsidR="001028EE" w:rsidRPr="00E01028" w:rsidRDefault="001028EE" w:rsidP="00877C0B">
            <w:pPr>
              <w:spacing w:after="0" w:line="240" w:lineRule="auto"/>
              <w:jc w:val="both"/>
              <w:rPr>
                <w:rFonts w:ascii="Arial" w:eastAsia="Times New Roman" w:hAnsi="Arial" w:cs="Arial"/>
                <w:b/>
                <w:bCs/>
                <w:color w:val="000000"/>
                <w:sz w:val="20"/>
                <w:szCs w:val="20"/>
                <w:lang w:eastAsia="it-IT"/>
              </w:rPr>
            </w:pPr>
            <w:r w:rsidRPr="001028EE">
              <w:rPr>
                <w:rFonts w:ascii="Arial" w:eastAsia="Times New Roman" w:hAnsi="Arial" w:cs="Arial"/>
                <w:b/>
                <w:bCs/>
                <w:color w:val="000000"/>
                <w:sz w:val="20"/>
                <w:szCs w:val="20"/>
                <w:lang w:eastAsia="it-IT"/>
              </w:rPr>
              <w:t>Quali sono gli inquinanti primari dell’aria?</w:t>
            </w:r>
          </w:p>
        </w:tc>
      </w:tr>
      <w:tr w:rsidR="001028EE" w:rsidRPr="00E01028" w14:paraId="67452520" w14:textId="77777777" w:rsidTr="0024487A">
        <w:trPr>
          <w:trHeight w:hRule="exact" w:val="454"/>
        </w:trPr>
        <w:tc>
          <w:tcPr>
            <w:tcW w:w="966" w:type="dxa"/>
            <w:tcBorders>
              <w:top w:val="nil"/>
              <w:left w:val="nil"/>
              <w:bottom w:val="nil"/>
              <w:right w:val="nil"/>
            </w:tcBorders>
            <w:shd w:val="clear" w:color="auto" w:fill="FFFFFF" w:themeFill="background1"/>
            <w:noWrap/>
            <w:vAlign w:val="center"/>
            <w:hideMark/>
          </w:tcPr>
          <w:p w14:paraId="522D909A" w14:textId="77777777" w:rsidR="001028EE" w:rsidRPr="00E01028" w:rsidRDefault="001028EE"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FFFFF" w:themeFill="background1"/>
            <w:noWrap/>
            <w:vAlign w:val="center"/>
          </w:tcPr>
          <w:p w14:paraId="391149B3" w14:textId="78A9CB2E" w:rsidR="001028EE" w:rsidRPr="00E01028" w:rsidRDefault="001028EE" w:rsidP="00877C0B">
            <w:pPr>
              <w:spacing w:after="0" w:line="240" w:lineRule="auto"/>
              <w:jc w:val="both"/>
              <w:rPr>
                <w:rFonts w:ascii="Arial" w:eastAsia="Times New Roman" w:hAnsi="Arial" w:cs="Arial"/>
                <w:color w:val="000000"/>
                <w:sz w:val="20"/>
                <w:szCs w:val="20"/>
                <w:lang w:eastAsia="it-IT"/>
              </w:rPr>
            </w:pPr>
            <w:r w:rsidRPr="001028EE">
              <w:rPr>
                <w:rFonts w:ascii="Arial" w:eastAsia="Times New Roman" w:hAnsi="Arial" w:cs="Arial"/>
                <w:color w:val="000000"/>
                <w:sz w:val="20"/>
                <w:szCs w:val="20"/>
                <w:lang w:eastAsia="it-IT"/>
              </w:rPr>
              <w:t>Quelli generati per effetto di reazione fotochimica</w:t>
            </w:r>
          </w:p>
        </w:tc>
      </w:tr>
      <w:tr w:rsidR="001028EE" w:rsidRPr="00E01028" w14:paraId="3AC96277" w14:textId="77777777" w:rsidTr="00877C0B">
        <w:trPr>
          <w:trHeight w:hRule="exact" w:val="340"/>
        </w:trPr>
        <w:tc>
          <w:tcPr>
            <w:tcW w:w="966" w:type="dxa"/>
            <w:tcBorders>
              <w:top w:val="nil"/>
              <w:left w:val="nil"/>
              <w:bottom w:val="nil"/>
              <w:right w:val="nil"/>
            </w:tcBorders>
            <w:noWrap/>
            <w:vAlign w:val="center"/>
            <w:hideMark/>
          </w:tcPr>
          <w:p w14:paraId="62AE394E" w14:textId="77777777" w:rsidR="001028EE" w:rsidRPr="00E01028" w:rsidRDefault="001028EE"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FFFFF" w:themeFill="background1"/>
            <w:noWrap/>
            <w:vAlign w:val="center"/>
          </w:tcPr>
          <w:p w14:paraId="50D948C4" w14:textId="4032496D" w:rsidR="001028EE" w:rsidRPr="000346DD" w:rsidRDefault="001028EE" w:rsidP="00877C0B">
            <w:pPr>
              <w:spacing w:after="0" w:line="240" w:lineRule="auto"/>
              <w:jc w:val="both"/>
              <w:rPr>
                <w:rFonts w:ascii="Arial" w:eastAsia="Times New Roman" w:hAnsi="Arial" w:cs="Arial"/>
                <w:color w:val="000000"/>
                <w:sz w:val="20"/>
                <w:szCs w:val="20"/>
                <w:lang w:eastAsia="it-IT"/>
              </w:rPr>
            </w:pPr>
            <w:r w:rsidRPr="001028EE">
              <w:rPr>
                <w:rFonts w:ascii="Arial" w:eastAsia="Times New Roman" w:hAnsi="Arial" w:cs="Arial"/>
                <w:color w:val="000000"/>
                <w:sz w:val="20"/>
                <w:szCs w:val="20"/>
                <w:lang w:eastAsia="it-IT"/>
              </w:rPr>
              <w:t>Quelli di origine naturale</w:t>
            </w:r>
          </w:p>
        </w:tc>
      </w:tr>
      <w:tr w:rsidR="001028EE" w:rsidRPr="00E01028" w14:paraId="0EA7ACAC" w14:textId="77777777" w:rsidTr="0024487A">
        <w:trPr>
          <w:trHeight w:hRule="exact" w:val="680"/>
        </w:trPr>
        <w:tc>
          <w:tcPr>
            <w:tcW w:w="966" w:type="dxa"/>
            <w:tcBorders>
              <w:top w:val="nil"/>
              <w:left w:val="nil"/>
              <w:bottom w:val="nil"/>
              <w:right w:val="nil"/>
            </w:tcBorders>
            <w:noWrap/>
            <w:vAlign w:val="center"/>
            <w:hideMark/>
          </w:tcPr>
          <w:p w14:paraId="5AD35236" w14:textId="77777777" w:rsidR="001028EE" w:rsidRPr="00E01028" w:rsidRDefault="001028EE"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shd w:val="clear" w:color="auto" w:fill="FBE4D5" w:themeFill="accent2" w:themeFillTint="33"/>
            <w:noWrap/>
            <w:vAlign w:val="center"/>
          </w:tcPr>
          <w:p w14:paraId="7805B96E" w14:textId="1EE3FA3F" w:rsidR="001028EE" w:rsidRPr="00E01028" w:rsidRDefault="001028EE" w:rsidP="00877C0B">
            <w:pPr>
              <w:spacing w:after="0" w:line="240" w:lineRule="auto"/>
              <w:jc w:val="both"/>
              <w:rPr>
                <w:rFonts w:ascii="Arial" w:eastAsia="Times New Roman" w:hAnsi="Arial" w:cs="Arial"/>
                <w:color w:val="000000"/>
                <w:sz w:val="20"/>
                <w:szCs w:val="20"/>
                <w:lang w:eastAsia="it-IT"/>
              </w:rPr>
            </w:pPr>
            <w:r w:rsidRPr="001028EE">
              <w:rPr>
                <w:rFonts w:ascii="Arial" w:eastAsia="Times New Roman" w:hAnsi="Arial" w:cs="Arial"/>
                <w:color w:val="000000"/>
                <w:sz w:val="20"/>
                <w:szCs w:val="20"/>
                <w:lang w:eastAsia="it-IT"/>
              </w:rPr>
              <w:t>Quelli emessi dalle attività industriali e dalle attività umane (provenienti dal traffico, produzione di rifiuti</w:t>
            </w:r>
            <w:r w:rsidR="0024487A">
              <w:rPr>
                <w:rFonts w:ascii="Arial" w:eastAsia="Times New Roman" w:hAnsi="Arial" w:cs="Arial"/>
                <w:color w:val="000000"/>
                <w:sz w:val="20"/>
                <w:szCs w:val="20"/>
                <w:lang w:eastAsia="it-IT"/>
              </w:rPr>
              <w:t>, ecc.</w:t>
            </w:r>
            <w:r w:rsidRPr="001028EE">
              <w:rPr>
                <w:rFonts w:ascii="Arial" w:eastAsia="Times New Roman" w:hAnsi="Arial" w:cs="Arial"/>
                <w:color w:val="000000"/>
                <w:sz w:val="20"/>
                <w:szCs w:val="20"/>
                <w:lang w:eastAsia="it-IT"/>
              </w:rPr>
              <w:t>)</w:t>
            </w:r>
          </w:p>
        </w:tc>
      </w:tr>
    </w:tbl>
    <w:p w14:paraId="29C6AB7A" w14:textId="0F33BA76" w:rsidR="00267E07" w:rsidRDefault="00267E07"/>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FE79DE" w:rsidRPr="00E01028" w14:paraId="6F45AC1E"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51AB4239" w14:textId="52C909CF" w:rsidR="00FE79DE" w:rsidRPr="00E01028" w:rsidRDefault="00FE79DE"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w:t>
            </w:r>
            <w:r w:rsidR="005D2FE0">
              <w:rPr>
                <w:rFonts w:ascii="Calibri" w:eastAsia="Times New Roman" w:hAnsi="Calibri" w:cs="Times New Roman"/>
                <w:b/>
                <w:bCs/>
                <w:color w:val="000000"/>
                <w:lang w:eastAsia="it-IT"/>
              </w:rPr>
              <w:t>70</w:t>
            </w:r>
          </w:p>
        </w:tc>
        <w:tc>
          <w:tcPr>
            <w:tcW w:w="8875" w:type="dxa"/>
            <w:tcBorders>
              <w:top w:val="nil"/>
              <w:left w:val="nil"/>
              <w:bottom w:val="nil"/>
              <w:right w:val="nil"/>
            </w:tcBorders>
            <w:shd w:val="clear" w:color="auto" w:fill="D9E2F3" w:themeFill="accent1" w:themeFillTint="33"/>
            <w:noWrap/>
            <w:vAlign w:val="center"/>
            <w:hideMark/>
          </w:tcPr>
          <w:p w14:paraId="321874CD" w14:textId="49AD7DAB" w:rsidR="00FE79DE" w:rsidRPr="00E01028" w:rsidRDefault="00FE79DE" w:rsidP="00877C0B">
            <w:pPr>
              <w:spacing w:after="0" w:line="240" w:lineRule="auto"/>
              <w:jc w:val="both"/>
              <w:rPr>
                <w:rFonts w:ascii="Arial" w:eastAsia="Times New Roman" w:hAnsi="Arial" w:cs="Arial"/>
                <w:b/>
                <w:bCs/>
                <w:color w:val="000000"/>
                <w:sz w:val="20"/>
                <w:szCs w:val="20"/>
                <w:lang w:eastAsia="it-IT"/>
              </w:rPr>
            </w:pPr>
            <w:r w:rsidRPr="00FE79DE">
              <w:rPr>
                <w:rFonts w:ascii="Arial" w:eastAsia="Times New Roman" w:hAnsi="Arial" w:cs="Arial"/>
                <w:b/>
                <w:bCs/>
                <w:color w:val="000000"/>
                <w:sz w:val="20"/>
                <w:szCs w:val="20"/>
                <w:lang w:eastAsia="it-IT"/>
              </w:rPr>
              <w:t>Quali sono gli effetti delle piogge acide?</w:t>
            </w:r>
          </w:p>
        </w:tc>
      </w:tr>
      <w:tr w:rsidR="00FE79DE" w:rsidRPr="00E01028" w14:paraId="3C636F54" w14:textId="77777777" w:rsidTr="00B54DA1">
        <w:trPr>
          <w:trHeight w:hRule="exact" w:val="567"/>
        </w:trPr>
        <w:tc>
          <w:tcPr>
            <w:tcW w:w="966" w:type="dxa"/>
            <w:tcBorders>
              <w:top w:val="nil"/>
              <w:left w:val="nil"/>
              <w:bottom w:val="nil"/>
              <w:right w:val="nil"/>
            </w:tcBorders>
            <w:shd w:val="clear" w:color="auto" w:fill="FFFFFF" w:themeFill="background1"/>
            <w:noWrap/>
            <w:vAlign w:val="center"/>
            <w:hideMark/>
          </w:tcPr>
          <w:p w14:paraId="5EE8FE52" w14:textId="77777777" w:rsidR="00FE79DE" w:rsidRPr="00E01028" w:rsidRDefault="00FE79DE"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BE4D5" w:themeFill="accent2" w:themeFillTint="33"/>
            <w:noWrap/>
            <w:vAlign w:val="center"/>
          </w:tcPr>
          <w:p w14:paraId="2B7180B5" w14:textId="1CDBA30F" w:rsidR="00FE79DE" w:rsidRPr="00E01028" w:rsidRDefault="00FE79DE" w:rsidP="00877C0B">
            <w:pPr>
              <w:spacing w:after="0" w:line="240" w:lineRule="auto"/>
              <w:jc w:val="both"/>
              <w:rPr>
                <w:rFonts w:ascii="Arial" w:eastAsia="Times New Roman" w:hAnsi="Arial" w:cs="Arial"/>
                <w:color w:val="000000"/>
                <w:sz w:val="20"/>
                <w:szCs w:val="20"/>
                <w:lang w:eastAsia="it-IT"/>
              </w:rPr>
            </w:pPr>
            <w:r w:rsidRPr="00FE79DE">
              <w:rPr>
                <w:rFonts w:ascii="Arial" w:eastAsia="Times New Roman" w:hAnsi="Arial" w:cs="Arial"/>
                <w:color w:val="000000"/>
                <w:sz w:val="20"/>
                <w:szCs w:val="20"/>
                <w:lang w:eastAsia="it-IT"/>
              </w:rPr>
              <w:t>Danni alla vegetazione, danni alle strutture artistiche e monumentali, acidificazione e mobilizzazioni dei metalli pesanti nel suolo, acidificazione dei bacini idrici</w:t>
            </w:r>
          </w:p>
        </w:tc>
      </w:tr>
      <w:tr w:rsidR="00FE79DE" w:rsidRPr="00E01028" w14:paraId="4F8E6FCA" w14:textId="77777777" w:rsidTr="00FE79DE">
        <w:trPr>
          <w:trHeight w:hRule="exact" w:val="567"/>
        </w:trPr>
        <w:tc>
          <w:tcPr>
            <w:tcW w:w="966" w:type="dxa"/>
            <w:tcBorders>
              <w:top w:val="nil"/>
              <w:left w:val="nil"/>
              <w:bottom w:val="nil"/>
              <w:right w:val="nil"/>
            </w:tcBorders>
            <w:noWrap/>
            <w:vAlign w:val="center"/>
            <w:hideMark/>
          </w:tcPr>
          <w:p w14:paraId="4DB2BF9C" w14:textId="77777777" w:rsidR="00FE79DE" w:rsidRPr="00E01028" w:rsidRDefault="00FE79DE"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FFFFF" w:themeFill="background1"/>
            <w:noWrap/>
            <w:vAlign w:val="center"/>
          </w:tcPr>
          <w:p w14:paraId="5D6D9232" w14:textId="4F341A23" w:rsidR="00FE79DE" w:rsidRPr="000346DD" w:rsidRDefault="00FE79DE" w:rsidP="00877C0B">
            <w:pPr>
              <w:spacing w:after="0" w:line="240" w:lineRule="auto"/>
              <w:jc w:val="both"/>
              <w:rPr>
                <w:rFonts w:ascii="Arial" w:eastAsia="Times New Roman" w:hAnsi="Arial" w:cs="Arial"/>
                <w:color w:val="000000"/>
                <w:sz w:val="20"/>
                <w:szCs w:val="20"/>
                <w:lang w:eastAsia="it-IT"/>
              </w:rPr>
            </w:pPr>
            <w:r w:rsidRPr="00FE79DE">
              <w:rPr>
                <w:rFonts w:ascii="Arial" w:eastAsia="Times New Roman" w:hAnsi="Arial" w:cs="Arial"/>
                <w:color w:val="000000"/>
                <w:sz w:val="20"/>
                <w:szCs w:val="20"/>
                <w:lang w:eastAsia="it-IT"/>
              </w:rPr>
              <w:t>Innalzamento de</w:t>
            </w:r>
            <w:r>
              <w:rPr>
                <w:rFonts w:ascii="Arial" w:eastAsia="Times New Roman" w:hAnsi="Arial" w:cs="Arial"/>
                <w:color w:val="000000"/>
                <w:sz w:val="20"/>
                <w:szCs w:val="20"/>
                <w:lang w:eastAsia="it-IT"/>
              </w:rPr>
              <w:t>l</w:t>
            </w:r>
            <w:r w:rsidRPr="00FE79DE">
              <w:rPr>
                <w:rFonts w:ascii="Arial" w:eastAsia="Times New Roman" w:hAnsi="Arial" w:cs="Arial"/>
                <w:color w:val="000000"/>
                <w:sz w:val="20"/>
                <w:szCs w:val="20"/>
                <w:lang w:eastAsia="it-IT"/>
              </w:rPr>
              <w:t xml:space="preserve"> livello de</w:t>
            </w:r>
            <w:r w:rsidR="00B54DA1">
              <w:rPr>
                <w:rFonts w:ascii="Arial" w:eastAsia="Times New Roman" w:hAnsi="Arial" w:cs="Arial"/>
                <w:color w:val="000000"/>
                <w:sz w:val="20"/>
                <w:szCs w:val="20"/>
                <w:lang w:eastAsia="it-IT"/>
              </w:rPr>
              <w:t>i</w:t>
            </w:r>
            <w:r w:rsidRPr="00FE79DE">
              <w:rPr>
                <w:rFonts w:ascii="Arial" w:eastAsia="Times New Roman" w:hAnsi="Arial" w:cs="Arial"/>
                <w:color w:val="000000"/>
                <w:sz w:val="20"/>
                <w:szCs w:val="20"/>
                <w:lang w:eastAsia="it-IT"/>
              </w:rPr>
              <w:t xml:space="preserve"> mari, alterazione del clima, distruzione di ecosistemi, effetti sulla flora e sulla fauna</w:t>
            </w:r>
          </w:p>
        </w:tc>
      </w:tr>
      <w:tr w:rsidR="00FE79DE" w:rsidRPr="00E01028" w14:paraId="523292EE" w14:textId="77777777" w:rsidTr="00B54DA1">
        <w:trPr>
          <w:trHeight w:hRule="exact" w:val="397"/>
        </w:trPr>
        <w:tc>
          <w:tcPr>
            <w:tcW w:w="966" w:type="dxa"/>
            <w:tcBorders>
              <w:top w:val="nil"/>
              <w:left w:val="nil"/>
              <w:bottom w:val="nil"/>
              <w:right w:val="nil"/>
            </w:tcBorders>
            <w:noWrap/>
            <w:vAlign w:val="center"/>
            <w:hideMark/>
          </w:tcPr>
          <w:p w14:paraId="26637A3E" w14:textId="77777777" w:rsidR="00FE79DE" w:rsidRPr="00E01028" w:rsidRDefault="00FE79DE"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shd w:val="clear" w:color="auto" w:fill="FFFFFF" w:themeFill="background1"/>
            <w:noWrap/>
            <w:vAlign w:val="center"/>
          </w:tcPr>
          <w:p w14:paraId="5155588A" w14:textId="02949F74" w:rsidR="00FE79DE" w:rsidRPr="00E01028" w:rsidRDefault="00FE79DE" w:rsidP="00877C0B">
            <w:pPr>
              <w:spacing w:after="0" w:line="240" w:lineRule="auto"/>
              <w:jc w:val="both"/>
              <w:rPr>
                <w:rFonts w:ascii="Arial" w:eastAsia="Times New Roman" w:hAnsi="Arial" w:cs="Arial"/>
                <w:color w:val="000000"/>
                <w:sz w:val="20"/>
                <w:szCs w:val="20"/>
                <w:lang w:eastAsia="it-IT"/>
              </w:rPr>
            </w:pPr>
            <w:r w:rsidRPr="00FE79DE">
              <w:rPr>
                <w:rFonts w:ascii="Arial" w:eastAsia="Times New Roman" w:hAnsi="Arial" w:cs="Arial"/>
                <w:color w:val="000000"/>
                <w:sz w:val="20"/>
                <w:szCs w:val="20"/>
                <w:lang w:eastAsia="it-IT"/>
              </w:rPr>
              <w:t>Diminuzione attività fotosintetica del fitoplancton e scompenso degli ecosistemi</w:t>
            </w:r>
          </w:p>
        </w:tc>
      </w:tr>
    </w:tbl>
    <w:p w14:paraId="4E84FB76" w14:textId="1613B8B2" w:rsidR="008F1477" w:rsidRDefault="008F1477"/>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DF0AE0" w:rsidRPr="00E01028" w14:paraId="16D9E51A"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7EC259ED" w14:textId="153FE78F" w:rsidR="00DF0AE0" w:rsidRPr="00E01028" w:rsidRDefault="00DF0AE0"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w:t>
            </w:r>
            <w:r w:rsidR="005D2FE0">
              <w:rPr>
                <w:rFonts w:ascii="Calibri" w:eastAsia="Times New Roman" w:hAnsi="Calibri" w:cs="Times New Roman"/>
                <w:b/>
                <w:bCs/>
                <w:color w:val="000000"/>
                <w:lang w:eastAsia="it-IT"/>
              </w:rPr>
              <w:t>71</w:t>
            </w:r>
          </w:p>
        </w:tc>
        <w:tc>
          <w:tcPr>
            <w:tcW w:w="8875" w:type="dxa"/>
            <w:tcBorders>
              <w:top w:val="nil"/>
              <w:left w:val="nil"/>
              <w:bottom w:val="nil"/>
              <w:right w:val="nil"/>
            </w:tcBorders>
            <w:shd w:val="clear" w:color="auto" w:fill="D9E2F3" w:themeFill="accent1" w:themeFillTint="33"/>
            <w:noWrap/>
            <w:vAlign w:val="center"/>
            <w:hideMark/>
          </w:tcPr>
          <w:p w14:paraId="0100CD8A" w14:textId="4F7E6351" w:rsidR="00DF0AE0" w:rsidRPr="00E01028" w:rsidRDefault="00DF0AE0" w:rsidP="00877C0B">
            <w:pPr>
              <w:spacing w:after="0" w:line="240" w:lineRule="auto"/>
              <w:jc w:val="both"/>
              <w:rPr>
                <w:rFonts w:ascii="Arial" w:eastAsia="Times New Roman" w:hAnsi="Arial" w:cs="Arial"/>
                <w:b/>
                <w:bCs/>
                <w:color w:val="000000"/>
                <w:sz w:val="20"/>
                <w:szCs w:val="20"/>
                <w:lang w:eastAsia="it-IT"/>
              </w:rPr>
            </w:pPr>
            <w:r w:rsidRPr="00DF0AE0">
              <w:rPr>
                <w:rFonts w:ascii="Arial" w:eastAsia="Times New Roman" w:hAnsi="Arial" w:cs="Arial"/>
                <w:b/>
                <w:bCs/>
                <w:color w:val="000000"/>
                <w:sz w:val="20"/>
                <w:szCs w:val="20"/>
                <w:lang w:eastAsia="it-IT"/>
              </w:rPr>
              <w:t>Cosa si intende per inquinamento acuto di un corso/bacino d’acqua?</w:t>
            </w:r>
          </w:p>
        </w:tc>
      </w:tr>
      <w:tr w:rsidR="00DF0AE0" w:rsidRPr="00E01028" w14:paraId="49417938" w14:textId="77777777" w:rsidTr="001B2AE8">
        <w:trPr>
          <w:trHeight w:hRule="exact" w:val="397"/>
        </w:trPr>
        <w:tc>
          <w:tcPr>
            <w:tcW w:w="966" w:type="dxa"/>
            <w:tcBorders>
              <w:top w:val="nil"/>
              <w:left w:val="nil"/>
              <w:bottom w:val="nil"/>
              <w:right w:val="nil"/>
            </w:tcBorders>
            <w:shd w:val="clear" w:color="auto" w:fill="FFFFFF" w:themeFill="background1"/>
            <w:noWrap/>
            <w:vAlign w:val="center"/>
            <w:hideMark/>
          </w:tcPr>
          <w:p w14:paraId="4036D23D" w14:textId="77777777" w:rsidR="00DF0AE0" w:rsidRPr="00E01028" w:rsidRDefault="00DF0AE0"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BE4D5" w:themeFill="accent2" w:themeFillTint="33"/>
            <w:noWrap/>
            <w:vAlign w:val="center"/>
          </w:tcPr>
          <w:p w14:paraId="122C518E" w14:textId="79464B78" w:rsidR="00DF0AE0" w:rsidRPr="00E01028" w:rsidRDefault="00DF0AE0" w:rsidP="00877C0B">
            <w:pPr>
              <w:spacing w:after="0" w:line="240" w:lineRule="auto"/>
              <w:jc w:val="both"/>
              <w:rPr>
                <w:rFonts w:ascii="Arial" w:eastAsia="Times New Roman" w:hAnsi="Arial" w:cs="Arial"/>
                <w:color w:val="000000"/>
                <w:sz w:val="20"/>
                <w:szCs w:val="20"/>
                <w:lang w:eastAsia="it-IT"/>
              </w:rPr>
            </w:pPr>
            <w:r w:rsidRPr="00DF0AE0">
              <w:rPr>
                <w:rFonts w:ascii="Arial" w:eastAsia="Times New Roman" w:hAnsi="Arial" w:cs="Arial"/>
                <w:color w:val="000000"/>
                <w:sz w:val="20"/>
                <w:szCs w:val="20"/>
                <w:lang w:eastAsia="it-IT"/>
              </w:rPr>
              <w:t>Si manifesta in presenza di elevate concentrazioni di una sostanza inquinante</w:t>
            </w:r>
          </w:p>
        </w:tc>
      </w:tr>
      <w:tr w:rsidR="00DF0AE0" w:rsidRPr="00E01028" w14:paraId="5634827F" w14:textId="77777777" w:rsidTr="001B2AE8">
        <w:trPr>
          <w:trHeight w:hRule="exact" w:val="397"/>
        </w:trPr>
        <w:tc>
          <w:tcPr>
            <w:tcW w:w="966" w:type="dxa"/>
            <w:tcBorders>
              <w:top w:val="nil"/>
              <w:left w:val="nil"/>
              <w:bottom w:val="nil"/>
              <w:right w:val="nil"/>
            </w:tcBorders>
            <w:noWrap/>
            <w:vAlign w:val="center"/>
            <w:hideMark/>
          </w:tcPr>
          <w:p w14:paraId="6FD441DE" w14:textId="77777777" w:rsidR="00DF0AE0" w:rsidRPr="00E01028" w:rsidRDefault="00DF0AE0"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FFFFF" w:themeFill="background1"/>
            <w:noWrap/>
            <w:vAlign w:val="center"/>
          </w:tcPr>
          <w:p w14:paraId="3CEFCA66" w14:textId="74D73A16" w:rsidR="00DF0AE0" w:rsidRPr="000346DD" w:rsidRDefault="001B2AE8" w:rsidP="00877C0B">
            <w:pPr>
              <w:spacing w:after="0" w:line="240" w:lineRule="auto"/>
              <w:jc w:val="both"/>
              <w:rPr>
                <w:rFonts w:ascii="Arial" w:eastAsia="Times New Roman" w:hAnsi="Arial" w:cs="Arial"/>
                <w:color w:val="000000"/>
                <w:sz w:val="20"/>
                <w:szCs w:val="20"/>
                <w:lang w:eastAsia="it-IT"/>
              </w:rPr>
            </w:pPr>
            <w:r w:rsidRPr="001B2AE8">
              <w:rPr>
                <w:rFonts w:ascii="Arial" w:eastAsia="Times New Roman" w:hAnsi="Arial" w:cs="Arial"/>
                <w:color w:val="000000"/>
                <w:sz w:val="20"/>
                <w:szCs w:val="20"/>
                <w:lang w:eastAsia="it-IT"/>
              </w:rPr>
              <w:t>Si manifesta a seguito del progressivo accumulo di piccole quantità di sostanza inquinante</w:t>
            </w:r>
          </w:p>
        </w:tc>
      </w:tr>
      <w:tr w:rsidR="00DF0AE0" w:rsidRPr="00E01028" w14:paraId="683BB595" w14:textId="77777777" w:rsidTr="001B2AE8">
        <w:trPr>
          <w:trHeight w:hRule="exact" w:val="340"/>
        </w:trPr>
        <w:tc>
          <w:tcPr>
            <w:tcW w:w="966" w:type="dxa"/>
            <w:tcBorders>
              <w:top w:val="nil"/>
              <w:left w:val="nil"/>
              <w:bottom w:val="nil"/>
              <w:right w:val="nil"/>
            </w:tcBorders>
            <w:noWrap/>
            <w:vAlign w:val="center"/>
            <w:hideMark/>
          </w:tcPr>
          <w:p w14:paraId="377F1B01" w14:textId="77777777" w:rsidR="00DF0AE0" w:rsidRPr="00E01028" w:rsidRDefault="00DF0AE0"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shd w:val="clear" w:color="auto" w:fill="FFFFFF" w:themeFill="background1"/>
            <w:noWrap/>
            <w:vAlign w:val="center"/>
          </w:tcPr>
          <w:p w14:paraId="223BB92D" w14:textId="25003A89" w:rsidR="00DF0AE0" w:rsidRPr="00E01028" w:rsidRDefault="001B2AE8" w:rsidP="00877C0B">
            <w:pPr>
              <w:spacing w:after="0" w:line="240" w:lineRule="auto"/>
              <w:jc w:val="both"/>
              <w:rPr>
                <w:rFonts w:ascii="Arial" w:eastAsia="Times New Roman" w:hAnsi="Arial" w:cs="Arial"/>
                <w:color w:val="000000"/>
                <w:sz w:val="20"/>
                <w:szCs w:val="20"/>
                <w:lang w:eastAsia="it-IT"/>
              </w:rPr>
            </w:pPr>
            <w:r w:rsidRPr="001B2AE8">
              <w:rPr>
                <w:rFonts w:ascii="Arial" w:eastAsia="Times New Roman" w:hAnsi="Arial" w:cs="Arial"/>
                <w:color w:val="000000"/>
                <w:sz w:val="20"/>
                <w:szCs w:val="20"/>
                <w:lang w:eastAsia="it-IT"/>
              </w:rPr>
              <w:t>Si verifica a seguito del progressivo accumulo di grandi quantità di sostanza inquinante</w:t>
            </w:r>
          </w:p>
        </w:tc>
      </w:tr>
    </w:tbl>
    <w:p w14:paraId="0DA14435" w14:textId="77777777" w:rsidR="00DF0AE0" w:rsidRDefault="00DF0AE0"/>
    <w:tbl>
      <w:tblPr>
        <w:tblW w:w="9841" w:type="dxa"/>
        <w:tblCellMar>
          <w:top w:w="15" w:type="dxa"/>
          <w:left w:w="70" w:type="dxa"/>
          <w:bottom w:w="15" w:type="dxa"/>
          <w:right w:w="70" w:type="dxa"/>
        </w:tblCellMar>
        <w:tblLook w:val="04A0" w:firstRow="1" w:lastRow="0" w:firstColumn="1" w:lastColumn="0" w:noHBand="0" w:noVBand="1"/>
      </w:tblPr>
      <w:tblGrid>
        <w:gridCol w:w="966"/>
        <w:gridCol w:w="8875"/>
      </w:tblGrid>
      <w:tr w:rsidR="005D2C65" w:rsidRPr="00E01028" w14:paraId="261CBB75" w14:textId="77777777" w:rsidTr="00877C0B">
        <w:trPr>
          <w:trHeight w:val="624"/>
        </w:trPr>
        <w:tc>
          <w:tcPr>
            <w:tcW w:w="966" w:type="dxa"/>
            <w:tcBorders>
              <w:top w:val="nil"/>
              <w:left w:val="nil"/>
              <w:bottom w:val="nil"/>
              <w:right w:val="nil"/>
            </w:tcBorders>
            <w:shd w:val="clear" w:color="auto" w:fill="D9E2F3" w:themeFill="accent1" w:themeFillTint="33"/>
            <w:noWrap/>
            <w:vAlign w:val="center"/>
            <w:hideMark/>
          </w:tcPr>
          <w:p w14:paraId="52B1FDD2" w14:textId="303AFA15" w:rsidR="005D2C65" w:rsidRPr="00E01028" w:rsidRDefault="005D2C65" w:rsidP="00877C0B">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I0</w:t>
            </w:r>
            <w:r w:rsidR="005D2FE0">
              <w:rPr>
                <w:rFonts w:ascii="Calibri" w:eastAsia="Times New Roman" w:hAnsi="Calibri" w:cs="Times New Roman"/>
                <w:b/>
                <w:bCs/>
                <w:color w:val="000000"/>
                <w:lang w:eastAsia="it-IT"/>
              </w:rPr>
              <w:t>72</w:t>
            </w:r>
          </w:p>
        </w:tc>
        <w:tc>
          <w:tcPr>
            <w:tcW w:w="8875" w:type="dxa"/>
            <w:tcBorders>
              <w:top w:val="nil"/>
              <w:left w:val="nil"/>
              <w:bottom w:val="nil"/>
              <w:right w:val="nil"/>
            </w:tcBorders>
            <w:shd w:val="clear" w:color="auto" w:fill="D9E2F3" w:themeFill="accent1" w:themeFillTint="33"/>
            <w:noWrap/>
            <w:vAlign w:val="center"/>
            <w:hideMark/>
          </w:tcPr>
          <w:p w14:paraId="11633609" w14:textId="409ABDA4" w:rsidR="005D2C65" w:rsidRPr="00E01028" w:rsidRDefault="005D2C65" w:rsidP="00877C0B">
            <w:pPr>
              <w:spacing w:after="0" w:line="240" w:lineRule="auto"/>
              <w:jc w:val="both"/>
              <w:rPr>
                <w:rFonts w:ascii="Arial" w:eastAsia="Times New Roman" w:hAnsi="Arial" w:cs="Arial"/>
                <w:b/>
                <w:bCs/>
                <w:color w:val="000000"/>
                <w:sz w:val="20"/>
                <w:szCs w:val="20"/>
                <w:lang w:eastAsia="it-IT"/>
              </w:rPr>
            </w:pPr>
            <w:r w:rsidRPr="005D2C65">
              <w:rPr>
                <w:rFonts w:ascii="Arial" w:eastAsia="Times New Roman" w:hAnsi="Arial" w:cs="Arial"/>
                <w:b/>
                <w:bCs/>
                <w:color w:val="000000"/>
                <w:sz w:val="20"/>
                <w:szCs w:val="20"/>
                <w:lang w:eastAsia="it-IT"/>
              </w:rPr>
              <w:t>Quali sono le cause principali dell’inquinamento del suolo?</w:t>
            </w:r>
          </w:p>
        </w:tc>
      </w:tr>
      <w:tr w:rsidR="005D2C65" w:rsidRPr="00E01028" w14:paraId="0908A68D" w14:textId="77777777" w:rsidTr="005D2C65">
        <w:trPr>
          <w:trHeight w:hRule="exact" w:val="737"/>
        </w:trPr>
        <w:tc>
          <w:tcPr>
            <w:tcW w:w="966" w:type="dxa"/>
            <w:tcBorders>
              <w:top w:val="nil"/>
              <w:left w:val="nil"/>
              <w:bottom w:val="nil"/>
              <w:right w:val="nil"/>
            </w:tcBorders>
            <w:shd w:val="clear" w:color="auto" w:fill="FFFFFF" w:themeFill="background1"/>
            <w:noWrap/>
            <w:vAlign w:val="center"/>
            <w:hideMark/>
          </w:tcPr>
          <w:p w14:paraId="37503638" w14:textId="77777777" w:rsidR="005D2C65" w:rsidRPr="00E01028" w:rsidRDefault="005D2C65"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8875" w:type="dxa"/>
            <w:tcBorders>
              <w:top w:val="nil"/>
              <w:left w:val="nil"/>
              <w:bottom w:val="nil"/>
              <w:right w:val="nil"/>
            </w:tcBorders>
            <w:shd w:val="clear" w:color="auto" w:fill="FBE4D5" w:themeFill="accent2" w:themeFillTint="33"/>
            <w:noWrap/>
            <w:vAlign w:val="center"/>
          </w:tcPr>
          <w:p w14:paraId="1B3CDD76" w14:textId="11BCBACC" w:rsidR="005D2C65" w:rsidRPr="00E01028" w:rsidRDefault="005D2C65" w:rsidP="00877C0B">
            <w:pPr>
              <w:spacing w:after="0" w:line="240" w:lineRule="auto"/>
              <w:jc w:val="both"/>
              <w:rPr>
                <w:rFonts w:ascii="Arial" w:eastAsia="Times New Roman" w:hAnsi="Arial" w:cs="Arial"/>
                <w:color w:val="000000"/>
                <w:sz w:val="20"/>
                <w:szCs w:val="20"/>
                <w:lang w:eastAsia="it-IT"/>
              </w:rPr>
            </w:pPr>
            <w:r w:rsidRPr="005D2C65">
              <w:rPr>
                <w:rFonts w:ascii="Arial" w:eastAsia="Times New Roman" w:hAnsi="Arial" w:cs="Arial"/>
                <w:color w:val="000000"/>
                <w:sz w:val="20"/>
                <w:szCs w:val="20"/>
                <w:lang w:eastAsia="it-IT"/>
              </w:rPr>
              <w:t>Deposito di inquinanti presenti nell’aria; sversamento di inquinanti derivanti da lavorazioni industriali o agricole; deposito incontrollato di rifiuti contenenti sostanze inquinanti</w:t>
            </w:r>
          </w:p>
        </w:tc>
      </w:tr>
      <w:tr w:rsidR="005D2C65" w:rsidRPr="00E01028" w14:paraId="4FA94757" w14:textId="77777777" w:rsidTr="00877C0B">
        <w:trPr>
          <w:trHeight w:hRule="exact" w:val="397"/>
        </w:trPr>
        <w:tc>
          <w:tcPr>
            <w:tcW w:w="966" w:type="dxa"/>
            <w:tcBorders>
              <w:top w:val="nil"/>
              <w:left w:val="nil"/>
              <w:bottom w:val="nil"/>
              <w:right w:val="nil"/>
            </w:tcBorders>
            <w:noWrap/>
            <w:vAlign w:val="center"/>
            <w:hideMark/>
          </w:tcPr>
          <w:p w14:paraId="2BEA28EB" w14:textId="77777777" w:rsidR="005D2C65" w:rsidRPr="00E01028" w:rsidRDefault="005D2C65" w:rsidP="00877C0B">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8875" w:type="dxa"/>
            <w:tcBorders>
              <w:top w:val="nil"/>
              <w:left w:val="nil"/>
              <w:bottom w:val="nil"/>
              <w:right w:val="nil"/>
            </w:tcBorders>
            <w:shd w:val="clear" w:color="auto" w:fill="FFFFFF" w:themeFill="background1"/>
            <w:noWrap/>
            <w:vAlign w:val="center"/>
          </w:tcPr>
          <w:p w14:paraId="513093F7" w14:textId="60A1C23F" w:rsidR="005D2C65" w:rsidRPr="000346DD" w:rsidRDefault="005D2C65" w:rsidP="00877C0B">
            <w:pPr>
              <w:spacing w:after="0" w:line="240" w:lineRule="auto"/>
              <w:jc w:val="both"/>
              <w:rPr>
                <w:rFonts w:ascii="Arial" w:eastAsia="Times New Roman" w:hAnsi="Arial" w:cs="Arial"/>
                <w:color w:val="000000"/>
                <w:sz w:val="20"/>
                <w:szCs w:val="20"/>
                <w:lang w:eastAsia="it-IT"/>
              </w:rPr>
            </w:pPr>
            <w:r w:rsidRPr="005D2C65">
              <w:rPr>
                <w:rFonts w:ascii="Arial" w:eastAsia="Times New Roman" w:hAnsi="Arial" w:cs="Arial"/>
                <w:color w:val="000000"/>
                <w:sz w:val="20"/>
                <w:szCs w:val="20"/>
                <w:lang w:eastAsia="it-IT"/>
              </w:rPr>
              <w:t>Fattori chimici, fisici o biotici</w:t>
            </w:r>
          </w:p>
        </w:tc>
      </w:tr>
      <w:tr w:rsidR="005D2C65" w:rsidRPr="00E01028" w14:paraId="786B39F3" w14:textId="77777777" w:rsidTr="00877C0B">
        <w:trPr>
          <w:trHeight w:hRule="exact" w:val="340"/>
        </w:trPr>
        <w:tc>
          <w:tcPr>
            <w:tcW w:w="966" w:type="dxa"/>
            <w:tcBorders>
              <w:top w:val="nil"/>
              <w:left w:val="nil"/>
              <w:bottom w:val="nil"/>
              <w:right w:val="nil"/>
            </w:tcBorders>
            <w:noWrap/>
            <w:vAlign w:val="center"/>
            <w:hideMark/>
          </w:tcPr>
          <w:p w14:paraId="2C22C1ED" w14:textId="77777777" w:rsidR="005D2C65" w:rsidRPr="00E01028" w:rsidRDefault="005D2C65" w:rsidP="00877C0B">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8875" w:type="dxa"/>
            <w:tcBorders>
              <w:top w:val="nil"/>
              <w:left w:val="nil"/>
              <w:bottom w:val="nil"/>
              <w:right w:val="nil"/>
            </w:tcBorders>
            <w:shd w:val="clear" w:color="auto" w:fill="FFFFFF" w:themeFill="background1"/>
            <w:noWrap/>
            <w:vAlign w:val="center"/>
          </w:tcPr>
          <w:p w14:paraId="4C767B76" w14:textId="13E7D3DE" w:rsidR="005D2C65" w:rsidRPr="00E01028" w:rsidRDefault="005D2C65" w:rsidP="00877C0B">
            <w:pPr>
              <w:spacing w:after="0" w:line="240" w:lineRule="auto"/>
              <w:jc w:val="both"/>
              <w:rPr>
                <w:rFonts w:ascii="Arial" w:eastAsia="Times New Roman" w:hAnsi="Arial" w:cs="Arial"/>
                <w:color w:val="000000"/>
                <w:sz w:val="20"/>
                <w:szCs w:val="20"/>
                <w:lang w:eastAsia="it-IT"/>
              </w:rPr>
            </w:pPr>
            <w:r w:rsidRPr="005D2C65">
              <w:rPr>
                <w:rFonts w:ascii="Arial" w:eastAsia="Times New Roman" w:hAnsi="Arial" w:cs="Arial"/>
                <w:color w:val="000000"/>
                <w:sz w:val="20"/>
                <w:szCs w:val="20"/>
                <w:lang w:eastAsia="it-IT"/>
              </w:rPr>
              <w:t>L’inquinamento chimico o industriale</w:t>
            </w:r>
          </w:p>
        </w:tc>
      </w:tr>
    </w:tbl>
    <w:p w14:paraId="442E10BC" w14:textId="77777777" w:rsidR="00F65790" w:rsidRDefault="00F65790"/>
    <w:p w14:paraId="3935E23F" w14:textId="77777777" w:rsidR="004B7F77" w:rsidRDefault="004B7F77" w:rsidP="00AF14F8">
      <w:pPr>
        <w:jc w:val="both"/>
      </w:pPr>
    </w:p>
    <w:p w14:paraId="126EA4DB" w14:textId="6198B91D" w:rsidR="005D2FE0" w:rsidRDefault="005D2FE0">
      <w:r>
        <w:br w:type="page"/>
      </w:r>
    </w:p>
    <w:p w14:paraId="441C73D7" w14:textId="77777777" w:rsidR="004B7F77" w:rsidRDefault="004B7F77" w:rsidP="00AF14F8">
      <w:pPr>
        <w:jc w:val="both"/>
      </w:pPr>
    </w:p>
    <w:p w14:paraId="1997F18C" w14:textId="34977888" w:rsidR="00977D58" w:rsidRPr="000442BA" w:rsidRDefault="000442BA" w:rsidP="001548A3">
      <w:pPr>
        <w:jc w:val="right"/>
        <w:rPr>
          <w:b/>
          <w:color w:val="1F3864" w:themeColor="accent1" w:themeShade="80"/>
          <w:sz w:val="52"/>
          <w:szCs w:val="52"/>
        </w:rPr>
      </w:pPr>
      <w:bookmarkStart w:id="3" w:name="_Hlk482795240"/>
      <w:r>
        <w:rPr>
          <w:b/>
          <w:color w:val="1F3864" w:themeColor="accent1" w:themeShade="80"/>
          <w:sz w:val="52"/>
          <w:szCs w:val="52"/>
        </w:rPr>
        <w:t xml:space="preserve">Sezione L </w:t>
      </w:r>
      <w:r w:rsidR="007D3992">
        <w:rPr>
          <w:b/>
          <w:color w:val="1F3864" w:themeColor="accent1" w:themeShade="80"/>
          <w:sz w:val="52"/>
          <w:szCs w:val="52"/>
        </w:rPr>
        <w:t>–</w:t>
      </w:r>
      <w:r>
        <w:rPr>
          <w:b/>
          <w:color w:val="1F3864" w:themeColor="accent1" w:themeShade="80"/>
          <w:sz w:val="52"/>
          <w:szCs w:val="52"/>
        </w:rPr>
        <w:t xml:space="preserve"> </w:t>
      </w:r>
      <w:r w:rsidR="007D3992">
        <w:rPr>
          <w:b/>
          <w:color w:val="1F3864" w:themeColor="accent1" w:themeShade="80"/>
          <w:sz w:val="52"/>
          <w:szCs w:val="52"/>
        </w:rPr>
        <w:t>Tutela delle acque</w:t>
      </w:r>
      <w:r w:rsidR="00E01028" w:rsidRPr="000442BA">
        <w:rPr>
          <w:b/>
          <w:color w:val="1F3864" w:themeColor="accent1" w:themeShade="80"/>
          <w:sz w:val="52"/>
          <w:szCs w:val="52"/>
        </w:rPr>
        <w:t>,</w:t>
      </w:r>
      <w:r w:rsidR="007D3992">
        <w:rPr>
          <w:b/>
          <w:color w:val="1F3864" w:themeColor="accent1" w:themeShade="80"/>
          <w:sz w:val="52"/>
          <w:szCs w:val="52"/>
        </w:rPr>
        <w:t xml:space="preserve"> d</w:t>
      </w:r>
      <w:r w:rsidR="00E01028" w:rsidRPr="000442BA">
        <w:rPr>
          <w:b/>
          <w:color w:val="1F3864" w:themeColor="accent1" w:themeShade="80"/>
          <w:sz w:val="52"/>
          <w:szCs w:val="52"/>
        </w:rPr>
        <w:t xml:space="preserve">ifesa </w:t>
      </w:r>
      <w:proofErr w:type="gramStart"/>
      <w:r w:rsidR="007D3992">
        <w:rPr>
          <w:b/>
          <w:color w:val="1F3864" w:themeColor="accent1" w:themeShade="80"/>
          <w:sz w:val="52"/>
          <w:szCs w:val="52"/>
        </w:rPr>
        <w:t>del  s</w:t>
      </w:r>
      <w:r w:rsidR="00E01028" w:rsidRPr="000442BA">
        <w:rPr>
          <w:b/>
          <w:color w:val="1F3864" w:themeColor="accent1" w:themeShade="80"/>
          <w:sz w:val="52"/>
          <w:szCs w:val="52"/>
        </w:rPr>
        <w:t>uolo</w:t>
      </w:r>
      <w:proofErr w:type="gramEnd"/>
      <w:r w:rsidR="00E01028" w:rsidRPr="000442BA">
        <w:rPr>
          <w:b/>
          <w:color w:val="1F3864" w:themeColor="accent1" w:themeShade="80"/>
          <w:sz w:val="52"/>
          <w:szCs w:val="52"/>
        </w:rPr>
        <w:t xml:space="preserve">, </w:t>
      </w:r>
      <w:r w:rsidR="007D3992">
        <w:rPr>
          <w:b/>
          <w:color w:val="1F3864" w:themeColor="accent1" w:themeShade="80"/>
          <w:sz w:val="52"/>
          <w:szCs w:val="52"/>
        </w:rPr>
        <w:t>g</w:t>
      </w:r>
      <w:r w:rsidR="001548A3" w:rsidRPr="000442BA">
        <w:rPr>
          <w:b/>
          <w:color w:val="1F3864" w:themeColor="accent1" w:themeShade="80"/>
          <w:sz w:val="52"/>
          <w:szCs w:val="52"/>
        </w:rPr>
        <w:t xml:space="preserve">eologia, </w:t>
      </w:r>
      <w:r w:rsidR="007D3992">
        <w:rPr>
          <w:b/>
          <w:color w:val="1F3864" w:themeColor="accent1" w:themeShade="80"/>
          <w:sz w:val="52"/>
          <w:szCs w:val="52"/>
        </w:rPr>
        <w:t>p</w:t>
      </w:r>
      <w:r w:rsidR="001548A3" w:rsidRPr="000442BA">
        <w:rPr>
          <w:b/>
          <w:color w:val="1F3864" w:themeColor="accent1" w:themeShade="80"/>
          <w:sz w:val="52"/>
          <w:szCs w:val="52"/>
        </w:rPr>
        <w:t>rotezione civile</w:t>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02F6A06F" w14:textId="77777777" w:rsidTr="000346DD">
        <w:trPr>
          <w:trHeight w:val="825"/>
        </w:trPr>
        <w:tc>
          <w:tcPr>
            <w:tcW w:w="960" w:type="dxa"/>
            <w:tcBorders>
              <w:top w:val="nil"/>
              <w:left w:val="nil"/>
              <w:bottom w:val="nil"/>
              <w:right w:val="nil"/>
            </w:tcBorders>
            <w:shd w:val="clear" w:color="auto" w:fill="D9E2F3" w:themeFill="accent1" w:themeFillTint="33"/>
            <w:noWrap/>
            <w:vAlign w:val="center"/>
            <w:hideMark/>
          </w:tcPr>
          <w:bookmarkEnd w:id="3"/>
          <w:p w14:paraId="6E9CF132" w14:textId="7C6006F2" w:rsidR="001548A3" w:rsidRPr="001548A3" w:rsidRDefault="000442BA"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L001</w:t>
            </w:r>
          </w:p>
        </w:tc>
        <w:tc>
          <w:tcPr>
            <w:tcW w:w="8821" w:type="dxa"/>
            <w:tcBorders>
              <w:top w:val="nil"/>
              <w:left w:val="nil"/>
              <w:bottom w:val="nil"/>
              <w:right w:val="nil"/>
            </w:tcBorders>
            <w:shd w:val="clear" w:color="auto" w:fill="D9E2F3" w:themeFill="accent1" w:themeFillTint="33"/>
            <w:vAlign w:val="center"/>
            <w:hideMark/>
          </w:tcPr>
          <w:p w14:paraId="15DE0F1E" w14:textId="77777777" w:rsidR="001548A3" w:rsidRPr="001548A3" w:rsidRDefault="001548A3" w:rsidP="001C6541">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Quale è il compito della Guardia Ecologica Volontaria che nota un presunto inquinamento, costeggiando un corso d'acqua?</w:t>
            </w:r>
          </w:p>
        </w:tc>
      </w:tr>
      <w:tr w:rsidR="001548A3" w:rsidRPr="001548A3" w14:paraId="0AA4E019" w14:textId="77777777" w:rsidTr="000346DD">
        <w:trPr>
          <w:trHeight w:val="510"/>
        </w:trPr>
        <w:tc>
          <w:tcPr>
            <w:tcW w:w="960" w:type="dxa"/>
            <w:tcBorders>
              <w:top w:val="nil"/>
              <w:left w:val="nil"/>
              <w:bottom w:val="nil"/>
              <w:right w:val="nil"/>
            </w:tcBorders>
            <w:noWrap/>
            <w:vAlign w:val="center"/>
            <w:hideMark/>
          </w:tcPr>
          <w:p w14:paraId="4A756E1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vAlign w:val="center"/>
            <w:hideMark/>
          </w:tcPr>
          <w:p w14:paraId="160CF878" w14:textId="3EAD27F4" w:rsidR="001548A3" w:rsidRPr="001548A3" w:rsidRDefault="001548A3" w:rsidP="001C6541">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Segnalare immediatamente il fatto all'ARPAE di competenza territoriale</w:t>
            </w:r>
          </w:p>
        </w:tc>
      </w:tr>
      <w:tr w:rsidR="001548A3" w:rsidRPr="001548A3" w14:paraId="0051D2C1" w14:textId="77777777" w:rsidTr="000A66A6">
        <w:trPr>
          <w:trHeight w:val="510"/>
        </w:trPr>
        <w:tc>
          <w:tcPr>
            <w:tcW w:w="960" w:type="dxa"/>
            <w:tcBorders>
              <w:top w:val="nil"/>
              <w:left w:val="nil"/>
              <w:bottom w:val="nil"/>
              <w:right w:val="nil"/>
            </w:tcBorders>
            <w:noWrap/>
            <w:vAlign w:val="center"/>
            <w:hideMark/>
          </w:tcPr>
          <w:p w14:paraId="7235E40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18794B7E" w14:textId="77777777" w:rsidR="001548A3" w:rsidRPr="001548A3" w:rsidRDefault="001548A3" w:rsidP="001C6541">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Procedere immediatamente al prelievo di campioni delle acque e sporgere denuncia ai carabinieri</w:t>
            </w:r>
          </w:p>
        </w:tc>
      </w:tr>
      <w:tr w:rsidR="001548A3" w:rsidRPr="001548A3" w14:paraId="74622B2E" w14:textId="77777777" w:rsidTr="000A66A6">
        <w:trPr>
          <w:trHeight w:val="315"/>
        </w:trPr>
        <w:tc>
          <w:tcPr>
            <w:tcW w:w="960" w:type="dxa"/>
            <w:tcBorders>
              <w:top w:val="nil"/>
              <w:left w:val="nil"/>
              <w:bottom w:val="nil"/>
              <w:right w:val="nil"/>
            </w:tcBorders>
            <w:noWrap/>
            <w:vAlign w:val="center"/>
            <w:hideMark/>
          </w:tcPr>
          <w:p w14:paraId="5E0EEF8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7E072D4F" w14:textId="77777777" w:rsidR="001548A3" w:rsidRPr="001548A3" w:rsidRDefault="001548A3" w:rsidP="001C6541">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Telefonare immediatamente ai Vigili del fuoco</w:t>
            </w:r>
          </w:p>
        </w:tc>
      </w:tr>
    </w:tbl>
    <w:p w14:paraId="097EC6E0" w14:textId="77777777" w:rsidR="00FE5BA9" w:rsidRPr="001548A3" w:rsidRDefault="00FE5BA9" w:rsidP="001C6541">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066CA2A0" w14:textId="77777777" w:rsidTr="000346DD">
        <w:trPr>
          <w:trHeight w:val="390"/>
        </w:trPr>
        <w:tc>
          <w:tcPr>
            <w:tcW w:w="960" w:type="dxa"/>
            <w:tcBorders>
              <w:top w:val="nil"/>
              <w:left w:val="nil"/>
              <w:bottom w:val="nil"/>
              <w:right w:val="nil"/>
            </w:tcBorders>
            <w:shd w:val="clear" w:color="auto" w:fill="D9E2F3" w:themeFill="accent1" w:themeFillTint="33"/>
            <w:noWrap/>
            <w:vAlign w:val="center"/>
            <w:hideMark/>
          </w:tcPr>
          <w:p w14:paraId="699A4FF0" w14:textId="5653B69C" w:rsidR="001548A3" w:rsidRPr="001548A3" w:rsidRDefault="000442BA"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L002</w:t>
            </w:r>
          </w:p>
        </w:tc>
        <w:tc>
          <w:tcPr>
            <w:tcW w:w="8821" w:type="dxa"/>
            <w:tcBorders>
              <w:top w:val="nil"/>
              <w:left w:val="nil"/>
              <w:bottom w:val="nil"/>
              <w:right w:val="nil"/>
            </w:tcBorders>
            <w:shd w:val="clear" w:color="auto" w:fill="D9E2F3" w:themeFill="accent1" w:themeFillTint="33"/>
            <w:vAlign w:val="center"/>
            <w:hideMark/>
          </w:tcPr>
          <w:p w14:paraId="5FF99F99" w14:textId="77777777" w:rsidR="001548A3" w:rsidRPr="001548A3" w:rsidRDefault="001548A3" w:rsidP="001C6541">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Che cosa sono i maceri?</w:t>
            </w:r>
          </w:p>
        </w:tc>
      </w:tr>
      <w:tr w:rsidR="001548A3" w:rsidRPr="001548A3" w14:paraId="12BD8135" w14:textId="77777777" w:rsidTr="000A66A6">
        <w:trPr>
          <w:trHeight w:val="510"/>
        </w:trPr>
        <w:tc>
          <w:tcPr>
            <w:tcW w:w="960" w:type="dxa"/>
            <w:tcBorders>
              <w:top w:val="nil"/>
              <w:left w:val="nil"/>
              <w:bottom w:val="nil"/>
              <w:right w:val="nil"/>
            </w:tcBorders>
            <w:noWrap/>
            <w:vAlign w:val="center"/>
            <w:hideMark/>
          </w:tcPr>
          <w:p w14:paraId="10A7992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08AA925C" w14:textId="77777777" w:rsidR="001548A3" w:rsidRPr="001548A3" w:rsidRDefault="001548A3" w:rsidP="001C6541">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Pozzanghere che si formano in zone di pianura per effetto della pioggia</w:t>
            </w:r>
          </w:p>
        </w:tc>
      </w:tr>
      <w:tr w:rsidR="001548A3" w:rsidRPr="001548A3" w14:paraId="422EBEAF" w14:textId="77777777" w:rsidTr="000346DD">
        <w:trPr>
          <w:trHeight w:val="510"/>
        </w:trPr>
        <w:tc>
          <w:tcPr>
            <w:tcW w:w="960" w:type="dxa"/>
            <w:tcBorders>
              <w:top w:val="nil"/>
              <w:left w:val="nil"/>
              <w:bottom w:val="nil"/>
              <w:right w:val="nil"/>
            </w:tcBorders>
            <w:noWrap/>
            <w:vAlign w:val="center"/>
            <w:hideMark/>
          </w:tcPr>
          <w:p w14:paraId="0B12810F"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5FEDD5C5" w14:textId="77777777" w:rsidR="001548A3" w:rsidRPr="001548A3" w:rsidRDefault="001548A3" w:rsidP="001C6541">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Ambienti acquatici la cui origine è legata alla coltivazione della canapa</w:t>
            </w:r>
          </w:p>
        </w:tc>
      </w:tr>
      <w:tr w:rsidR="001548A3" w:rsidRPr="001548A3" w14:paraId="514508F8" w14:textId="77777777" w:rsidTr="000A66A6">
        <w:trPr>
          <w:trHeight w:val="510"/>
        </w:trPr>
        <w:tc>
          <w:tcPr>
            <w:tcW w:w="960" w:type="dxa"/>
            <w:tcBorders>
              <w:top w:val="nil"/>
              <w:left w:val="nil"/>
              <w:bottom w:val="nil"/>
              <w:right w:val="nil"/>
            </w:tcBorders>
            <w:noWrap/>
            <w:vAlign w:val="center"/>
            <w:hideMark/>
          </w:tcPr>
          <w:p w14:paraId="16560A6E"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7DDAE30B" w14:textId="77777777" w:rsidR="001548A3" w:rsidRPr="001548A3" w:rsidRDefault="001548A3" w:rsidP="001C6541">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Luoghi dove si mettono a macerare le foglie per ricavarne compost</w:t>
            </w:r>
          </w:p>
        </w:tc>
      </w:tr>
    </w:tbl>
    <w:p w14:paraId="2FACFF03" w14:textId="77777777" w:rsidR="00FE5BA9" w:rsidRPr="001548A3" w:rsidRDefault="00FE5BA9" w:rsidP="001C6541">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14E96A84" w14:textId="77777777" w:rsidTr="000346DD">
        <w:trPr>
          <w:trHeight w:val="705"/>
        </w:trPr>
        <w:tc>
          <w:tcPr>
            <w:tcW w:w="960" w:type="dxa"/>
            <w:tcBorders>
              <w:top w:val="nil"/>
              <w:left w:val="nil"/>
              <w:bottom w:val="nil"/>
              <w:right w:val="nil"/>
            </w:tcBorders>
            <w:shd w:val="clear" w:color="auto" w:fill="D9E2F3" w:themeFill="accent1" w:themeFillTint="33"/>
            <w:noWrap/>
            <w:vAlign w:val="center"/>
            <w:hideMark/>
          </w:tcPr>
          <w:p w14:paraId="0958E208" w14:textId="1B1FCCCD" w:rsidR="001548A3" w:rsidRPr="001548A3" w:rsidRDefault="002045F2"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L003</w:t>
            </w:r>
          </w:p>
        </w:tc>
        <w:tc>
          <w:tcPr>
            <w:tcW w:w="8821" w:type="dxa"/>
            <w:tcBorders>
              <w:top w:val="nil"/>
              <w:left w:val="nil"/>
              <w:bottom w:val="nil"/>
              <w:right w:val="nil"/>
            </w:tcBorders>
            <w:shd w:val="clear" w:color="auto" w:fill="D9E2F3" w:themeFill="accent1" w:themeFillTint="33"/>
            <w:noWrap/>
            <w:vAlign w:val="center"/>
            <w:hideMark/>
          </w:tcPr>
          <w:p w14:paraId="31E40D92" w14:textId="77777777" w:rsidR="001548A3" w:rsidRPr="001548A3" w:rsidRDefault="001548A3" w:rsidP="001C6541">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Cosa si intende per acque costiere?</w:t>
            </w:r>
          </w:p>
        </w:tc>
      </w:tr>
      <w:tr w:rsidR="001548A3" w:rsidRPr="001548A3" w14:paraId="13741DA7" w14:textId="77777777" w:rsidTr="000346DD">
        <w:trPr>
          <w:trHeight w:val="1057"/>
        </w:trPr>
        <w:tc>
          <w:tcPr>
            <w:tcW w:w="960" w:type="dxa"/>
            <w:tcBorders>
              <w:top w:val="nil"/>
              <w:left w:val="nil"/>
              <w:bottom w:val="nil"/>
              <w:right w:val="nil"/>
            </w:tcBorders>
            <w:noWrap/>
            <w:vAlign w:val="center"/>
            <w:hideMark/>
          </w:tcPr>
          <w:p w14:paraId="59A8009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1D2AF134" w14:textId="77777777" w:rsidR="001548A3" w:rsidRPr="001548A3" w:rsidRDefault="001548A3" w:rsidP="001C6541">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 xml:space="preserve">Le acque superficiali situate all'interno rispetto ad una retta immaginaria distante, in ogni suo punto, un miglio nautico sul lato esterno dal punto più vicino alla linea base che serve da riferimento per definire le acque territoriali, e che si estendono eventualmente fino al limite esterno delle acque di transizione </w:t>
            </w:r>
          </w:p>
        </w:tc>
      </w:tr>
      <w:tr w:rsidR="001548A3" w:rsidRPr="001548A3" w14:paraId="4B8955E9" w14:textId="77777777" w:rsidTr="000A66A6">
        <w:trPr>
          <w:trHeight w:val="974"/>
        </w:trPr>
        <w:tc>
          <w:tcPr>
            <w:tcW w:w="960" w:type="dxa"/>
            <w:tcBorders>
              <w:top w:val="nil"/>
              <w:left w:val="nil"/>
              <w:bottom w:val="nil"/>
              <w:right w:val="nil"/>
            </w:tcBorders>
            <w:noWrap/>
            <w:vAlign w:val="center"/>
            <w:hideMark/>
          </w:tcPr>
          <w:p w14:paraId="68A2474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3494CD00" w14:textId="77777777" w:rsidR="001548A3" w:rsidRPr="001548A3" w:rsidRDefault="001548A3" w:rsidP="001C6541">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 xml:space="preserve">Le acque superficiali situate all'interno rispetto ad una retta immaginaria distante, in ogni suo punto, sei miglia nautiche sul lato esterno dal punto più vicino alla linea base che serve da riferimento per definire le acque territoriali, e che si estendono eventualmente fino al limite esterno delle acque di transizione </w:t>
            </w:r>
          </w:p>
        </w:tc>
      </w:tr>
      <w:tr w:rsidR="001548A3" w:rsidRPr="001548A3" w14:paraId="7B01AA42" w14:textId="77777777" w:rsidTr="000A66A6">
        <w:trPr>
          <w:trHeight w:val="1243"/>
        </w:trPr>
        <w:tc>
          <w:tcPr>
            <w:tcW w:w="960" w:type="dxa"/>
            <w:tcBorders>
              <w:top w:val="nil"/>
              <w:left w:val="nil"/>
              <w:bottom w:val="nil"/>
              <w:right w:val="nil"/>
            </w:tcBorders>
            <w:noWrap/>
            <w:vAlign w:val="center"/>
            <w:hideMark/>
          </w:tcPr>
          <w:p w14:paraId="6EB1AE7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317F4833" w14:textId="77777777" w:rsidR="001548A3" w:rsidRPr="001548A3" w:rsidRDefault="001548A3" w:rsidP="001C6541">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Le acque superficiali situate all'interno rispetto ad una retta immaginaria distante, in ogni suo punto, dodici miglia nautiche sul lato esterno dal punto più vicino alla linea base che serve da riferimento per definire le acque territoriali, e che si estendono eventualmente fino al limite esterno delle acque di transizione</w:t>
            </w:r>
          </w:p>
        </w:tc>
      </w:tr>
      <w:tr w:rsidR="001548A3" w:rsidRPr="001548A3" w14:paraId="3A2EF5B9" w14:textId="77777777" w:rsidTr="000346DD">
        <w:trPr>
          <w:trHeight w:val="705"/>
        </w:trPr>
        <w:tc>
          <w:tcPr>
            <w:tcW w:w="960" w:type="dxa"/>
            <w:tcBorders>
              <w:top w:val="nil"/>
              <w:left w:val="nil"/>
              <w:bottom w:val="nil"/>
              <w:right w:val="nil"/>
            </w:tcBorders>
            <w:shd w:val="clear" w:color="auto" w:fill="D9E2F3" w:themeFill="accent1" w:themeFillTint="33"/>
            <w:noWrap/>
            <w:vAlign w:val="center"/>
            <w:hideMark/>
          </w:tcPr>
          <w:p w14:paraId="09EDAF19" w14:textId="7BE52A8B" w:rsidR="001548A3" w:rsidRPr="001548A3" w:rsidRDefault="002045F2"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L004</w:t>
            </w:r>
          </w:p>
        </w:tc>
        <w:tc>
          <w:tcPr>
            <w:tcW w:w="8821" w:type="dxa"/>
            <w:tcBorders>
              <w:top w:val="nil"/>
              <w:left w:val="nil"/>
              <w:bottom w:val="nil"/>
              <w:right w:val="nil"/>
            </w:tcBorders>
            <w:shd w:val="clear" w:color="auto" w:fill="D9E2F3" w:themeFill="accent1" w:themeFillTint="33"/>
            <w:noWrap/>
            <w:vAlign w:val="center"/>
            <w:hideMark/>
          </w:tcPr>
          <w:p w14:paraId="7E631524" w14:textId="44CD7339" w:rsidR="001548A3" w:rsidRPr="001548A3" w:rsidRDefault="001548A3" w:rsidP="001C6541">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Cosa</w:t>
            </w:r>
            <w:r w:rsidR="001C6541">
              <w:rPr>
                <w:rFonts w:ascii="Arial" w:eastAsia="Times New Roman" w:hAnsi="Arial" w:cs="Arial"/>
                <w:b/>
                <w:bCs/>
                <w:color w:val="000000"/>
                <w:sz w:val="20"/>
                <w:szCs w:val="20"/>
                <w:lang w:eastAsia="it-IT"/>
              </w:rPr>
              <w:t xml:space="preserve"> si intende per falda acquifera</w:t>
            </w:r>
            <w:r w:rsidRPr="001548A3">
              <w:rPr>
                <w:rFonts w:ascii="Arial" w:eastAsia="Times New Roman" w:hAnsi="Arial" w:cs="Arial"/>
                <w:b/>
                <w:bCs/>
                <w:color w:val="000000"/>
                <w:sz w:val="20"/>
                <w:szCs w:val="20"/>
                <w:lang w:eastAsia="it-IT"/>
              </w:rPr>
              <w:t>?</w:t>
            </w:r>
          </w:p>
        </w:tc>
      </w:tr>
      <w:tr w:rsidR="001548A3" w:rsidRPr="001548A3" w14:paraId="470431FA" w14:textId="77777777" w:rsidTr="000A66A6">
        <w:trPr>
          <w:trHeight w:val="932"/>
        </w:trPr>
        <w:tc>
          <w:tcPr>
            <w:tcW w:w="960" w:type="dxa"/>
            <w:tcBorders>
              <w:top w:val="nil"/>
              <w:left w:val="nil"/>
              <w:bottom w:val="nil"/>
              <w:right w:val="nil"/>
            </w:tcBorders>
            <w:noWrap/>
            <w:vAlign w:val="center"/>
            <w:hideMark/>
          </w:tcPr>
          <w:p w14:paraId="3695868F"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2157F950" w14:textId="6805B969" w:rsidR="001548A3" w:rsidRPr="001548A3" w:rsidRDefault="001548A3" w:rsidP="001C6541">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Uno o più strati sotterranei di roccia o di altri strati geolo</w:t>
            </w:r>
            <w:r w:rsidR="001C6541">
              <w:rPr>
                <w:rFonts w:ascii="Arial" w:eastAsia="Times New Roman" w:hAnsi="Arial" w:cs="Arial"/>
                <w:color w:val="000000"/>
                <w:sz w:val="20"/>
                <w:szCs w:val="20"/>
                <w:lang w:eastAsia="it-IT"/>
              </w:rPr>
              <w:t>gici di porosità e permeabilità</w:t>
            </w:r>
            <w:r w:rsidRPr="001548A3">
              <w:rPr>
                <w:rFonts w:ascii="Arial" w:eastAsia="Times New Roman" w:hAnsi="Arial" w:cs="Arial"/>
                <w:color w:val="000000"/>
                <w:sz w:val="20"/>
                <w:szCs w:val="20"/>
                <w:lang w:eastAsia="it-IT"/>
              </w:rPr>
              <w:t xml:space="preserve"> sufficiente da consentire un flusso significativo di acque sotterranee o l'estrazione di quantità significative di acque sotterranee</w:t>
            </w:r>
          </w:p>
        </w:tc>
      </w:tr>
      <w:tr w:rsidR="001548A3" w:rsidRPr="001548A3" w14:paraId="02CFC8F5" w14:textId="77777777" w:rsidTr="000346DD">
        <w:trPr>
          <w:trHeight w:val="676"/>
        </w:trPr>
        <w:tc>
          <w:tcPr>
            <w:tcW w:w="960" w:type="dxa"/>
            <w:tcBorders>
              <w:top w:val="nil"/>
              <w:left w:val="nil"/>
              <w:bottom w:val="nil"/>
              <w:right w:val="nil"/>
            </w:tcBorders>
            <w:noWrap/>
            <w:vAlign w:val="center"/>
            <w:hideMark/>
          </w:tcPr>
          <w:p w14:paraId="06FE1B57"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5D6B9213" w14:textId="3D22621E" w:rsidR="001548A3" w:rsidRPr="001548A3" w:rsidRDefault="001548A3" w:rsidP="001C6541">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Uno strato sotterraneo di roccia o di porosità e permeabilità sufficiente da consentire un flusso significativo di acque sotterranee.</w:t>
            </w:r>
          </w:p>
        </w:tc>
      </w:tr>
      <w:tr w:rsidR="001548A3" w:rsidRPr="001548A3" w14:paraId="41E18371" w14:textId="77777777" w:rsidTr="000A66A6">
        <w:trPr>
          <w:trHeight w:val="970"/>
        </w:trPr>
        <w:tc>
          <w:tcPr>
            <w:tcW w:w="960" w:type="dxa"/>
            <w:tcBorders>
              <w:top w:val="nil"/>
              <w:left w:val="nil"/>
              <w:bottom w:val="nil"/>
              <w:right w:val="nil"/>
            </w:tcBorders>
            <w:noWrap/>
            <w:vAlign w:val="center"/>
            <w:hideMark/>
          </w:tcPr>
          <w:p w14:paraId="785D219D"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lastRenderedPageBreak/>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27DF703C" w14:textId="4D65316E" w:rsidR="001548A3" w:rsidRPr="001548A3" w:rsidRDefault="001548A3" w:rsidP="001C6541">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Uno o più strati sotterranei di roccia o di altri strati geologici di porosità e permeabilità sufficiente da consentire un flusso significativo di acque sotterranee o l'estrazione di quantità significative di acque sotterranee.</w:t>
            </w:r>
          </w:p>
        </w:tc>
      </w:tr>
      <w:tr w:rsidR="001548A3" w:rsidRPr="001548A3" w14:paraId="4CE8D36C" w14:textId="77777777" w:rsidTr="00FE5BA9">
        <w:trPr>
          <w:trHeight w:val="624"/>
        </w:trPr>
        <w:tc>
          <w:tcPr>
            <w:tcW w:w="960" w:type="dxa"/>
            <w:tcBorders>
              <w:top w:val="nil"/>
              <w:left w:val="nil"/>
              <w:bottom w:val="nil"/>
              <w:right w:val="nil"/>
            </w:tcBorders>
            <w:shd w:val="clear" w:color="auto" w:fill="D9E2F3" w:themeFill="accent1" w:themeFillTint="33"/>
            <w:vAlign w:val="center"/>
            <w:hideMark/>
          </w:tcPr>
          <w:p w14:paraId="380E1275" w14:textId="71DD2994" w:rsidR="001548A3" w:rsidRPr="001548A3" w:rsidRDefault="002045F2">
            <w:pPr>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L005</w:t>
            </w:r>
          </w:p>
        </w:tc>
        <w:tc>
          <w:tcPr>
            <w:tcW w:w="8821" w:type="dxa"/>
            <w:tcBorders>
              <w:top w:val="nil"/>
              <w:left w:val="nil"/>
              <w:bottom w:val="nil"/>
              <w:right w:val="nil"/>
            </w:tcBorders>
            <w:shd w:val="clear" w:color="auto" w:fill="D9E2F3" w:themeFill="accent1" w:themeFillTint="33"/>
            <w:vAlign w:val="center"/>
            <w:hideMark/>
          </w:tcPr>
          <w:p w14:paraId="0EE6F244" w14:textId="745EC288" w:rsidR="001548A3" w:rsidRPr="001548A3" w:rsidRDefault="001548A3" w:rsidP="001548A3">
            <w:pPr>
              <w:spacing w:after="0" w:line="240" w:lineRule="auto"/>
              <w:rPr>
                <w:rFonts w:ascii="Calibri" w:eastAsia="Times New Roman" w:hAnsi="Calibri" w:cs="Times New Roman"/>
                <w:b/>
                <w:bCs/>
                <w:color w:val="000000"/>
                <w:lang w:eastAsia="it-IT"/>
              </w:rPr>
            </w:pPr>
            <w:r w:rsidRPr="00B86241">
              <w:rPr>
                <w:rFonts w:ascii="Arial" w:eastAsia="Times New Roman" w:hAnsi="Arial" w:cs="Arial"/>
                <w:b/>
                <w:bCs/>
                <w:color w:val="000000"/>
                <w:sz w:val="20"/>
                <w:szCs w:val="20"/>
                <w:lang w:eastAsia="it-IT"/>
              </w:rPr>
              <w:t>Come vien</w:t>
            </w:r>
            <w:r w:rsidR="00FE647C" w:rsidRPr="00B86241">
              <w:rPr>
                <w:rFonts w:ascii="Arial" w:eastAsia="Times New Roman" w:hAnsi="Arial" w:cs="Arial"/>
                <w:b/>
                <w:bCs/>
                <w:color w:val="000000"/>
                <w:sz w:val="20"/>
                <w:szCs w:val="20"/>
                <w:lang w:eastAsia="it-IT"/>
              </w:rPr>
              <w:t>e definito il dissesto idrogeolo</w:t>
            </w:r>
            <w:r w:rsidRPr="00B86241">
              <w:rPr>
                <w:rFonts w:ascii="Arial" w:eastAsia="Times New Roman" w:hAnsi="Arial" w:cs="Arial"/>
                <w:b/>
                <w:bCs/>
                <w:color w:val="000000"/>
                <w:sz w:val="20"/>
                <w:szCs w:val="20"/>
                <w:lang w:eastAsia="it-IT"/>
              </w:rPr>
              <w:t>gico?</w:t>
            </w:r>
          </w:p>
        </w:tc>
      </w:tr>
      <w:tr w:rsidR="001548A3" w:rsidRPr="001548A3" w14:paraId="369520B1" w14:textId="77777777" w:rsidTr="000A66A6">
        <w:trPr>
          <w:trHeight w:val="315"/>
        </w:trPr>
        <w:tc>
          <w:tcPr>
            <w:tcW w:w="960" w:type="dxa"/>
            <w:tcBorders>
              <w:top w:val="nil"/>
              <w:left w:val="nil"/>
              <w:bottom w:val="nil"/>
              <w:right w:val="nil"/>
            </w:tcBorders>
            <w:noWrap/>
            <w:vAlign w:val="center"/>
            <w:hideMark/>
          </w:tcPr>
          <w:p w14:paraId="1B03C35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7A695956"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 xml:space="preserve">Un complesso di processi </w:t>
            </w:r>
            <w:proofErr w:type="spellStart"/>
            <w:r w:rsidRPr="001548A3">
              <w:rPr>
                <w:rFonts w:ascii="Arial" w:eastAsia="Times New Roman" w:hAnsi="Arial" w:cs="Arial"/>
                <w:color w:val="000000"/>
                <w:sz w:val="20"/>
                <w:szCs w:val="20"/>
                <w:lang w:eastAsia="it-IT"/>
              </w:rPr>
              <w:t>successionali</w:t>
            </w:r>
            <w:proofErr w:type="spellEnd"/>
            <w:r w:rsidRPr="001548A3">
              <w:rPr>
                <w:rFonts w:ascii="Arial" w:eastAsia="Times New Roman" w:hAnsi="Arial" w:cs="Arial"/>
                <w:color w:val="000000"/>
                <w:sz w:val="20"/>
                <w:szCs w:val="20"/>
                <w:lang w:eastAsia="it-IT"/>
              </w:rPr>
              <w:t xml:space="preserve"> evolutivi</w:t>
            </w:r>
          </w:p>
        </w:tc>
      </w:tr>
      <w:tr w:rsidR="001548A3" w:rsidRPr="001548A3" w14:paraId="2033E955" w14:textId="77777777" w:rsidTr="000346DD">
        <w:trPr>
          <w:trHeight w:val="765"/>
        </w:trPr>
        <w:tc>
          <w:tcPr>
            <w:tcW w:w="960" w:type="dxa"/>
            <w:tcBorders>
              <w:top w:val="nil"/>
              <w:left w:val="nil"/>
              <w:bottom w:val="nil"/>
              <w:right w:val="nil"/>
            </w:tcBorders>
            <w:noWrap/>
            <w:vAlign w:val="center"/>
            <w:hideMark/>
          </w:tcPr>
          <w:p w14:paraId="1214083C"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258CA8C9"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Un complesso di processi di degradazione del territorio, e più nello specifico del suolo, causato da fattori antropici in concomitanza con determinate condizioni meteorologiche</w:t>
            </w:r>
          </w:p>
        </w:tc>
      </w:tr>
      <w:tr w:rsidR="001548A3" w:rsidRPr="001548A3" w14:paraId="1196C03C" w14:textId="77777777" w:rsidTr="000A66A6">
        <w:trPr>
          <w:trHeight w:val="315"/>
        </w:trPr>
        <w:tc>
          <w:tcPr>
            <w:tcW w:w="960" w:type="dxa"/>
            <w:tcBorders>
              <w:top w:val="nil"/>
              <w:left w:val="nil"/>
              <w:bottom w:val="nil"/>
              <w:right w:val="nil"/>
            </w:tcBorders>
            <w:noWrap/>
            <w:vAlign w:val="center"/>
            <w:hideMark/>
          </w:tcPr>
          <w:p w14:paraId="028B323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3111C3F1"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Il turbamento del regime delle acque</w:t>
            </w:r>
          </w:p>
        </w:tc>
      </w:tr>
    </w:tbl>
    <w:p w14:paraId="52F51EE0" w14:textId="77777777" w:rsidR="00FE5BA9" w:rsidRPr="001548A3" w:rsidRDefault="00FE5BA9" w:rsidP="001548A3">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1AE329AB" w14:textId="77777777" w:rsidTr="000346DD">
        <w:trPr>
          <w:trHeight w:val="567"/>
        </w:trPr>
        <w:tc>
          <w:tcPr>
            <w:tcW w:w="960" w:type="dxa"/>
            <w:tcBorders>
              <w:top w:val="nil"/>
              <w:left w:val="nil"/>
              <w:bottom w:val="nil"/>
              <w:right w:val="nil"/>
            </w:tcBorders>
            <w:shd w:val="clear" w:color="auto" w:fill="D9E2F3" w:themeFill="accent1" w:themeFillTint="33"/>
            <w:vAlign w:val="center"/>
            <w:hideMark/>
          </w:tcPr>
          <w:p w14:paraId="5F597372" w14:textId="40B8DC1E" w:rsidR="001548A3" w:rsidRPr="001548A3" w:rsidRDefault="002045F2"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L006</w:t>
            </w:r>
          </w:p>
        </w:tc>
        <w:tc>
          <w:tcPr>
            <w:tcW w:w="8821" w:type="dxa"/>
            <w:tcBorders>
              <w:top w:val="nil"/>
              <w:left w:val="nil"/>
              <w:bottom w:val="nil"/>
              <w:right w:val="nil"/>
            </w:tcBorders>
            <w:shd w:val="clear" w:color="auto" w:fill="D9E2F3" w:themeFill="accent1" w:themeFillTint="33"/>
            <w:noWrap/>
            <w:vAlign w:val="center"/>
            <w:hideMark/>
          </w:tcPr>
          <w:p w14:paraId="05AEB85B" w14:textId="77777777" w:rsidR="001548A3" w:rsidRPr="001548A3" w:rsidRDefault="001548A3" w:rsidP="001548A3">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Cosa si intende per dissesto idrogeologico?</w:t>
            </w:r>
          </w:p>
        </w:tc>
      </w:tr>
      <w:tr w:rsidR="001548A3" w:rsidRPr="001548A3" w14:paraId="4982CF19" w14:textId="77777777" w:rsidTr="000A66A6">
        <w:trPr>
          <w:trHeight w:val="510"/>
        </w:trPr>
        <w:tc>
          <w:tcPr>
            <w:tcW w:w="960" w:type="dxa"/>
            <w:tcBorders>
              <w:top w:val="nil"/>
              <w:left w:val="nil"/>
              <w:bottom w:val="nil"/>
              <w:right w:val="nil"/>
            </w:tcBorders>
            <w:noWrap/>
            <w:vAlign w:val="center"/>
            <w:hideMark/>
          </w:tcPr>
          <w:p w14:paraId="17C237DA"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10E5588D" w14:textId="49BB39AD" w:rsidR="001548A3" w:rsidRPr="001548A3" w:rsidRDefault="002045F2" w:rsidP="001548A3">
            <w:pPr>
              <w:spacing w:after="0" w:line="240" w:lineRule="auto"/>
              <w:jc w:val="both"/>
              <w:rPr>
                <w:rFonts w:ascii="Arial" w:eastAsia="Times New Roman" w:hAnsi="Arial" w:cs="Arial"/>
                <w:color w:val="000000"/>
                <w:sz w:val="20"/>
                <w:szCs w:val="20"/>
                <w:lang w:eastAsia="it-IT"/>
              </w:rPr>
            </w:pPr>
            <w:proofErr w:type="gramStart"/>
            <w:r>
              <w:rPr>
                <w:rFonts w:ascii="Arial" w:eastAsia="Times New Roman" w:hAnsi="Arial" w:cs="Arial"/>
                <w:color w:val="000000"/>
                <w:sz w:val="20"/>
                <w:szCs w:val="20"/>
                <w:lang w:eastAsia="it-IT"/>
              </w:rPr>
              <w:t>E’</w:t>
            </w:r>
            <w:proofErr w:type="gramEnd"/>
            <w:r w:rsidR="001548A3" w:rsidRPr="001548A3">
              <w:rPr>
                <w:rFonts w:ascii="Arial" w:eastAsia="Times New Roman" w:hAnsi="Arial" w:cs="Arial"/>
                <w:color w:val="000000"/>
                <w:sz w:val="20"/>
                <w:szCs w:val="20"/>
                <w:lang w:eastAsia="it-IT"/>
              </w:rPr>
              <w:t xml:space="preserve"> la degradazione e la denudazione dei terreni</w:t>
            </w:r>
          </w:p>
        </w:tc>
      </w:tr>
      <w:tr w:rsidR="001548A3" w:rsidRPr="001548A3" w14:paraId="7ABA1995" w14:textId="77777777" w:rsidTr="000A66A6">
        <w:trPr>
          <w:trHeight w:val="510"/>
        </w:trPr>
        <w:tc>
          <w:tcPr>
            <w:tcW w:w="960" w:type="dxa"/>
            <w:tcBorders>
              <w:top w:val="nil"/>
              <w:left w:val="nil"/>
              <w:bottom w:val="nil"/>
              <w:right w:val="nil"/>
            </w:tcBorders>
            <w:noWrap/>
            <w:vAlign w:val="center"/>
            <w:hideMark/>
          </w:tcPr>
          <w:p w14:paraId="3A4FBC90"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2001A8EC" w14:textId="71F38EFA" w:rsidR="001548A3" w:rsidRPr="001548A3" w:rsidRDefault="002045F2" w:rsidP="001548A3">
            <w:pPr>
              <w:spacing w:after="0" w:line="240" w:lineRule="auto"/>
              <w:jc w:val="both"/>
              <w:rPr>
                <w:rFonts w:ascii="Arial" w:eastAsia="Times New Roman" w:hAnsi="Arial" w:cs="Arial"/>
                <w:color w:val="000000"/>
                <w:sz w:val="20"/>
                <w:szCs w:val="20"/>
                <w:lang w:eastAsia="it-IT"/>
              </w:rPr>
            </w:pPr>
            <w:proofErr w:type="gramStart"/>
            <w:r>
              <w:rPr>
                <w:rFonts w:ascii="Arial" w:eastAsia="Times New Roman" w:hAnsi="Arial" w:cs="Arial"/>
                <w:color w:val="000000"/>
                <w:sz w:val="20"/>
                <w:szCs w:val="20"/>
                <w:lang w:eastAsia="it-IT"/>
              </w:rPr>
              <w:t>E’</w:t>
            </w:r>
            <w:proofErr w:type="gramEnd"/>
            <w:r w:rsidR="001548A3" w:rsidRPr="001548A3">
              <w:rPr>
                <w:rFonts w:ascii="Arial" w:eastAsia="Times New Roman" w:hAnsi="Arial" w:cs="Arial"/>
                <w:color w:val="000000"/>
                <w:sz w:val="20"/>
                <w:szCs w:val="20"/>
                <w:lang w:eastAsia="it-IT"/>
              </w:rPr>
              <w:t xml:space="preserve"> la perdita di stabilità dei terreni e il turbamento delle acque</w:t>
            </w:r>
          </w:p>
        </w:tc>
      </w:tr>
      <w:tr w:rsidR="001548A3" w:rsidRPr="001548A3" w14:paraId="7F845A89" w14:textId="77777777" w:rsidTr="000346DD">
        <w:trPr>
          <w:trHeight w:val="713"/>
        </w:trPr>
        <w:tc>
          <w:tcPr>
            <w:tcW w:w="960" w:type="dxa"/>
            <w:tcBorders>
              <w:top w:val="nil"/>
              <w:left w:val="nil"/>
              <w:bottom w:val="nil"/>
              <w:right w:val="nil"/>
            </w:tcBorders>
            <w:noWrap/>
            <w:vAlign w:val="center"/>
            <w:hideMark/>
          </w:tcPr>
          <w:p w14:paraId="50745DA4"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1B3947CE" w14:textId="69D0A220" w:rsidR="001548A3" w:rsidRPr="001548A3" w:rsidRDefault="002045F2" w:rsidP="001548A3">
            <w:pPr>
              <w:spacing w:after="0" w:line="240" w:lineRule="auto"/>
              <w:jc w:val="both"/>
              <w:rPr>
                <w:rFonts w:ascii="Arial" w:eastAsia="Times New Roman" w:hAnsi="Arial" w:cs="Arial"/>
                <w:color w:val="000000"/>
                <w:sz w:val="20"/>
                <w:szCs w:val="20"/>
                <w:lang w:eastAsia="it-IT"/>
              </w:rPr>
            </w:pPr>
            <w:proofErr w:type="gramStart"/>
            <w:r>
              <w:rPr>
                <w:rFonts w:ascii="Arial" w:eastAsia="Times New Roman" w:hAnsi="Arial" w:cs="Arial"/>
                <w:color w:val="000000"/>
                <w:sz w:val="20"/>
                <w:szCs w:val="20"/>
                <w:lang w:eastAsia="it-IT"/>
              </w:rPr>
              <w:t>E’</w:t>
            </w:r>
            <w:proofErr w:type="gramEnd"/>
            <w:r w:rsidR="001548A3" w:rsidRPr="001548A3">
              <w:rPr>
                <w:rFonts w:ascii="Arial" w:eastAsia="Times New Roman" w:hAnsi="Arial" w:cs="Arial"/>
                <w:color w:val="000000"/>
                <w:sz w:val="20"/>
                <w:szCs w:val="20"/>
                <w:lang w:eastAsia="it-IT"/>
              </w:rPr>
              <w:t xml:space="preserve"> la condizione che caratterizza aree ove processi naturali o antropici, relativi alla dinamica dei corpi idrici, del suolo e dei versanti, determinano le condi</w:t>
            </w:r>
            <w:r>
              <w:rPr>
                <w:rFonts w:ascii="Arial" w:eastAsia="Times New Roman" w:hAnsi="Arial" w:cs="Arial"/>
                <w:color w:val="000000"/>
                <w:sz w:val="20"/>
                <w:szCs w:val="20"/>
                <w:lang w:eastAsia="it-IT"/>
              </w:rPr>
              <w:t>zioni di rischio sul territorio</w:t>
            </w:r>
          </w:p>
        </w:tc>
      </w:tr>
    </w:tbl>
    <w:p w14:paraId="679B2D3C" w14:textId="77777777" w:rsidR="00FE5BA9" w:rsidRPr="001548A3" w:rsidRDefault="00FE5BA9" w:rsidP="001548A3">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4149BD71" w14:textId="77777777" w:rsidTr="000346DD">
        <w:trPr>
          <w:trHeight w:val="567"/>
        </w:trPr>
        <w:tc>
          <w:tcPr>
            <w:tcW w:w="960" w:type="dxa"/>
            <w:tcBorders>
              <w:top w:val="nil"/>
              <w:left w:val="nil"/>
              <w:bottom w:val="nil"/>
              <w:right w:val="nil"/>
            </w:tcBorders>
            <w:shd w:val="clear" w:color="auto" w:fill="D9E2F3" w:themeFill="accent1" w:themeFillTint="33"/>
            <w:vAlign w:val="center"/>
            <w:hideMark/>
          </w:tcPr>
          <w:p w14:paraId="7C3A3726" w14:textId="4C6F97C9" w:rsidR="001548A3" w:rsidRPr="001548A3" w:rsidRDefault="002045F2"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L007</w:t>
            </w:r>
          </w:p>
        </w:tc>
        <w:tc>
          <w:tcPr>
            <w:tcW w:w="8821" w:type="dxa"/>
            <w:tcBorders>
              <w:top w:val="nil"/>
              <w:left w:val="nil"/>
              <w:bottom w:val="nil"/>
              <w:right w:val="nil"/>
            </w:tcBorders>
            <w:shd w:val="clear" w:color="auto" w:fill="D9E2F3" w:themeFill="accent1" w:themeFillTint="33"/>
            <w:noWrap/>
            <w:vAlign w:val="center"/>
            <w:hideMark/>
          </w:tcPr>
          <w:p w14:paraId="6062970D" w14:textId="77777777" w:rsidR="001548A3" w:rsidRPr="001548A3" w:rsidRDefault="001548A3" w:rsidP="001548A3">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Da cosa è causato il dissesto idrogeologico?</w:t>
            </w:r>
          </w:p>
        </w:tc>
      </w:tr>
      <w:tr w:rsidR="001548A3" w:rsidRPr="001548A3" w14:paraId="46417C9F" w14:textId="77777777" w:rsidTr="000A66A6">
        <w:trPr>
          <w:trHeight w:val="315"/>
        </w:trPr>
        <w:tc>
          <w:tcPr>
            <w:tcW w:w="960" w:type="dxa"/>
            <w:tcBorders>
              <w:top w:val="nil"/>
              <w:left w:val="nil"/>
              <w:bottom w:val="nil"/>
              <w:right w:val="nil"/>
            </w:tcBorders>
            <w:noWrap/>
            <w:vAlign w:val="center"/>
            <w:hideMark/>
          </w:tcPr>
          <w:p w14:paraId="44F56B3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161F3503"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Esclusivamente da fenomeni naturali catastrofici</w:t>
            </w:r>
          </w:p>
        </w:tc>
      </w:tr>
      <w:tr w:rsidR="001548A3" w:rsidRPr="001548A3" w14:paraId="15A4926A" w14:textId="77777777" w:rsidTr="000A66A6">
        <w:trPr>
          <w:trHeight w:val="510"/>
        </w:trPr>
        <w:tc>
          <w:tcPr>
            <w:tcW w:w="960" w:type="dxa"/>
            <w:tcBorders>
              <w:top w:val="nil"/>
              <w:left w:val="nil"/>
              <w:bottom w:val="nil"/>
              <w:right w:val="nil"/>
            </w:tcBorders>
            <w:noWrap/>
            <w:vAlign w:val="center"/>
            <w:hideMark/>
          </w:tcPr>
          <w:p w14:paraId="5956B301"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6E1E25FF"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Esclusivamente da una mancata o cattiva gestione del territorio da parte dell’uomo</w:t>
            </w:r>
          </w:p>
        </w:tc>
      </w:tr>
      <w:tr w:rsidR="001548A3" w:rsidRPr="001548A3" w14:paraId="0EBE4AB4" w14:textId="77777777" w:rsidTr="000346DD">
        <w:trPr>
          <w:trHeight w:val="765"/>
        </w:trPr>
        <w:tc>
          <w:tcPr>
            <w:tcW w:w="960" w:type="dxa"/>
            <w:tcBorders>
              <w:top w:val="nil"/>
              <w:left w:val="nil"/>
              <w:bottom w:val="nil"/>
              <w:right w:val="nil"/>
            </w:tcBorders>
            <w:noWrap/>
            <w:vAlign w:val="center"/>
            <w:hideMark/>
          </w:tcPr>
          <w:p w14:paraId="659199D6"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1DC7A2D3"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Dalla combinazione di determinate condizioni meteorologiche e di interventi antropici legati ad una gestione del territorio non corretta o assente</w:t>
            </w:r>
          </w:p>
        </w:tc>
      </w:tr>
    </w:tbl>
    <w:p w14:paraId="160A3B12" w14:textId="77777777" w:rsidR="00FE5BA9" w:rsidRPr="001548A3" w:rsidRDefault="00FE5BA9" w:rsidP="001548A3">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442DCEBF" w14:textId="77777777" w:rsidTr="000346DD">
        <w:trPr>
          <w:trHeight w:val="540"/>
        </w:trPr>
        <w:tc>
          <w:tcPr>
            <w:tcW w:w="960" w:type="dxa"/>
            <w:tcBorders>
              <w:top w:val="nil"/>
              <w:left w:val="nil"/>
              <w:bottom w:val="nil"/>
              <w:right w:val="nil"/>
            </w:tcBorders>
            <w:shd w:val="clear" w:color="auto" w:fill="D9E2F3" w:themeFill="accent1" w:themeFillTint="33"/>
            <w:vAlign w:val="center"/>
            <w:hideMark/>
          </w:tcPr>
          <w:p w14:paraId="7F3B229B" w14:textId="30B73706" w:rsidR="001548A3" w:rsidRPr="001548A3" w:rsidRDefault="002045F2"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L008</w:t>
            </w:r>
          </w:p>
        </w:tc>
        <w:tc>
          <w:tcPr>
            <w:tcW w:w="8821" w:type="dxa"/>
            <w:tcBorders>
              <w:top w:val="nil"/>
              <w:left w:val="nil"/>
              <w:bottom w:val="nil"/>
              <w:right w:val="nil"/>
            </w:tcBorders>
            <w:shd w:val="clear" w:color="auto" w:fill="D9E2F3" w:themeFill="accent1" w:themeFillTint="33"/>
            <w:noWrap/>
            <w:vAlign w:val="center"/>
            <w:hideMark/>
          </w:tcPr>
          <w:p w14:paraId="1AAB9989" w14:textId="77777777" w:rsidR="001548A3" w:rsidRPr="001548A3" w:rsidRDefault="001548A3" w:rsidP="001548A3">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Quali sono le principali cause antropiche del dissesto idrogeologico?</w:t>
            </w:r>
          </w:p>
        </w:tc>
      </w:tr>
      <w:tr w:rsidR="001548A3" w:rsidRPr="001548A3" w14:paraId="4BBA40C6" w14:textId="77777777" w:rsidTr="000346DD">
        <w:trPr>
          <w:trHeight w:val="1417"/>
        </w:trPr>
        <w:tc>
          <w:tcPr>
            <w:tcW w:w="960" w:type="dxa"/>
            <w:tcBorders>
              <w:top w:val="nil"/>
              <w:left w:val="nil"/>
              <w:bottom w:val="nil"/>
              <w:right w:val="nil"/>
            </w:tcBorders>
            <w:noWrap/>
            <w:vAlign w:val="center"/>
            <w:hideMark/>
          </w:tcPr>
          <w:p w14:paraId="2C615526"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2D0C4B87" w14:textId="0D8187A3"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Abbandono dei terreni montani, disboscamento, incendi boschivi, apertura di cave di prestito, occupazione di zone di pertinenza fluviale, prelievo abusivo di inerti dagli alvei fluviali, mancata manutenzione dei versanti dei corsi d’acqua, uso di tecniche agricole poco rispettose dell’ambiente, abusivismo edilizio, cementificazione e impermeabilizzazione eccessiva dei territori, estrazione incontrollata di flui</w:t>
            </w:r>
            <w:r w:rsidR="001C6541">
              <w:rPr>
                <w:rFonts w:ascii="Arial" w:eastAsia="Times New Roman" w:hAnsi="Arial" w:cs="Arial"/>
                <w:color w:val="000000"/>
                <w:sz w:val="20"/>
                <w:szCs w:val="20"/>
                <w:lang w:eastAsia="it-IT"/>
              </w:rPr>
              <w:t>di (acqua e gas) dal sottosuolo</w:t>
            </w:r>
          </w:p>
        </w:tc>
      </w:tr>
      <w:tr w:rsidR="001548A3" w:rsidRPr="001548A3" w14:paraId="549B8B4F" w14:textId="77777777" w:rsidTr="000A66A6">
        <w:trPr>
          <w:trHeight w:val="845"/>
        </w:trPr>
        <w:tc>
          <w:tcPr>
            <w:tcW w:w="960" w:type="dxa"/>
            <w:tcBorders>
              <w:top w:val="nil"/>
              <w:left w:val="nil"/>
              <w:bottom w:val="nil"/>
              <w:right w:val="nil"/>
            </w:tcBorders>
            <w:noWrap/>
            <w:vAlign w:val="center"/>
            <w:hideMark/>
          </w:tcPr>
          <w:p w14:paraId="4353D7C0"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0288C934" w14:textId="6693B314"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Abbandono dei terreni montani, disboscamento, incendi boschivi, apertura di cave di prestito, mancata manutenzione dei versanti dei corsi d’acqua, uso di tecniche agricole poco rispettose dell’ambiente, estrazi</w:t>
            </w:r>
            <w:r w:rsidR="001C6541">
              <w:rPr>
                <w:rFonts w:ascii="Arial" w:eastAsia="Times New Roman" w:hAnsi="Arial" w:cs="Arial"/>
                <w:color w:val="000000"/>
                <w:sz w:val="20"/>
                <w:szCs w:val="20"/>
                <w:lang w:eastAsia="it-IT"/>
              </w:rPr>
              <w:t>one incontrollata di fluidi (acqu</w:t>
            </w:r>
            <w:r w:rsidRPr="001548A3">
              <w:rPr>
                <w:rFonts w:ascii="Arial" w:eastAsia="Times New Roman" w:hAnsi="Arial" w:cs="Arial"/>
                <w:color w:val="000000"/>
                <w:sz w:val="20"/>
                <w:szCs w:val="20"/>
                <w:lang w:eastAsia="it-IT"/>
              </w:rPr>
              <w:t>a e gas) dal sotto</w:t>
            </w:r>
            <w:r w:rsidR="001C6541">
              <w:rPr>
                <w:rFonts w:ascii="Arial" w:eastAsia="Times New Roman" w:hAnsi="Arial" w:cs="Arial"/>
                <w:color w:val="000000"/>
                <w:sz w:val="20"/>
                <w:szCs w:val="20"/>
                <w:lang w:eastAsia="it-IT"/>
              </w:rPr>
              <w:t>suolo</w:t>
            </w:r>
          </w:p>
        </w:tc>
      </w:tr>
      <w:tr w:rsidR="001548A3" w:rsidRPr="001548A3" w14:paraId="0B5DEA61" w14:textId="77777777" w:rsidTr="00847951">
        <w:trPr>
          <w:trHeight w:val="850"/>
        </w:trPr>
        <w:tc>
          <w:tcPr>
            <w:tcW w:w="960" w:type="dxa"/>
            <w:tcBorders>
              <w:top w:val="nil"/>
              <w:left w:val="nil"/>
              <w:bottom w:val="nil"/>
              <w:right w:val="nil"/>
            </w:tcBorders>
            <w:noWrap/>
            <w:vAlign w:val="center"/>
            <w:hideMark/>
          </w:tcPr>
          <w:p w14:paraId="6E3C311D"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16350718" w14:textId="7444263C"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Abbandono dei terreni montani, apertura di cave di prestito, occupazione di zone di pertinenza fluviale, prelievo abusivo di inerti dagli alvei fluviali, uso di tecniche agricole poco rispettose dell’ambiente, abusivismo edilizio, cementificazione e impermeabiliz</w:t>
            </w:r>
            <w:r w:rsidR="001C6541">
              <w:rPr>
                <w:rFonts w:ascii="Arial" w:eastAsia="Times New Roman" w:hAnsi="Arial" w:cs="Arial"/>
                <w:color w:val="000000"/>
                <w:sz w:val="20"/>
                <w:szCs w:val="20"/>
                <w:lang w:eastAsia="it-IT"/>
              </w:rPr>
              <w:t>zazione eccessiva dei territori</w:t>
            </w:r>
          </w:p>
        </w:tc>
      </w:tr>
    </w:tbl>
    <w:p w14:paraId="16BEB89C" w14:textId="77777777" w:rsidR="00FE5BA9" w:rsidRPr="001548A3" w:rsidRDefault="00FE5BA9" w:rsidP="001548A3">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4806B8AF" w14:textId="77777777" w:rsidTr="000346DD">
        <w:trPr>
          <w:trHeight w:val="540"/>
        </w:trPr>
        <w:tc>
          <w:tcPr>
            <w:tcW w:w="960" w:type="dxa"/>
            <w:tcBorders>
              <w:top w:val="nil"/>
              <w:left w:val="nil"/>
              <w:bottom w:val="nil"/>
              <w:right w:val="nil"/>
            </w:tcBorders>
            <w:shd w:val="clear" w:color="auto" w:fill="D9E2F3" w:themeFill="accent1" w:themeFillTint="33"/>
            <w:vAlign w:val="center"/>
            <w:hideMark/>
          </w:tcPr>
          <w:p w14:paraId="308256B1" w14:textId="2FDC2E4F" w:rsidR="001548A3" w:rsidRPr="001548A3" w:rsidRDefault="00CB79D3"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L009</w:t>
            </w:r>
          </w:p>
        </w:tc>
        <w:tc>
          <w:tcPr>
            <w:tcW w:w="8821" w:type="dxa"/>
            <w:tcBorders>
              <w:top w:val="nil"/>
              <w:left w:val="nil"/>
              <w:bottom w:val="nil"/>
              <w:right w:val="nil"/>
            </w:tcBorders>
            <w:shd w:val="clear" w:color="auto" w:fill="D9E2F3" w:themeFill="accent1" w:themeFillTint="33"/>
            <w:noWrap/>
            <w:vAlign w:val="center"/>
            <w:hideMark/>
          </w:tcPr>
          <w:p w14:paraId="13448DF5" w14:textId="77777777" w:rsidR="001548A3" w:rsidRPr="001548A3" w:rsidRDefault="001548A3" w:rsidP="001548A3">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Quale, fra le seguenti, è una delle cause naturali del dissesto idrogeologico?</w:t>
            </w:r>
          </w:p>
        </w:tc>
      </w:tr>
      <w:tr w:rsidR="001548A3" w:rsidRPr="001548A3" w14:paraId="15C42E63" w14:textId="77777777" w:rsidTr="000A66A6">
        <w:trPr>
          <w:trHeight w:val="315"/>
        </w:trPr>
        <w:tc>
          <w:tcPr>
            <w:tcW w:w="960" w:type="dxa"/>
            <w:tcBorders>
              <w:top w:val="nil"/>
              <w:left w:val="nil"/>
              <w:bottom w:val="nil"/>
              <w:right w:val="nil"/>
            </w:tcBorders>
            <w:noWrap/>
            <w:vAlign w:val="center"/>
            <w:hideMark/>
          </w:tcPr>
          <w:p w14:paraId="44E7F2C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1158C682"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Elevato tasso di biodiversità</w:t>
            </w:r>
          </w:p>
        </w:tc>
      </w:tr>
      <w:tr w:rsidR="001548A3" w:rsidRPr="001548A3" w14:paraId="1C245AF9" w14:textId="77777777" w:rsidTr="000A66A6">
        <w:trPr>
          <w:trHeight w:val="315"/>
        </w:trPr>
        <w:tc>
          <w:tcPr>
            <w:tcW w:w="960" w:type="dxa"/>
            <w:tcBorders>
              <w:top w:val="nil"/>
              <w:left w:val="nil"/>
              <w:bottom w:val="nil"/>
              <w:right w:val="nil"/>
            </w:tcBorders>
            <w:noWrap/>
            <w:vAlign w:val="center"/>
            <w:hideMark/>
          </w:tcPr>
          <w:p w14:paraId="2234588B"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4D359866"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Continuo passaggio di ungulati</w:t>
            </w:r>
          </w:p>
        </w:tc>
      </w:tr>
      <w:tr w:rsidR="001548A3" w:rsidRPr="001548A3" w14:paraId="73F13A46" w14:textId="77777777" w:rsidTr="000346DD">
        <w:trPr>
          <w:trHeight w:val="510"/>
        </w:trPr>
        <w:tc>
          <w:tcPr>
            <w:tcW w:w="960" w:type="dxa"/>
            <w:tcBorders>
              <w:top w:val="nil"/>
              <w:left w:val="nil"/>
              <w:bottom w:val="nil"/>
              <w:right w:val="nil"/>
            </w:tcBorders>
            <w:noWrap/>
            <w:vAlign w:val="center"/>
            <w:hideMark/>
          </w:tcPr>
          <w:p w14:paraId="39C2B4BC"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lastRenderedPageBreak/>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noWrap/>
            <w:vAlign w:val="center"/>
            <w:hideMark/>
          </w:tcPr>
          <w:p w14:paraId="7D9C6590"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Conformazione geologica e geomorfologica, orografia giovane e rilievi in via di sollevamento</w:t>
            </w:r>
          </w:p>
        </w:tc>
      </w:tr>
    </w:tbl>
    <w:p w14:paraId="4D62CAB0" w14:textId="77777777" w:rsidR="00FE5BA9" w:rsidRPr="001548A3" w:rsidRDefault="00FE5BA9" w:rsidP="001548A3">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p w14:paraId="16F97368" w14:textId="77777777" w:rsidR="00FE5BA9" w:rsidRPr="001548A3" w:rsidRDefault="00FE5BA9" w:rsidP="001548A3">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13910287" w14:textId="77777777" w:rsidTr="000346DD">
        <w:trPr>
          <w:trHeight w:val="540"/>
        </w:trPr>
        <w:tc>
          <w:tcPr>
            <w:tcW w:w="960" w:type="dxa"/>
            <w:tcBorders>
              <w:top w:val="nil"/>
              <w:left w:val="nil"/>
              <w:bottom w:val="nil"/>
              <w:right w:val="nil"/>
            </w:tcBorders>
            <w:shd w:val="clear" w:color="auto" w:fill="D9E2F3" w:themeFill="accent1" w:themeFillTint="33"/>
            <w:vAlign w:val="center"/>
            <w:hideMark/>
          </w:tcPr>
          <w:p w14:paraId="08557E1A" w14:textId="05DB8EEB" w:rsidR="001548A3" w:rsidRPr="001548A3" w:rsidRDefault="00CB79D3"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L010</w:t>
            </w:r>
          </w:p>
        </w:tc>
        <w:tc>
          <w:tcPr>
            <w:tcW w:w="8821" w:type="dxa"/>
            <w:tcBorders>
              <w:top w:val="nil"/>
              <w:left w:val="nil"/>
              <w:bottom w:val="nil"/>
              <w:right w:val="nil"/>
            </w:tcBorders>
            <w:shd w:val="clear" w:color="auto" w:fill="D9E2F3" w:themeFill="accent1" w:themeFillTint="33"/>
            <w:noWrap/>
            <w:vAlign w:val="center"/>
            <w:hideMark/>
          </w:tcPr>
          <w:p w14:paraId="52D369DC" w14:textId="31E22AAB" w:rsidR="001548A3" w:rsidRPr="001548A3" w:rsidRDefault="001548A3" w:rsidP="001548A3">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Per “difesa del suolo” cosa si intende?</w:t>
            </w:r>
          </w:p>
        </w:tc>
      </w:tr>
      <w:tr w:rsidR="001548A3" w:rsidRPr="001548A3" w14:paraId="0550953F" w14:textId="77777777" w:rsidTr="000A66A6">
        <w:trPr>
          <w:trHeight w:val="510"/>
        </w:trPr>
        <w:tc>
          <w:tcPr>
            <w:tcW w:w="960" w:type="dxa"/>
            <w:tcBorders>
              <w:top w:val="nil"/>
              <w:left w:val="nil"/>
              <w:bottom w:val="nil"/>
              <w:right w:val="nil"/>
            </w:tcBorders>
            <w:noWrap/>
            <w:vAlign w:val="center"/>
            <w:hideMark/>
          </w:tcPr>
          <w:p w14:paraId="3D1AB43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448033D0"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Esclusivamente attività relative alle sistemazioni idraulica e al consolidamento delle sponde dei corsi d’acqua</w:t>
            </w:r>
          </w:p>
        </w:tc>
      </w:tr>
      <w:tr w:rsidR="001548A3" w:rsidRPr="001548A3" w14:paraId="7082699C" w14:textId="77777777" w:rsidTr="000346DD">
        <w:trPr>
          <w:trHeight w:val="1149"/>
        </w:trPr>
        <w:tc>
          <w:tcPr>
            <w:tcW w:w="960" w:type="dxa"/>
            <w:tcBorders>
              <w:top w:val="nil"/>
              <w:left w:val="nil"/>
              <w:bottom w:val="nil"/>
              <w:right w:val="nil"/>
            </w:tcBorders>
            <w:noWrap/>
            <w:vAlign w:val="center"/>
            <w:hideMark/>
          </w:tcPr>
          <w:p w14:paraId="7F7A4DD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1208A3D9"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Ogni attività di conservazione dinamica del suolo considerato nella sua continua evoluzione per cause di natura antropica o fisica ed ogni attività di preservazione e di salvaguardia di esso, della sua attitudine alla produzione e delle installazioni che vi insistono da cause straordinarie di aggressione dovute ad acque meteoriche, fluviali, marine o di altri fattori antropici</w:t>
            </w:r>
          </w:p>
        </w:tc>
      </w:tr>
      <w:tr w:rsidR="001548A3" w:rsidRPr="001548A3" w14:paraId="672A1079" w14:textId="77777777" w:rsidTr="000A66A6">
        <w:trPr>
          <w:trHeight w:val="315"/>
        </w:trPr>
        <w:tc>
          <w:tcPr>
            <w:tcW w:w="960" w:type="dxa"/>
            <w:tcBorders>
              <w:top w:val="nil"/>
              <w:left w:val="nil"/>
              <w:bottom w:val="nil"/>
              <w:right w:val="nil"/>
            </w:tcBorders>
            <w:noWrap/>
            <w:vAlign w:val="center"/>
            <w:hideMark/>
          </w:tcPr>
          <w:p w14:paraId="561A853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5274D55C"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Attività di bonifica delle zone paludose ed acquitrinose</w:t>
            </w:r>
          </w:p>
        </w:tc>
      </w:tr>
    </w:tbl>
    <w:p w14:paraId="7171EC0B" w14:textId="77777777" w:rsidR="00FE5BA9" w:rsidRPr="001548A3" w:rsidRDefault="00FE5BA9" w:rsidP="001548A3">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60C48FC5" w14:textId="77777777" w:rsidTr="000346DD">
        <w:trPr>
          <w:trHeight w:val="675"/>
        </w:trPr>
        <w:tc>
          <w:tcPr>
            <w:tcW w:w="960" w:type="dxa"/>
            <w:tcBorders>
              <w:top w:val="nil"/>
              <w:left w:val="nil"/>
              <w:bottom w:val="nil"/>
              <w:right w:val="nil"/>
            </w:tcBorders>
            <w:shd w:val="clear" w:color="auto" w:fill="D9E2F3" w:themeFill="accent1" w:themeFillTint="33"/>
            <w:vAlign w:val="center"/>
            <w:hideMark/>
          </w:tcPr>
          <w:p w14:paraId="4B249ECE" w14:textId="3A19C567" w:rsidR="001548A3" w:rsidRPr="001548A3" w:rsidRDefault="00CB79D3"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L011</w:t>
            </w:r>
          </w:p>
        </w:tc>
        <w:tc>
          <w:tcPr>
            <w:tcW w:w="8821" w:type="dxa"/>
            <w:tcBorders>
              <w:top w:val="nil"/>
              <w:left w:val="nil"/>
              <w:bottom w:val="nil"/>
              <w:right w:val="nil"/>
            </w:tcBorders>
            <w:shd w:val="clear" w:color="auto" w:fill="D9E2F3" w:themeFill="accent1" w:themeFillTint="33"/>
            <w:noWrap/>
            <w:vAlign w:val="center"/>
            <w:hideMark/>
          </w:tcPr>
          <w:p w14:paraId="56ED1828" w14:textId="3DC150F2" w:rsidR="001548A3" w:rsidRPr="001548A3" w:rsidRDefault="001548A3" w:rsidP="001548A3">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I piani di bacino distrettuale</w:t>
            </w:r>
            <w:r w:rsidR="00CB79D3">
              <w:rPr>
                <w:rFonts w:ascii="Arial" w:eastAsia="Times New Roman" w:hAnsi="Arial" w:cs="Arial"/>
                <w:b/>
                <w:bCs/>
                <w:sz w:val="20"/>
                <w:szCs w:val="20"/>
                <w:lang w:eastAsia="it-IT"/>
              </w:rPr>
              <w:t>,</w:t>
            </w:r>
            <w:r w:rsidRPr="001548A3">
              <w:rPr>
                <w:rFonts w:ascii="Arial" w:eastAsia="Times New Roman" w:hAnsi="Arial" w:cs="Arial"/>
                <w:b/>
                <w:bCs/>
                <w:sz w:val="20"/>
                <w:szCs w:val="20"/>
                <w:lang w:eastAsia="it-IT"/>
              </w:rPr>
              <w:t xml:space="preserve"> cosi come i piani di gestione forestale</w:t>
            </w:r>
            <w:r w:rsidR="00CB79D3">
              <w:rPr>
                <w:rFonts w:ascii="Arial" w:eastAsia="Times New Roman" w:hAnsi="Arial" w:cs="Arial"/>
                <w:b/>
                <w:bCs/>
                <w:sz w:val="20"/>
                <w:szCs w:val="20"/>
                <w:lang w:eastAsia="it-IT"/>
              </w:rPr>
              <w:t>,</w:t>
            </w:r>
            <w:r w:rsidRPr="001548A3">
              <w:rPr>
                <w:rFonts w:ascii="Arial" w:eastAsia="Times New Roman" w:hAnsi="Arial" w:cs="Arial"/>
                <w:b/>
                <w:bCs/>
                <w:sz w:val="20"/>
                <w:szCs w:val="20"/>
                <w:lang w:eastAsia="it-IT"/>
              </w:rPr>
              <w:t xml:space="preserve"> che funzioni svolgono?  </w:t>
            </w:r>
          </w:p>
        </w:tc>
      </w:tr>
      <w:tr w:rsidR="001548A3" w:rsidRPr="001548A3" w14:paraId="22B8C3E9" w14:textId="77777777" w:rsidTr="000A66A6">
        <w:trPr>
          <w:trHeight w:val="315"/>
        </w:trPr>
        <w:tc>
          <w:tcPr>
            <w:tcW w:w="960" w:type="dxa"/>
            <w:tcBorders>
              <w:top w:val="nil"/>
              <w:left w:val="nil"/>
              <w:bottom w:val="nil"/>
              <w:right w:val="nil"/>
            </w:tcBorders>
            <w:noWrap/>
            <w:vAlign w:val="center"/>
            <w:hideMark/>
          </w:tcPr>
          <w:p w14:paraId="6FCC5F37"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0E6DBB57"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Strumento normativo</w:t>
            </w:r>
          </w:p>
        </w:tc>
      </w:tr>
      <w:tr w:rsidR="001548A3" w:rsidRPr="001548A3" w14:paraId="3453A07E" w14:textId="77777777" w:rsidTr="000346DD">
        <w:trPr>
          <w:trHeight w:val="315"/>
        </w:trPr>
        <w:tc>
          <w:tcPr>
            <w:tcW w:w="960" w:type="dxa"/>
            <w:tcBorders>
              <w:top w:val="nil"/>
              <w:left w:val="nil"/>
              <w:bottom w:val="nil"/>
              <w:right w:val="nil"/>
            </w:tcBorders>
            <w:noWrap/>
            <w:vAlign w:val="center"/>
            <w:hideMark/>
          </w:tcPr>
          <w:p w14:paraId="25408A2D"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3801B398"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Strumento normativo, conoscitivo e tecnico-operativo</w:t>
            </w:r>
          </w:p>
        </w:tc>
      </w:tr>
      <w:tr w:rsidR="001548A3" w:rsidRPr="001548A3" w14:paraId="225C976A" w14:textId="77777777" w:rsidTr="000A66A6">
        <w:trPr>
          <w:trHeight w:val="390"/>
        </w:trPr>
        <w:tc>
          <w:tcPr>
            <w:tcW w:w="960" w:type="dxa"/>
            <w:tcBorders>
              <w:top w:val="nil"/>
              <w:left w:val="nil"/>
              <w:bottom w:val="nil"/>
              <w:right w:val="nil"/>
            </w:tcBorders>
            <w:noWrap/>
            <w:vAlign w:val="center"/>
            <w:hideMark/>
          </w:tcPr>
          <w:p w14:paraId="0740C630"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5AFFCCB1" w14:textId="4BDD6F0C"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Strumento conoscitivo e tecnico-operativo</w:t>
            </w:r>
            <w:r w:rsidR="00B86241">
              <w:rPr>
                <w:rFonts w:ascii="Arial" w:eastAsia="Times New Roman" w:hAnsi="Arial" w:cs="Arial"/>
                <w:color w:val="000000"/>
                <w:sz w:val="20"/>
                <w:szCs w:val="20"/>
                <w:lang w:eastAsia="it-IT"/>
              </w:rPr>
              <w:t>,</w:t>
            </w:r>
            <w:r w:rsidRPr="001548A3">
              <w:rPr>
                <w:rFonts w:ascii="Arial" w:eastAsia="Times New Roman" w:hAnsi="Arial" w:cs="Arial"/>
                <w:color w:val="000000"/>
                <w:sz w:val="20"/>
                <w:szCs w:val="20"/>
                <w:lang w:eastAsia="it-IT"/>
              </w:rPr>
              <w:t xml:space="preserve"> ma non normativo</w:t>
            </w:r>
          </w:p>
        </w:tc>
      </w:tr>
    </w:tbl>
    <w:p w14:paraId="5254765A" w14:textId="77777777" w:rsidR="00FE5BA9" w:rsidRPr="001548A3" w:rsidRDefault="00FE5BA9" w:rsidP="001548A3">
      <w:pPr>
        <w:tabs>
          <w:tab w:val="left" w:pos="1030"/>
        </w:tabs>
        <w:spacing w:after="0" w:line="240" w:lineRule="auto"/>
        <w:ind w:left="70"/>
        <w:rPr>
          <w:rFonts w:ascii="Arial" w:eastAsia="Times New Roman" w:hAnsi="Arial" w:cs="Arial"/>
          <w:b/>
          <w:bCs/>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04EAF498" w14:textId="77777777" w:rsidTr="000346DD">
        <w:trPr>
          <w:trHeight w:val="660"/>
        </w:trPr>
        <w:tc>
          <w:tcPr>
            <w:tcW w:w="960" w:type="dxa"/>
            <w:tcBorders>
              <w:top w:val="nil"/>
              <w:left w:val="nil"/>
              <w:bottom w:val="nil"/>
              <w:right w:val="nil"/>
            </w:tcBorders>
            <w:shd w:val="clear" w:color="auto" w:fill="D9E2F3" w:themeFill="accent1" w:themeFillTint="33"/>
            <w:vAlign w:val="center"/>
            <w:hideMark/>
          </w:tcPr>
          <w:p w14:paraId="3FE5D312" w14:textId="781215B6" w:rsidR="001548A3" w:rsidRPr="001548A3" w:rsidRDefault="00CB79D3"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L012</w:t>
            </w:r>
          </w:p>
        </w:tc>
        <w:tc>
          <w:tcPr>
            <w:tcW w:w="8821" w:type="dxa"/>
            <w:tcBorders>
              <w:top w:val="nil"/>
              <w:left w:val="nil"/>
              <w:bottom w:val="nil"/>
              <w:right w:val="nil"/>
            </w:tcBorders>
            <w:shd w:val="clear" w:color="auto" w:fill="D9E2F3" w:themeFill="accent1" w:themeFillTint="33"/>
            <w:noWrap/>
            <w:vAlign w:val="center"/>
            <w:hideMark/>
          </w:tcPr>
          <w:p w14:paraId="6EDF3B18" w14:textId="77777777" w:rsidR="001548A3" w:rsidRPr="001548A3" w:rsidRDefault="001548A3" w:rsidP="001548A3">
            <w:pPr>
              <w:spacing w:after="0" w:line="240" w:lineRule="auto"/>
              <w:jc w:val="both"/>
              <w:rPr>
                <w:rFonts w:ascii="Arial" w:eastAsia="Times New Roman" w:hAnsi="Arial" w:cs="Arial"/>
                <w:b/>
                <w:bCs/>
                <w:sz w:val="20"/>
                <w:szCs w:val="20"/>
                <w:lang w:eastAsia="it-IT"/>
              </w:rPr>
            </w:pPr>
            <w:r w:rsidRPr="001548A3">
              <w:rPr>
                <w:rFonts w:ascii="Arial" w:eastAsia="Times New Roman" w:hAnsi="Arial" w:cs="Arial"/>
                <w:b/>
                <w:bCs/>
                <w:sz w:val="20"/>
                <w:szCs w:val="20"/>
                <w:lang w:eastAsia="it-IT"/>
              </w:rPr>
              <w:t>Gli ecosistemi forestali hanno una qualche attinenza con il fenomeno del dissesto idrogeologico?</w:t>
            </w:r>
          </w:p>
        </w:tc>
      </w:tr>
      <w:tr w:rsidR="001548A3" w:rsidRPr="001548A3" w14:paraId="3FD658C9" w14:textId="77777777" w:rsidTr="000346DD">
        <w:trPr>
          <w:trHeight w:val="684"/>
        </w:trPr>
        <w:tc>
          <w:tcPr>
            <w:tcW w:w="960" w:type="dxa"/>
            <w:tcBorders>
              <w:top w:val="nil"/>
              <w:left w:val="nil"/>
              <w:bottom w:val="nil"/>
              <w:right w:val="nil"/>
            </w:tcBorders>
            <w:noWrap/>
            <w:vAlign w:val="center"/>
            <w:hideMark/>
          </w:tcPr>
          <w:p w14:paraId="44B61BD9"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19572941" w14:textId="3E2CFBB2"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w:t>
            </w:r>
            <w:r w:rsidR="000346DD">
              <w:rPr>
                <w:rFonts w:ascii="Arial" w:eastAsia="Times New Roman" w:hAnsi="Arial" w:cs="Arial"/>
                <w:color w:val="000000"/>
                <w:sz w:val="20"/>
                <w:szCs w:val="20"/>
                <w:lang w:eastAsia="it-IT"/>
              </w:rPr>
              <w:t>ì</w:t>
            </w:r>
            <w:r w:rsidRPr="001548A3">
              <w:rPr>
                <w:rFonts w:ascii="Arial" w:eastAsia="Times New Roman" w:hAnsi="Arial" w:cs="Arial"/>
                <w:color w:val="000000"/>
                <w:sz w:val="20"/>
                <w:szCs w:val="20"/>
                <w:lang w:eastAsia="it-IT"/>
              </w:rPr>
              <w:t>, poiché grazie alle chiome che coprono il suolo su cui il bosco insiste e grazie alle radici che lo consolidano, assolvono una funzione di prevenzione impedendo che avvengano fenomeni di dissesto</w:t>
            </w:r>
          </w:p>
        </w:tc>
      </w:tr>
      <w:tr w:rsidR="001548A3" w:rsidRPr="001548A3" w14:paraId="084F295A" w14:textId="77777777" w:rsidTr="005656F1">
        <w:trPr>
          <w:trHeight w:val="624"/>
        </w:trPr>
        <w:tc>
          <w:tcPr>
            <w:tcW w:w="960" w:type="dxa"/>
            <w:tcBorders>
              <w:top w:val="nil"/>
              <w:left w:val="nil"/>
              <w:bottom w:val="nil"/>
              <w:right w:val="nil"/>
            </w:tcBorders>
            <w:noWrap/>
            <w:vAlign w:val="center"/>
            <w:hideMark/>
          </w:tcPr>
          <w:p w14:paraId="1D18FD60"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62BD03FF" w14:textId="7D3D1091"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S</w:t>
            </w:r>
            <w:r w:rsidR="00E1567E">
              <w:rPr>
                <w:rFonts w:ascii="Arial" w:eastAsia="Times New Roman" w:hAnsi="Arial" w:cs="Arial"/>
                <w:color w:val="000000"/>
                <w:sz w:val="20"/>
                <w:szCs w:val="20"/>
                <w:lang w:eastAsia="it-IT"/>
              </w:rPr>
              <w:t>ì</w:t>
            </w:r>
            <w:r w:rsidRPr="001548A3">
              <w:rPr>
                <w:rFonts w:ascii="Arial" w:eastAsia="Times New Roman" w:hAnsi="Arial" w:cs="Arial"/>
                <w:color w:val="000000"/>
                <w:sz w:val="20"/>
                <w:szCs w:val="20"/>
                <w:lang w:eastAsia="it-IT"/>
              </w:rPr>
              <w:t>, poiché grazie all’attività delle piante</w:t>
            </w:r>
            <w:r w:rsidR="00CB79D3">
              <w:rPr>
                <w:rFonts w:ascii="Arial" w:eastAsia="Times New Roman" w:hAnsi="Arial" w:cs="Arial"/>
                <w:color w:val="000000"/>
                <w:sz w:val="20"/>
                <w:szCs w:val="20"/>
                <w:lang w:eastAsia="it-IT"/>
              </w:rPr>
              <w:t>,</w:t>
            </w:r>
            <w:r w:rsidRPr="001548A3">
              <w:rPr>
                <w:rFonts w:ascii="Arial" w:eastAsia="Times New Roman" w:hAnsi="Arial" w:cs="Arial"/>
                <w:color w:val="000000"/>
                <w:sz w:val="20"/>
                <w:szCs w:val="20"/>
                <w:lang w:eastAsia="it-IT"/>
              </w:rPr>
              <w:t xml:space="preserve"> mitigano il clima evitando, in tal modo, fenomeni meteorologici catastrofici che innescano i fenomeni del dissesto</w:t>
            </w:r>
          </w:p>
        </w:tc>
      </w:tr>
      <w:tr w:rsidR="001548A3" w:rsidRPr="001548A3" w14:paraId="6A92260D" w14:textId="77777777" w:rsidTr="005656F1">
        <w:trPr>
          <w:trHeight w:val="113"/>
        </w:trPr>
        <w:tc>
          <w:tcPr>
            <w:tcW w:w="960" w:type="dxa"/>
            <w:tcBorders>
              <w:top w:val="nil"/>
              <w:left w:val="nil"/>
              <w:bottom w:val="nil"/>
              <w:right w:val="nil"/>
            </w:tcBorders>
            <w:noWrap/>
            <w:vAlign w:val="center"/>
            <w:hideMark/>
          </w:tcPr>
          <w:p w14:paraId="5FF221C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6705F4ED"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No, non hanno alcuna attinenza</w:t>
            </w:r>
          </w:p>
        </w:tc>
      </w:tr>
    </w:tbl>
    <w:p w14:paraId="2EF0697F" w14:textId="77777777" w:rsidR="00FE5BA9" w:rsidRPr="001548A3" w:rsidRDefault="00FE5BA9" w:rsidP="001548A3">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0FE902D3" w14:textId="77777777" w:rsidTr="000346DD">
        <w:trPr>
          <w:trHeight w:val="540"/>
        </w:trPr>
        <w:tc>
          <w:tcPr>
            <w:tcW w:w="960" w:type="dxa"/>
            <w:tcBorders>
              <w:top w:val="nil"/>
              <w:left w:val="nil"/>
              <w:bottom w:val="nil"/>
              <w:right w:val="nil"/>
            </w:tcBorders>
            <w:shd w:val="clear" w:color="auto" w:fill="D9E2F3" w:themeFill="accent1" w:themeFillTint="33"/>
            <w:vAlign w:val="center"/>
            <w:hideMark/>
          </w:tcPr>
          <w:p w14:paraId="4C331838" w14:textId="39EEE9C8" w:rsidR="001548A3" w:rsidRPr="001548A3" w:rsidRDefault="00CB79D3"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L013</w:t>
            </w:r>
          </w:p>
        </w:tc>
        <w:tc>
          <w:tcPr>
            <w:tcW w:w="8821" w:type="dxa"/>
            <w:tcBorders>
              <w:top w:val="nil"/>
              <w:left w:val="nil"/>
              <w:bottom w:val="nil"/>
              <w:right w:val="nil"/>
            </w:tcBorders>
            <w:shd w:val="clear" w:color="auto" w:fill="D9E2F3" w:themeFill="accent1" w:themeFillTint="33"/>
            <w:noWrap/>
            <w:vAlign w:val="center"/>
            <w:hideMark/>
          </w:tcPr>
          <w:p w14:paraId="5F35040B" w14:textId="32640EF9" w:rsidR="001548A3" w:rsidRPr="001548A3" w:rsidRDefault="001548A3" w:rsidP="001548A3">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Cosa significa mantenimento del Deflusso Minimo Vitale (D</w:t>
            </w:r>
            <w:r w:rsidR="00CB79D3">
              <w:rPr>
                <w:rFonts w:ascii="Arial" w:eastAsia="Times New Roman" w:hAnsi="Arial" w:cs="Arial"/>
                <w:b/>
                <w:bCs/>
                <w:color w:val="000000"/>
                <w:sz w:val="20"/>
                <w:szCs w:val="20"/>
                <w:lang w:eastAsia="it-IT"/>
              </w:rPr>
              <w:t>.</w:t>
            </w:r>
            <w:r w:rsidRPr="001548A3">
              <w:rPr>
                <w:rFonts w:ascii="Arial" w:eastAsia="Times New Roman" w:hAnsi="Arial" w:cs="Arial"/>
                <w:b/>
                <w:bCs/>
                <w:color w:val="000000"/>
                <w:sz w:val="20"/>
                <w:szCs w:val="20"/>
                <w:lang w:eastAsia="it-IT"/>
              </w:rPr>
              <w:t>M</w:t>
            </w:r>
            <w:r w:rsidR="00CB79D3">
              <w:rPr>
                <w:rFonts w:ascii="Arial" w:eastAsia="Times New Roman" w:hAnsi="Arial" w:cs="Arial"/>
                <w:b/>
                <w:bCs/>
                <w:color w:val="000000"/>
                <w:sz w:val="20"/>
                <w:szCs w:val="20"/>
                <w:lang w:eastAsia="it-IT"/>
              </w:rPr>
              <w:t>.</w:t>
            </w:r>
            <w:r w:rsidRPr="001548A3">
              <w:rPr>
                <w:rFonts w:ascii="Arial" w:eastAsia="Times New Roman" w:hAnsi="Arial" w:cs="Arial"/>
                <w:b/>
                <w:bCs/>
                <w:color w:val="000000"/>
                <w:sz w:val="20"/>
                <w:szCs w:val="20"/>
                <w:lang w:eastAsia="it-IT"/>
              </w:rPr>
              <w:t>V</w:t>
            </w:r>
            <w:r w:rsidR="00CB79D3">
              <w:rPr>
                <w:rFonts w:ascii="Arial" w:eastAsia="Times New Roman" w:hAnsi="Arial" w:cs="Arial"/>
                <w:b/>
                <w:bCs/>
                <w:color w:val="000000"/>
                <w:sz w:val="20"/>
                <w:szCs w:val="20"/>
                <w:lang w:eastAsia="it-IT"/>
              </w:rPr>
              <w:t>.</w:t>
            </w:r>
            <w:r w:rsidRPr="001548A3">
              <w:rPr>
                <w:rFonts w:ascii="Arial" w:eastAsia="Times New Roman" w:hAnsi="Arial" w:cs="Arial"/>
                <w:b/>
                <w:bCs/>
                <w:color w:val="000000"/>
                <w:sz w:val="20"/>
                <w:szCs w:val="20"/>
                <w:lang w:eastAsia="it-IT"/>
              </w:rPr>
              <w:t>)?</w:t>
            </w:r>
          </w:p>
        </w:tc>
      </w:tr>
      <w:tr w:rsidR="001548A3" w:rsidRPr="001548A3" w14:paraId="3939D769" w14:textId="77777777" w:rsidTr="005656F1">
        <w:trPr>
          <w:trHeight w:val="850"/>
        </w:trPr>
        <w:tc>
          <w:tcPr>
            <w:tcW w:w="960" w:type="dxa"/>
            <w:tcBorders>
              <w:top w:val="nil"/>
              <w:left w:val="nil"/>
              <w:bottom w:val="nil"/>
              <w:right w:val="nil"/>
            </w:tcBorders>
            <w:noWrap/>
            <w:vAlign w:val="center"/>
            <w:hideMark/>
          </w:tcPr>
          <w:p w14:paraId="791E108C"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116DB808" w14:textId="70C26FFF" w:rsidR="001548A3" w:rsidRPr="001548A3" w:rsidRDefault="00CB79D3" w:rsidP="001548A3">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L</w:t>
            </w:r>
            <w:r w:rsidR="001548A3" w:rsidRPr="001548A3">
              <w:rPr>
                <w:rFonts w:ascii="Arial" w:eastAsia="Times New Roman" w:hAnsi="Arial" w:cs="Arial"/>
                <w:color w:val="000000"/>
                <w:sz w:val="20"/>
                <w:szCs w:val="20"/>
                <w:lang w:eastAsia="it-IT"/>
              </w:rPr>
              <w:t>a portata istantanea che in ogni tratto omogeneo del corso d'acqua garantisce la salvaguardia delle caratteristiche fisiche del corpo idrico ed il mantenimento delle biocenosi tipiche e delle condizioni naturali</w:t>
            </w:r>
          </w:p>
        </w:tc>
      </w:tr>
      <w:tr w:rsidR="001548A3" w:rsidRPr="001548A3" w14:paraId="61612750" w14:textId="77777777" w:rsidTr="00E1567E">
        <w:trPr>
          <w:trHeight w:val="170"/>
        </w:trPr>
        <w:tc>
          <w:tcPr>
            <w:tcW w:w="960" w:type="dxa"/>
            <w:tcBorders>
              <w:top w:val="nil"/>
              <w:left w:val="nil"/>
              <w:bottom w:val="nil"/>
              <w:right w:val="nil"/>
            </w:tcBorders>
            <w:noWrap/>
            <w:vAlign w:val="center"/>
            <w:hideMark/>
          </w:tcPr>
          <w:p w14:paraId="7B099C1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3AB5894D" w14:textId="781664BB" w:rsidR="001548A3" w:rsidRPr="001548A3" w:rsidRDefault="00847951" w:rsidP="001548A3">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L</w:t>
            </w:r>
            <w:r w:rsidR="001548A3" w:rsidRPr="001548A3">
              <w:rPr>
                <w:rFonts w:ascii="Arial" w:eastAsia="Times New Roman" w:hAnsi="Arial" w:cs="Arial"/>
                <w:color w:val="000000"/>
                <w:sz w:val="20"/>
                <w:szCs w:val="20"/>
                <w:lang w:eastAsia="it-IT"/>
              </w:rPr>
              <w:t>a portata istantanea che in ogni tratto omogeneo del corso d'acqua garantisce la salvaguardia delle caratteristiche fisiche del corpo idrico</w:t>
            </w:r>
          </w:p>
        </w:tc>
      </w:tr>
      <w:tr w:rsidR="001548A3" w:rsidRPr="001548A3" w14:paraId="466F439B" w14:textId="77777777" w:rsidTr="005656F1">
        <w:trPr>
          <w:trHeight w:val="850"/>
        </w:trPr>
        <w:tc>
          <w:tcPr>
            <w:tcW w:w="960" w:type="dxa"/>
            <w:tcBorders>
              <w:top w:val="nil"/>
              <w:left w:val="nil"/>
              <w:bottom w:val="nil"/>
              <w:right w:val="nil"/>
            </w:tcBorders>
            <w:noWrap/>
            <w:vAlign w:val="center"/>
            <w:hideMark/>
          </w:tcPr>
          <w:p w14:paraId="672E07D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6BEEE25F" w14:textId="0D509464" w:rsidR="001548A3" w:rsidRPr="001548A3" w:rsidRDefault="00847951" w:rsidP="001548A3">
            <w:pPr>
              <w:spacing w:after="0"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L</w:t>
            </w:r>
            <w:r w:rsidR="001548A3" w:rsidRPr="001548A3">
              <w:rPr>
                <w:rFonts w:ascii="Arial" w:eastAsia="Times New Roman" w:hAnsi="Arial" w:cs="Arial"/>
                <w:color w:val="000000"/>
                <w:sz w:val="20"/>
                <w:szCs w:val="20"/>
                <w:lang w:eastAsia="it-IT"/>
              </w:rPr>
              <w:t>a portata istantanea che in ogni tratto omogeneo del corso d'acqua garantisce la salvaguardia delle caratteristiche fisiche del corpo idrico, delle caratteristiche chimico-fisiche delle acque, nonché del mantenimento delle biocenosi tipiche e delle condizioni naturali</w:t>
            </w:r>
          </w:p>
        </w:tc>
      </w:tr>
    </w:tbl>
    <w:p w14:paraId="5B6FB002" w14:textId="77777777" w:rsidR="00FE5BA9" w:rsidRPr="0091578F" w:rsidRDefault="00FE5BA9" w:rsidP="001548A3">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32568B32" w14:textId="77777777" w:rsidTr="000346DD">
        <w:trPr>
          <w:trHeight w:val="615"/>
        </w:trPr>
        <w:tc>
          <w:tcPr>
            <w:tcW w:w="960" w:type="dxa"/>
            <w:tcBorders>
              <w:top w:val="nil"/>
              <w:left w:val="nil"/>
              <w:bottom w:val="nil"/>
              <w:right w:val="nil"/>
            </w:tcBorders>
            <w:shd w:val="clear" w:color="auto" w:fill="D9E2F3" w:themeFill="accent1" w:themeFillTint="33"/>
            <w:noWrap/>
            <w:vAlign w:val="center"/>
            <w:hideMark/>
          </w:tcPr>
          <w:p w14:paraId="578EB414" w14:textId="449D66AA" w:rsidR="001548A3" w:rsidRPr="001548A3" w:rsidRDefault="00CB79D3"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L014</w:t>
            </w:r>
          </w:p>
        </w:tc>
        <w:tc>
          <w:tcPr>
            <w:tcW w:w="8821" w:type="dxa"/>
            <w:tcBorders>
              <w:top w:val="nil"/>
              <w:left w:val="nil"/>
              <w:bottom w:val="nil"/>
              <w:right w:val="nil"/>
            </w:tcBorders>
            <w:shd w:val="clear" w:color="auto" w:fill="D9E2F3" w:themeFill="accent1" w:themeFillTint="33"/>
            <w:vAlign w:val="center"/>
            <w:hideMark/>
          </w:tcPr>
          <w:p w14:paraId="189F4CEB" w14:textId="77777777" w:rsidR="001548A3" w:rsidRPr="0091578F" w:rsidRDefault="001548A3" w:rsidP="001548A3">
            <w:pPr>
              <w:spacing w:after="0" w:line="240" w:lineRule="auto"/>
              <w:rPr>
                <w:rFonts w:ascii="Arial" w:eastAsia="Times New Roman" w:hAnsi="Arial" w:cs="Arial"/>
                <w:b/>
                <w:bCs/>
                <w:color w:val="000000"/>
                <w:sz w:val="20"/>
                <w:szCs w:val="20"/>
                <w:lang w:eastAsia="it-IT"/>
              </w:rPr>
            </w:pPr>
            <w:r w:rsidRPr="0091578F">
              <w:rPr>
                <w:rFonts w:ascii="Arial" w:eastAsia="Times New Roman" w:hAnsi="Arial" w:cs="Arial"/>
                <w:b/>
                <w:bCs/>
                <w:color w:val="000000"/>
                <w:sz w:val="20"/>
                <w:szCs w:val="20"/>
                <w:lang w:eastAsia="it-IT"/>
              </w:rPr>
              <w:t>Cosa sono le argille scagliose?</w:t>
            </w:r>
          </w:p>
        </w:tc>
      </w:tr>
      <w:tr w:rsidR="001548A3" w:rsidRPr="001548A3" w14:paraId="7B5C9198" w14:textId="77777777" w:rsidTr="00E0218E">
        <w:trPr>
          <w:trHeight w:val="510"/>
        </w:trPr>
        <w:tc>
          <w:tcPr>
            <w:tcW w:w="960" w:type="dxa"/>
            <w:tcBorders>
              <w:top w:val="nil"/>
              <w:left w:val="nil"/>
              <w:bottom w:val="nil"/>
              <w:right w:val="nil"/>
            </w:tcBorders>
            <w:noWrap/>
            <w:vAlign w:val="center"/>
            <w:hideMark/>
          </w:tcPr>
          <w:p w14:paraId="3D26BD01"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122D9FEA" w14:textId="77777777" w:rsidR="001548A3" w:rsidRPr="001548A3" w:rsidRDefault="001548A3" w:rsidP="001548A3">
            <w:pPr>
              <w:spacing w:after="0" w:line="240" w:lineRule="auto"/>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Le rocce stratificate costituite da materiali argillosi (limo e sabbia)</w:t>
            </w:r>
          </w:p>
        </w:tc>
      </w:tr>
      <w:tr w:rsidR="001548A3" w:rsidRPr="001548A3" w14:paraId="4149EC44" w14:textId="77777777" w:rsidTr="005656F1">
        <w:trPr>
          <w:trHeight w:hRule="exact" w:val="567"/>
        </w:trPr>
        <w:tc>
          <w:tcPr>
            <w:tcW w:w="960" w:type="dxa"/>
            <w:tcBorders>
              <w:top w:val="nil"/>
              <w:left w:val="nil"/>
              <w:bottom w:val="nil"/>
              <w:right w:val="nil"/>
            </w:tcBorders>
            <w:noWrap/>
            <w:vAlign w:val="center"/>
            <w:hideMark/>
          </w:tcPr>
          <w:p w14:paraId="294A804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2A27508D" w14:textId="2EE2884E" w:rsidR="001548A3" w:rsidRPr="004D25BB" w:rsidRDefault="004D25BB" w:rsidP="004D25BB">
            <w:pPr>
              <w:rPr>
                <w:rFonts w:ascii="Arial" w:hAnsi="Arial" w:cs="Arial"/>
                <w:color w:val="FF0000"/>
                <w:sz w:val="20"/>
                <w:szCs w:val="20"/>
              </w:rPr>
            </w:pPr>
            <w:r w:rsidRPr="004D25BB">
              <w:rPr>
                <w:rFonts w:ascii="Arial" w:hAnsi="Arial" w:cs="Arial"/>
                <w:sz w:val="20"/>
                <w:szCs w:val="20"/>
              </w:rPr>
              <w:t>Rocce sedimentarie costituite da una matrice argillosa che tende a suddividersi in scaglie, in cui sono immersi frammenti di rocce di vario tipo</w:t>
            </w:r>
          </w:p>
        </w:tc>
      </w:tr>
      <w:tr w:rsidR="001548A3" w:rsidRPr="001548A3" w14:paraId="07EF2F94" w14:textId="77777777" w:rsidTr="00E0218E">
        <w:trPr>
          <w:trHeight w:val="510"/>
        </w:trPr>
        <w:tc>
          <w:tcPr>
            <w:tcW w:w="960" w:type="dxa"/>
            <w:tcBorders>
              <w:top w:val="nil"/>
              <w:left w:val="nil"/>
              <w:bottom w:val="nil"/>
              <w:right w:val="nil"/>
            </w:tcBorders>
            <w:noWrap/>
            <w:vAlign w:val="center"/>
            <w:hideMark/>
          </w:tcPr>
          <w:p w14:paraId="4BF9CBA3"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49060B60" w14:textId="77777777" w:rsidR="001548A3" w:rsidRPr="001548A3" w:rsidRDefault="001548A3" w:rsidP="001548A3">
            <w:pPr>
              <w:spacing w:after="0" w:line="240" w:lineRule="auto"/>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Le rocce ignee particolarmente diffuse nella nostra Regione</w:t>
            </w:r>
          </w:p>
        </w:tc>
      </w:tr>
      <w:tr w:rsidR="001548A3" w:rsidRPr="001548A3" w14:paraId="1A0A9D67" w14:textId="77777777" w:rsidTr="000346DD">
        <w:trPr>
          <w:trHeight w:val="706"/>
        </w:trPr>
        <w:tc>
          <w:tcPr>
            <w:tcW w:w="960" w:type="dxa"/>
            <w:tcBorders>
              <w:top w:val="nil"/>
              <w:left w:val="nil"/>
              <w:bottom w:val="nil"/>
              <w:right w:val="nil"/>
            </w:tcBorders>
            <w:shd w:val="clear" w:color="auto" w:fill="D9E2F3" w:themeFill="accent1" w:themeFillTint="33"/>
            <w:noWrap/>
            <w:vAlign w:val="center"/>
            <w:hideMark/>
          </w:tcPr>
          <w:p w14:paraId="7E01021A" w14:textId="43E46ECC" w:rsidR="001548A3" w:rsidRPr="00D32A0F" w:rsidRDefault="00CB79D3" w:rsidP="001548A3">
            <w:pPr>
              <w:spacing w:after="0" w:line="240" w:lineRule="auto"/>
              <w:jc w:val="center"/>
              <w:rPr>
                <w:rFonts w:ascii="Calibri" w:eastAsia="Times New Roman" w:hAnsi="Calibri" w:cs="Times New Roman"/>
                <w:b/>
                <w:color w:val="000000"/>
                <w:lang w:eastAsia="it-IT"/>
              </w:rPr>
            </w:pPr>
            <w:r>
              <w:rPr>
                <w:rFonts w:ascii="Calibri" w:eastAsia="Times New Roman" w:hAnsi="Calibri" w:cs="Times New Roman"/>
                <w:b/>
                <w:color w:val="000000"/>
                <w:lang w:eastAsia="it-IT"/>
              </w:rPr>
              <w:lastRenderedPageBreak/>
              <w:t>L015</w:t>
            </w:r>
          </w:p>
        </w:tc>
        <w:tc>
          <w:tcPr>
            <w:tcW w:w="8821" w:type="dxa"/>
            <w:tcBorders>
              <w:top w:val="nil"/>
              <w:left w:val="nil"/>
              <w:bottom w:val="nil"/>
              <w:right w:val="nil"/>
            </w:tcBorders>
            <w:shd w:val="clear" w:color="auto" w:fill="D9E2F3" w:themeFill="accent1" w:themeFillTint="33"/>
            <w:vAlign w:val="center"/>
            <w:hideMark/>
          </w:tcPr>
          <w:p w14:paraId="07BA8846" w14:textId="77777777" w:rsidR="001548A3" w:rsidRPr="001548A3" w:rsidRDefault="001548A3" w:rsidP="001548A3">
            <w:pPr>
              <w:spacing w:after="0" w:line="240" w:lineRule="auto"/>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Che cosa si intende per "salsa"?</w:t>
            </w:r>
          </w:p>
        </w:tc>
      </w:tr>
      <w:tr w:rsidR="001548A3" w:rsidRPr="001548A3" w14:paraId="4CF2444C" w14:textId="77777777" w:rsidTr="00E0218E">
        <w:trPr>
          <w:trHeight w:val="315"/>
        </w:trPr>
        <w:tc>
          <w:tcPr>
            <w:tcW w:w="960" w:type="dxa"/>
            <w:tcBorders>
              <w:top w:val="nil"/>
              <w:left w:val="nil"/>
              <w:bottom w:val="nil"/>
              <w:right w:val="nil"/>
            </w:tcBorders>
            <w:noWrap/>
            <w:vAlign w:val="center"/>
            <w:hideMark/>
          </w:tcPr>
          <w:p w14:paraId="2445463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10A2B479" w14:textId="77777777" w:rsidR="001548A3" w:rsidRPr="001548A3" w:rsidRDefault="001548A3" w:rsidP="001548A3">
            <w:pPr>
              <w:spacing w:after="0" w:line="240" w:lineRule="auto"/>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Un fenomeno geologico di tipo vulcanico</w:t>
            </w:r>
          </w:p>
        </w:tc>
      </w:tr>
      <w:tr w:rsidR="001548A3" w:rsidRPr="001548A3" w14:paraId="7C7D802A" w14:textId="77777777" w:rsidTr="00B54C32">
        <w:trPr>
          <w:trHeight w:hRule="exact" w:val="340"/>
        </w:trPr>
        <w:tc>
          <w:tcPr>
            <w:tcW w:w="960" w:type="dxa"/>
            <w:tcBorders>
              <w:top w:val="nil"/>
              <w:left w:val="nil"/>
              <w:bottom w:val="nil"/>
              <w:right w:val="nil"/>
            </w:tcBorders>
            <w:noWrap/>
            <w:vAlign w:val="center"/>
            <w:hideMark/>
          </w:tcPr>
          <w:p w14:paraId="0532F63F"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vAlign w:val="center"/>
            <w:hideMark/>
          </w:tcPr>
          <w:p w14:paraId="0F1D922D" w14:textId="5600EFA7" w:rsidR="001548A3" w:rsidRPr="001548A3" w:rsidRDefault="004D25BB" w:rsidP="001548A3">
            <w:pPr>
              <w:spacing w:after="0" w:line="240" w:lineRule="auto"/>
              <w:rPr>
                <w:rFonts w:ascii="Arial" w:eastAsia="Times New Roman" w:hAnsi="Arial" w:cs="Arial"/>
                <w:color w:val="000000"/>
                <w:sz w:val="20"/>
                <w:szCs w:val="20"/>
                <w:lang w:eastAsia="it-IT"/>
              </w:rPr>
            </w:pPr>
            <w:r w:rsidRPr="004D25BB">
              <w:rPr>
                <w:rFonts w:ascii="Arial" w:eastAsia="Times New Roman" w:hAnsi="Arial" w:cs="Arial"/>
                <w:color w:val="000000"/>
                <w:sz w:val="20"/>
                <w:szCs w:val="20"/>
                <w:lang w:eastAsia="it-IT"/>
              </w:rPr>
              <w:t>Risalita di fango argilloso freddi misto ad idrocarburi che libera bolle di gas</w:t>
            </w:r>
          </w:p>
        </w:tc>
      </w:tr>
      <w:tr w:rsidR="001548A3" w:rsidRPr="001548A3" w14:paraId="7F90AA8E" w14:textId="77777777" w:rsidTr="00B54C32">
        <w:trPr>
          <w:trHeight w:hRule="exact" w:val="340"/>
        </w:trPr>
        <w:tc>
          <w:tcPr>
            <w:tcW w:w="960" w:type="dxa"/>
            <w:tcBorders>
              <w:top w:val="nil"/>
              <w:left w:val="nil"/>
              <w:bottom w:val="nil"/>
              <w:right w:val="nil"/>
            </w:tcBorders>
            <w:noWrap/>
            <w:vAlign w:val="center"/>
            <w:hideMark/>
          </w:tcPr>
          <w:p w14:paraId="75AAD7D2"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vAlign w:val="center"/>
            <w:hideMark/>
          </w:tcPr>
          <w:p w14:paraId="36268A34" w14:textId="77777777" w:rsidR="001548A3" w:rsidRPr="001548A3" w:rsidRDefault="001548A3" w:rsidP="001548A3">
            <w:pPr>
              <w:spacing w:after="0" w:line="240" w:lineRule="auto"/>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Un prodotto industriale per la produzione di sale stradale</w:t>
            </w:r>
          </w:p>
        </w:tc>
      </w:tr>
    </w:tbl>
    <w:p w14:paraId="12BD7CD6" w14:textId="77777777" w:rsidR="00FE5BA9" w:rsidRPr="00514EE1" w:rsidRDefault="00FE5BA9" w:rsidP="001548A3">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275428D5" w14:textId="77777777" w:rsidTr="000346DD">
        <w:trPr>
          <w:trHeight w:val="495"/>
        </w:trPr>
        <w:tc>
          <w:tcPr>
            <w:tcW w:w="960" w:type="dxa"/>
            <w:tcBorders>
              <w:top w:val="nil"/>
              <w:left w:val="nil"/>
              <w:bottom w:val="nil"/>
              <w:right w:val="nil"/>
            </w:tcBorders>
            <w:shd w:val="clear" w:color="auto" w:fill="D9E2F3" w:themeFill="accent1" w:themeFillTint="33"/>
            <w:noWrap/>
            <w:vAlign w:val="center"/>
            <w:hideMark/>
          </w:tcPr>
          <w:p w14:paraId="6BEBF63B" w14:textId="4D7E6F7A" w:rsidR="001548A3" w:rsidRPr="001548A3" w:rsidRDefault="00CB79D3"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L016</w:t>
            </w:r>
          </w:p>
        </w:tc>
        <w:tc>
          <w:tcPr>
            <w:tcW w:w="8821" w:type="dxa"/>
            <w:tcBorders>
              <w:top w:val="nil"/>
              <w:left w:val="nil"/>
              <w:bottom w:val="nil"/>
              <w:right w:val="nil"/>
            </w:tcBorders>
            <w:shd w:val="clear" w:color="auto" w:fill="D9E2F3" w:themeFill="accent1" w:themeFillTint="33"/>
            <w:vAlign w:val="center"/>
            <w:hideMark/>
          </w:tcPr>
          <w:p w14:paraId="56521DF5" w14:textId="77777777" w:rsidR="001548A3" w:rsidRPr="00514EE1" w:rsidRDefault="001548A3" w:rsidP="001548A3">
            <w:pPr>
              <w:spacing w:after="0" w:line="240" w:lineRule="auto"/>
              <w:rPr>
                <w:rFonts w:ascii="Arial" w:eastAsia="Times New Roman" w:hAnsi="Arial" w:cs="Arial"/>
                <w:b/>
                <w:bCs/>
                <w:color w:val="000000"/>
                <w:sz w:val="20"/>
                <w:szCs w:val="20"/>
                <w:lang w:eastAsia="it-IT"/>
              </w:rPr>
            </w:pPr>
            <w:r w:rsidRPr="00514EE1">
              <w:rPr>
                <w:rFonts w:ascii="Arial" w:eastAsia="Times New Roman" w:hAnsi="Arial" w:cs="Arial"/>
                <w:b/>
                <w:bCs/>
                <w:color w:val="000000"/>
                <w:sz w:val="20"/>
                <w:szCs w:val="20"/>
                <w:lang w:eastAsia="it-IT"/>
              </w:rPr>
              <w:t>Che cosa è un calanco?</w:t>
            </w:r>
          </w:p>
        </w:tc>
      </w:tr>
      <w:tr w:rsidR="001548A3" w:rsidRPr="001548A3" w14:paraId="4FA9255F" w14:textId="77777777" w:rsidTr="00B54C32">
        <w:trPr>
          <w:trHeight w:hRule="exact" w:val="340"/>
        </w:trPr>
        <w:tc>
          <w:tcPr>
            <w:tcW w:w="960" w:type="dxa"/>
            <w:tcBorders>
              <w:top w:val="nil"/>
              <w:left w:val="nil"/>
              <w:bottom w:val="nil"/>
              <w:right w:val="nil"/>
            </w:tcBorders>
            <w:noWrap/>
            <w:vAlign w:val="center"/>
            <w:hideMark/>
          </w:tcPr>
          <w:p w14:paraId="62AF2B46"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vAlign w:val="center"/>
            <w:hideMark/>
          </w:tcPr>
          <w:p w14:paraId="751C0999" w14:textId="77777777" w:rsidR="001548A3" w:rsidRPr="001548A3" w:rsidRDefault="001548A3" w:rsidP="001548A3">
            <w:pPr>
              <w:spacing w:after="0" w:line="240" w:lineRule="auto"/>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Un fenomeno geomorfologico di origine unicamente glaciale</w:t>
            </w:r>
          </w:p>
        </w:tc>
      </w:tr>
      <w:tr w:rsidR="001548A3" w:rsidRPr="001548A3" w14:paraId="0D772D3C" w14:textId="77777777" w:rsidTr="00B54C32">
        <w:trPr>
          <w:trHeight w:hRule="exact" w:val="340"/>
        </w:trPr>
        <w:tc>
          <w:tcPr>
            <w:tcW w:w="960" w:type="dxa"/>
            <w:tcBorders>
              <w:top w:val="nil"/>
              <w:left w:val="nil"/>
              <w:bottom w:val="nil"/>
              <w:right w:val="nil"/>
            </w:tcBorders>
            <w:noWrap/>
            <w:vAlign w:val="center"/>
            <w:hideMark/>
          </w:tcPr>
          <w:p w14:paraId="270B91D8"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vAlign w:val="center"/>
            <w:hideMark/>
          </w:tcPr>
          <w:p w14:paraId="01E6C744" w14:textId="77777777" w:rsidR="001548A3" w:rsidRPr="001548A3" w:rsidRDefault="001548A3" w:rsidP="001548A3">
            <w:pPr>
              <w:spacing w:after="0" w:line="240" w:lineRule="auto"/>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Un fenomeno geomorfologico di origine unicamente vulcanica</w:t>
            </w:r>
          </w:p>
        </w:tc>
      </w:tr>
      <w:tr w:rsidR="001548A3" w:rsidRPr="001548A3" w14:paraId="6EF96A85" w14:textId="77777777" w:rsidTr="00E1567E">
        <w:trPr>
          <w:trHeight w:val="567"/>
        </w:trPr>
        <w:tc>
          <w:tcPr>
            <w:tcW w:w="960" w:type="dxa"/>
            <w:tcBorders>
              <w:top w:val="nil"/>
              <w:left w:val="nil"/>
              <w:bottom w:val="nil"/>
              <w:right w:val="nil"/>
            </w:tcBorders>
            <w:noWrap/>
            <w:vAlign w:val="center"/>
            <w:hideMark/>
          </w:tcPr>
          <w:p w14:paraId="300F0CC0"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shd w:val="clear" w:color="auto" w:fill="FBE4D5" w:themeFill="accent2" w:themeFillTint="33"/>
            <w:vAlign w:val="center"/>
            <w:hideMark/>
          </w:tcPr>
          <w:p w14:paraId="4C68E3D6" w14:textId="0CAF377A" w:rsidR="001548A3" w:rsidRPr="001548A3" w:rsidRDefault="001548A3" w:rsidP="001548A3">
            <w:pPr>
              <w:spacing w:after="0" w:line="240" w:lineRule="auto"/>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Un fenomeno geomorfologico di erosione del terreno che si produce per l'effetto di dilavamento</w:t>
            </w:r>
            <w:r w:rsidR="00CB79D3">
              <w:rPr>
                <w:rFonts w:ascii="Arial" w:eastAsia="Times New Roman" w:hAnsi="Arial" w:cs="Arial"/>
                <w:color w:val="000000"/>
                <w:sz w:val="20"/>
                <w:szCs w:val="20"/>
                <w:lang w:eastAsia="it-IT"/>
              </w:rPr>
              <w:t xml:space="preserve"> delle acque su rocce argillose</w:t>
            </w:r>
          </w:p>
        </w:tc>
      </w:tr>
    </w:tbl>
    <w:p w14:paraId="12A069E2" w14:textId="77777777" w:rsidR="00FE5BA9" w:rsidRPr="001548A3" w:rsidRDefault="00FE5BA9" w:rsidP="001548A3">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133CCDB3" w14:textId="77777777" w:rsidTr="000346DD">
        <w:trPr>
          <w:trHeight w:val="540"/>
        </w:trPr>
        <w:tc>
          <w:tcPr>
            <w:tcW w:w="960" w:type="dxa"/>
            <w:tcBorders>
              <w:top w:val="nil"/>
              <w:left w:val="nil"/>
              <w:bottom w:val="nil"/>
              <w:right w:val="nil"/>
            </w:tcBorders>
            <w:shd w:val="clear" w:color="auto" w:fill="D9E2F3" w:themeFill="accent1" w:themeFillTint="33"/>
            <w:vAlign w:val="center"/>
            <w:hideMark/>
          </w:tcPr>
          <w:p w14:paraId="5814ABFF" w14:textId="22B07F30" w:rsidR="001548A3" w:rsidRPr="001548A3" w:rsidRDefault="00CB79D3"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L017</w:t>
            </w:r>
          </w:p>
        </w:tc>
        <w:tc>
          <w:tcPr>
            <w:tcW w:w="8821" w:type="dxa"/>
            <w:tcBorders>
              <w:top w:val="nil"/>
              <w:left w:val="nil"/>
              <w:bottom w:val="nil"/>
              <w:right w:val="nil"/>
            </w:tcBorders>
            <w:shd w:val="clear" w:color="auto" w:fill="D9E2F3" w:themeFill="accent1" w:themeFillTint="33"/>
            <w:noWrap/>
            <w:vAlign w:val="center"/>
            <w:hideMark/>
          </w:tcPr>
          <w:p w14:paraId="2C17419C" w14:textId="500764C7" w:rsidR="001548A3" w:rsidRPr="001548A3" w:rsidRDefault="001548A3" w:rsidP="001548A3">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Quali sono le componenti di un ambiente?</w:t>
            </w:r>
          </w:p>
        </w:tc>
      </w:tr>
      <w:tr w:rsidR="001548A3" w:rsidRPr="001548A3" w14:paraId="53A7BE98" w14:textId="77777777" w:rsidTr="00E1567E">
        <w:trPr>
          <w:trHeight w:val="315"/>
        </w:trPr>
        <w:tc>
          <w:tcPr>
            <w:tcW w:w="960" w:type="dxa"/>
            <w:tcBorders>
              <w:top w:val="nil"/>
              <w:left w:val="nil"/>
              <w:bottom w:val="nil"/>
              <w:right w:val="nil"/>
            </w:tcBorders>
            <w:noWrap/>
            <w:vAlign w:val="center"/>
            <w:hideMark/>
          </w:tcPr>
          <w:p w14:paraId="1EABFF35"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shd w:val="clear" w:color="auto" w:fill="FBE4D5" w:themeFill="accent2" w:themeFillTint="33"/>
            <w:noWrap/>
            <w:vAlign w:val="center"/>
            <w:hideMark/>
          </w:tcPr>
          <w:p w14:paraId="476A4A0D"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Acqua, aria, suolo, sottosuolo, biosfera ed energia</w:t>
            </w:r>
          </w:p>
        </w:tc>
      </w:tr>
      <w:tr w:rsidR="001548A3" w:rsidRPr="001548A3" w14:paraId="5B4F2FCE" w14:textId="77777777" w:rsidTr="00E0218E">
        <w:trPr>
          <w:trHeight w:val="315"/>
        </w:trPr>
        <w:tc>
          <w:tcPr>
            <w:tcW w:w="960" w:type="dxa"/>
            <w:tcBorders>
              <w:top w:val="nil"/>
              <w:left w:val="nil"/>
              <w:bottom w:val="nil"/>
              <w:right w:val="nil"/>
            </w:tcBorders>
            <w:noWrap/>
            <w:vAlign w:val="center"/>
            <w:hideMark/>
          </w:tcPr>
          <w:p w14:paraId="6547C04F"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noWrap/>
            <w:vAlign w:val="center"/>
            <w:hideMark/>
          </w:tcPr>
          <w:p w14:paraId="0CA9708B"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Acqua, aria, suolo e sottosuolo e biosfera</w:t>
            </w:r>
          </w:p>
        </w:tc>
      </w:tr>
      <w:tr w:rsidR="001548A3" w:rsidRPr="001548A3" w14:paraId="6930B55C" w14:textId="77777777" w:rsidTr="00E0218E">
        <w:trPr>
          <w:trHeight w:val="315"/>
        </w:trPr>
        <w:tc>
          <w:tcPr>
            <w:tcW w:w="960" w:type="dxa"/>
            <w:tcBorders>
              <w:top w:val="nil"/>
              <w:left w:val="nil"/>
              <w:bottom w:val="nil"/>
              <w:right w:val="nil"/>
            </w:tcBorders>
            <w:noWrap/>
            <w:vAlign w:val="center"/>
            <w:hideMark/>
          </w:tcPr>
          <w:p w14:paraId="07E9CB3B"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2F263E4C"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Acqua, aria, suolo e biosfera</w:t>
            </w:r>
          </w:p>
        </w:tc>
      </w:tr>
    </w:tbl>
    <w:p w14:paraId="4DD0A18A" w14:textId="77777777" w:rsidR="00FE5BA9" w:rsidRPr="001548A3" w:rsidRDefault="00FE5BA9" w:rsidP="001548A3">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782D148E" w14:textId="77777777" w:rsidTr="007F6B6A">
        <w:trPr>
          <w:trHeight w:val="540"/>
        </w:trPr>
        <w:tc>
          <w:tcPr>
            <w:tcW w:w="960" w:type="dxa"/>
            <w:tcBorders>
              <w:top w:val="nil"/>
              <w:left w:val="nil"/>
              <w:bottom w:val="nil"/>
              <w:right w:val="nil"/>
            </w:tcBorders>
            <w:shd w:val="clear" w:color="auto" w:fill="D9E2F3" w:themeFill="accent1" w:themeFillTint="33"/>
            <w:vAlign w:val="center"/>
            <w:hideMark/>
          </w:tcPr>
          <w:p w14:paraId="41EC687A" w14:textId="60BA830D" w:rsidR="001548A3" w:rsidRPr="001548A3" w:rsidRDefault="00CB79D3"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L018</w:t>
            </w:r>
          </w:p>
        </w:tc>
        <w:tc>
          <w:tcPr>
            <w:tcW w:w="8821" w:type="dxa"/>
            <w:tcBorders>
              <w:top w:val="nil"/>
              <w:left w:val="nil"/>
              <w:bottom w:val="nil"/>
              <w:right w:val="nil"/>
            </w:tcBorders>
            <w:shd w:val="clear" w:color="auto" w:fill="D9E2F3" w:themeFill="accent1" w:themeFillTint="33"/>
            <w:noWrap/>
            <w:vAlign w:val="center"/>
            <w:hideMark/>
          </w:tcPr>
          <w:p w14:paraId="2570EC7C" w14:textId="77777777" w:rsidR="001548A3" w:rsidRPr="001548A3" w:rsidRDefault="001548A3" w:rsidP="001548A3">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Da che cosa possono essere provocate le subsidenze?</w:t>
            </w:r>
          </w:p>
        </w:tc>
      </w:tr>
      <w:tr w:rsidR="001548A3" w:rsidRPr="001548A3" w14:paraId="1ED40DB0" w14:textId="77777777" w:rsidTr="00E0218E">
        <w:trPr>
          <w:trHeight w:val="528"/>
        </w:trPr>
        <w:tc>
          <w:tcPr>
            <w:tcW w:w="960" w:type="dxa"/>
            <w:tcBorders>
              <w:top w:val="nil"/>
              <w:left w:val="nil"/>
              <w:bottom w:val="nil"/>
              <w:right w:val="nil"/>
            </w:tcBorders>
            <w:noWrap/>
            <w:vAlign w:val="center"/>
            <w:hideMark/>
          </w:tcPr>
          <w:p w14:paraId="747A7EAC"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1A5A8CB0"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Da pozzi idrici, da pozzi di estrazione del gas, da sovraccarico (fabbricati, dighe, strade, ecc..), da pozzi petroliferi</w:t>
            </w:r>
          </w:p>
        </w:tc>
      </w:tr>
      <w:tr w:rsidR="001548A3" w:rsidRPr="001548A3" w14:paraId="04284A98" w14:textId="77777777" w:rsidTr="00E1567E">
        <w:trPr>
          <w:trHeight w:val="454"/>
        </w:trPr>
        <w:tc>
          <w:tcPr>
            <w:tcW w:w="960" w:type="dxa"/>
            <w:tcBorders>
              <w:top w:val="nil"/>
              <w:left w:val="nil"/>
              <w:bottom w:val="nil"/>
              <w:right w:val="nil"/>
            </w:tcBorders>
            <w:noWrap/>
            <w:vAlign w:val="center"/>
            <w:hideMark/>
          </w:tcPr>
          <w:p w14:paraId="481DD2EF"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3B31E4EE"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Da pozzi idrici, da pozzi petroliferi, da pozzi di estrazione del gas, da sovraccarico (fabbricati, dighe, strade, ecc..), da costipazione dei sedimenti</w:t>
            </w:r>
          </w:p>
        </w:tc>
      </w:tr>
      <w:tr w:rsidR="001548A3" w:rsidRPr="001548A3" w14:paraId="77DCC7FF" w14:textId="77777777" w:rsidTr="00E0218E">
        <w:trPr>
          <w:trHeight w:val="510"/>
        </w:trPr>
        <w:tc>
          <w:tcPr>
            <w:tcW w:w="960" w:type="dxa"/>
            <w:tcBorders>
              <w:top w:val="nil"/>
              <w:left w:val="nil"/>
              <w:bottom w:val="nil"/>
              <w:right w:val="nil"/>
            </w:tcBorders>
            <w:noWrap/>
            <w:vAlign w:val="center"/>
            <w:hideMark/>
          </w:tcPr>
          <w:p w14:paraId="18C24B50"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70D00856"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Da pozzi petroliferi, da pozzi di estrazione del gas, da costipazione</w:t>
            </w:r>
          </w:p>
        </w:tc>
      </w:tr>
    </w:tbl>
    <w:p w14:paraId="14AB20BE" w14:textId="77777777" w:rsidR="00FE5BA9" w:rsidRPr="001548A3" w:rsidRDefault="00FE5BA9" w:rsidP="001548A3">
      <w:pPr>
        <w:tabs>
          <w:tab w:val="left" w:pos="1030"/>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960"/>
        <w:gridCol w:w="8821"/>
      </w:tblGrid>
      <w:tr w:rsidR="001548A3" w:rsidRPr="001548A3" w14:paraId="672D5F2C" w14:textId="77777777" w:rsidTr="007F6B6A">
        <w:trPr>
          <w:trHeight w:val="540"/>
        </w:trPr>
        <w:tc>
          <w:tcPr>
            <w:tcW w:w="960" w:type="dxa"/>
            <w:tcBorders>
              <w:top w:val="nil"/>
              <w:left w:val="nil"/>
              <w:bottom w:val="nil"/>
              <w:right w:val="nil"/>
            </w:tcBorders>
            <w:shd w:val="clear" w:color="auto" w:fill="D9E2F3" w:themeFill="accent1" w:themeFillTint="33"/>
            <w:vAlign w:val="center"/>
            <w:hideMark/>
          </w:tcPr>
          <w:p w14:paraId="2681F0C2" w14:textId="5FA2CAE5" w:rsidR="001548A3" w:rsidRPr="001548A3" w:rsidRDefault="00CB79D3" w:rsidP="001548A3">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L019</w:t>
            </w:r>
          </w:p>
        </w:tc>
        <w:tc>
          <w:tcPr>
            <w:tcW w:w="8821" w:type="dxa"/>
            <w:tcBorders>
              <w:top w:val="nil"/>
              <w:left w:val="nil"/>
              <w:bottom w:val="nil"/>
              <w:right w:val="nil"/>
            </w:tcBorders>
            <w:shd w:val="clear" w:color="auto" w:fill="D9E2F3" w:themeFill="accent1" w:themeFillTint="33"/>
            <w:noWrap/>
            <w:vAlign w:val="center"/>
            <w:hideMark/>
          </w:tcPr>
          <w:p w14:paraId="61FDF859" w14:textId="77777777" w:rsidR="001548A3" w:rsidRPr="001548A3" w:rsidRDefault="001548A3" w:rsidP="001548A3">
            <w:pPr>
              <w:spacing w:after="0" w:line="240" w:lineRule="auto"/>
              <w:jc w:val="both"/>
              <w:rPr>
                <w:rFonts w:ascii="Arial" w:eastAsia="Times New Roman" w:hAnsi="Arial" w:cs="Arial"/>
                <w:b/>
                <w:bCs/>
                <w:color w:val="000000"/>
                <w:sz w:val="20"/>
                <w:szCs w:val="20"/>
                <w:lang w:eastAsia="it-IT"/>
              </w:rPr>
            </w:pPr>
            <w:r w:rsidRPr="001548A3">
              <w:rPr>
                <w:rFonts w:ascii="Arial" w:eastAsia="Times New Roman" w:hAnsi="Arial" w:cs="Arial"/>
                <w:b/>
                <w:bCs/>
                <w:color w:val="000000"/>
                <w:sz w:val="20"/>
                <w:szCs w:val="20"/>
                <w:lang w:eastAsia="it-IT"/>
              </w:rPr>
              <w:t>Quanti sono i tipi di frane?</w:t>
            </w:r>
          </w:p>
        </w:tc>
      </w:tr>
      <w:tr w:rsidR="001548A3" w:rsidRPr="001548A3" w14:paraId="3B3A32B6" w14:textId="77777777" w:rsidTr="00E0218E">
        <w:trPr>
          <w:trHeight w:val="315"/>
        </w:trPr>
        <w:tc>
          <w:tcPr>
            <w:tcW w:w="960" w:type="dxa"/>
            <w:tcBorders>
              <w:top w:val="nil"/>
              <w:left w:val="nil"/>
              <w:bottom w:val="nil"/>
              <w:right w:val="nil"/>
            </w:tcBorders>
            <w:noWrap/>
            <w:vAlign w:val="center"/>
            <w:hideMark/>
          </w:tcPr>
          <w:p w14:paraId="52A909F4"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a)</w:t>
            </w:r>
          </w:p>
        </w:tc>
        <w:tc>
          <w:tcPr>
            <w:tcW w:w="8821" w:type="dxa"/>
            <w:tcBorders>
              <w:top w:val="nil"/>
              <w:left w:val="nil"/>
              <w:bottom w:val="nil"/>
              <w:right w:val="nil"/>
            </w:tcBorders>
            <w:noWrap/>
            <w:vAlign w:val="center"/>
            <w:hideMark/>
          </w:tcPr>
          <w:p w14:paraId="39EFAFDB"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Frane di crollo, colamenti lenti e rapidi, scorrimenti</w:t>
            </w:r>
          </w:p>
        </w:tc>
      </w:tr>
      <w:tr w:rsidR="001548A3" w:rsidRPr="001548A3" w14:paraId="32A143F6" w14:textId="77777777" w:rsidTr="00B54C32">
        <w:trPr>
          <w:trHeight w:val="283"/>
        </w:trPr>
        <w:tc>
          <w:tcPr>
            <w:tcW w:w="960" w:type="dxa"/>
            <w:tcBorders>
              <w:top w:val="nil"/>
              <w:left w:val="nil"/>
              <w:bottom w:val="nil"/>
              <w:right w:val="nil"/>
            </w:tcBorders>
            <w:noWrap/>
            <w:vAlign w:val="center"/>
            <w:hideMark/>
          </w:tcPr>
          <w:p w14:paraId="42B834E7"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proofErr w:type="gramStart"/>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 xml:space="preserve">  b</w:t>
            </w:r>
            <w:proofErr w:type="gramEnd"/>
            <w:r w:rsidRPr="001548A3">
              <w:rPr>
                <w:rFonts w:ascii="Calibri" w:eastAsia="Times New Roman" w:hAnsi="Calibri" w:cs="Times New Roman"/>
                <w:color w:val="000000"/>
                <w:lang w:eastAsia="it-IT"/>
              </w:rPr>
              <w:t>)</w:t>
            </w:r>
          </w:p>
        </w:tc>
        <w:tc>
          <w:tcPr>
            <w:tcW w:w="8821" w:type="dxa"/>
            <w:tcBorders>
              <w:top w:val="nil"/>
              <w:left w:val="nil"/>
              <w:bottom w:val="nil"/>
              <w:right w:val="nil"/>
            </w:tcBorders>
            <w:shd w:val="clear" w:color="auto" w:fill="FBE4D5" w:themeFill="accent2" w:themeFillTint="33"/>
            <w:noWrap/>
            <w:vAlign w:val="center"/>
            <w:hideMark/>
          </w:tcPr>
          <w:p w14:paraId="2FD25205" w14:textId="5B4285C3" w:rsidR="001548A3" w:rsidRPr="001548A3" w:rsidRDefault="003326D0" w:rsidP="001548A3">
            <w:pPr>
              <w:spacing w:after="0" w:line="240" w:lineRule="auto"/>
              <w:jc w:val="both"/>
              <w:rPr>
                <w:rFonts w:ascii="Arial" w:eastAsia="Times New Roman" w:hAnsi="Arial" w:cs="Arial"/>
                <w:color w:val="000000"/>
                <w:sz w:val="20"/>
                <w:szCs w:val="20"/>
                <w:lang w:eastAsia="it-IT"/>
              </w:rPr>
            </w:pPr>
            <w:r w:rsidRPr="003326D0">
              <w:rPr>
                <w:rFonts w:ascii="Arial" w:eastAsia="Times New Roman" w:hAnsi="Arial" w:cs="Arial"/>
                <w:color w:val="000000"/>
                <w:sz w:val="20"/>
                <w:szCs w:val="20"/>
                <w:lang w:eastAsia="it-IT"/>
              </w:rPr>
              <w:t>Frane di crollo, ribaltamenti, scorrimenti rotazionali, scorrimenti traslativi, colate, sprofondamenti</w:t>
            </w:r>
          </w:p>
        </w:tc>
      </w:tr>
      <w:tr w:rsidR="001548A3" w:rsidRPr="001548A3" w14:paraId="798EE842" w14:textId="77777777" w:rsidTr="00B54C32">
        <w:trPr>
          <w:trHeight w:val="283"/>
        </w:trPr>
        <w:tc>
          <w:tcPr>
            <w:tcW w:w="960" w:type="dxa"/>
            <w:tcBorders>
              <w:top w:val="nil"/>
              <w:left w:val="nil"/>
              <w:bottom w:val="nil"/>
              <w:right w:val="nil"/>
            </w:tcBorders>
            <w:noWrap/>
            <w:vAlign w:val="center"/>
            <w:hideMark/>
          </w:tcPr>
          <w:p w14:paraId="6FB90C68" w14:textId="77777777" w:rsidR="001548A3" w:rsidRPr="001548A3" w:rsidRDefault="001548A3" w:rsidP="001548A3">
            <w:pPr>
              <w:spacing w:after="0" w:line="240" w:lineRule="auto"/>
              <w:jc w:val="center"/>
              <w:rPr>
                <w:rFonts w:ascii="Calibri" w:eastAsia="Times New Roman" w:hAnsi="Calibri" w:cs="Times New Roman"/>
                <w:color w:val="000000"/>
                <w:lang w:eastAsia="it-IT"/>
              </w:rPr>
            </w:pPr>
            <w:r w:rsidRPr="001548A3">
              <w:rPr>
                <w:rFonts w:ascii="Webdings" w:eastAsia="Times New Roman" w:hAnsi="Webdings" w:cs="Times New Roman"/>
                <w:color w:val="000000"/>
                <w:lang w:eastAsia="it-IT"/>
              </w:rPr>
              <w:t></w:t>
            </w:r>
            <w:r w:rsidRPr="001548A3">
              <w:rPr>
                <w:rFonts w:ascii="Webdings" w:eastAsia="Times New Roman" w:hAnsi="Webdings" w:cs="Times New Roman"/>
                <w:color w:val="000000"/>
                <w:lang w:eastAsia="it-IT"/>
              </w:rPr>
              <w:t></w:t>
            </w:r>
            <w:r w:rsidRPr="001548A3">
              <w:rPr>
                <w:rFonts w:ascii="Calibri" w:eastAsia="Times New Roman" w:hAnsi="Calibri" w:cs="Times New Roman"/>
                <w:color w:val="000000"/>
                <w:lang w:eastAsia="it-IT"/>
              </w:rPr>
              <w:t>c)</w:t>
            </w:r>
          </w:p>
        </w:tc>
        <w:tc>
          <w:tcPr>
            <w:tcW w:w="8821" w:type="dxa"/>
            <w:tcBorders>
              <w:top w:val="nil"/>
              <w:left w:val="nil"/>
              <w:bottom w:val="nil"/>
              <w:right w:val="nil"/>
            </w:tcBorders>
            <w:noWrap/>
            <w:vAlign w:val="center"/>
            <w:hideMark/>
          </w:tcPr>
          <w:p w14:paraId="291DDC08" w14:textId="77777777" w:rsidR="001548A3" w:rsidRPr="001548A3" w:rsidRDefault="001548A3" w:rsidP="001548A3">
            <w:pPr>
              <w:spacing w:after="0" w:line="240" w:lineRule="auto"/>
              <w:jc w:val="both"/>
              <w:rPr>
                <w:rFonts w:ascii="Arial" w:eastAsia="Times New Roman" w:hAnsi="Arial" w:cs="Arial"/>
                <w:color w:val="000000"/>
                <w:sz w:val="20"/>
                <w:szCs w:val="20"/>
                <w:lang w:eastAsia="it-IT"/>
              </w:rPr>
            </w:pPr>
            <w:r w:rsidRPr="001548A3">
              <w:rPr>
                <w:rFonts w:ascii="Arial" w:eastAsia="Times New Roman" w:hAnsi="Arial" w:cs="Arial"/>
                <w:color w:val="000000"/>
                <w:sz w:val="20"/>
                <w:szCs w:val="20"/>
                <w:lang w:eastAsia="it-IT"/>
              </w:rPr>
              <w:t>Ribaltamenti, scorrimenti rotazionali e traslativi, colamenti</w:t>
            </w:r>
          </w:p>
        </w:tc>
      </w:tr>
    </w:tbl>
    <w:p w14:paraId="673A96B6" w14:textId="77777777" w:rsidR="00FE5BA9" w:rsidRPr="00E01028" w:rsidRDefault="00FE5BA9" w:rsidP="00D32A0F">
      <w:pPr>
        <w:tabs>
          <w:tab w:val="left" w:pos="713"/>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643"/>
        <w:gridCol w:w="9138"/>
      </w:tblGrid>
      <w:tr w:rsidR="00E01028" w:rsidRPr="00E01028" w14:paraId="002FC355" w14:textId="77777777" w:rsidTr="007F6B6A">
        <w:trPr>
          <w:trHeight w:val="603"/>
        </w:trPr>
        <w:tc>
          <w:tcPr>
            <w:tcW w:w="643" w:type="dxa"/>
            <w:tcBorders>
              <w:top w:val="nil"/>
              <w:left w:val="nil"/>
              <w:bottom w:val="nil"/>
              <w:right w:val="nil"/>
            </w:tcBorders>
            <w:shd w:val="clear" w:color="auto" w:fill="D9E2F3" w:themeFill="accent1" w:themeFillTint="33"/>
            <w:vAlign w:val="center"/>
            <w:hideMark/>
          </w:tcPr>
          <w:p w14:paraId="0C507689" w14:textId="45F4A85E" w:rsidR="00E01028" w:rsidRPr="00E01028" w:rsidRDefault="00CB79D3"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L020</w:t>
            </w:r>
          </w:p>
        </w:tc>
        <w:tc>
          <w:tcPr>
            <w:tcW w:w="9138" w:type="dxa"/>
            <w:tcBorders>
              <w:top w:val="nil"/>
              <w:left w:val="nil"/>
              <w:bottom w:val="nil"/>
              <w:right w:val="nil"/>
            </w:tcBorders>
            <w:shd w:val="clear" w:color="auto" w:fill="D9E2F3" w:themeFill="accent1" w:themeFillTint="33"/>
            <w:vAlign w:val="center"/>
            <w:hideMark/>
          </w:tcPr>
          <w:p w14:paraId="05E0126E" w14:textId="63CBA956" w:rsidR="00E01028" w:rsidRPr="00E01028" w:rsidRDefault="00E01028" w:rsidP="00D32A0F">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 xml:space="preserve">La legislazione vigente in materia di Protezione Civile come definisce le </w:t>
            </w:r>
            <w:r w:rsidR="0091578F">
              <w:rPr>
                <w:rFonts w:ascii="Arial" w:eastAsia="Times New Roman" w:hAnsi="Arial" w:cs="Arial"/>
                <w:b/>
                <w:bCs/>
                <w:color w:val="000000"/>
                <w:sz w:val="20"/>
                <w:szCs w:val="20"/>
                <w:lang w:eastAsia="it-IT"/>
              </w:rPr>
              <w:t>o</w:t>
            </w:r>
            <w:r w:rsidRPr="00E01028">
              <w:rPr>
                <w:rFonts w:ascii="Arial" w:eastAsia="Times New Roman" w:hAnsi="Arial" w:cs="Arial"/>
                <w:b/>
                <w:bCs/>
                <w:color w:val="000000"/>
                <w:sz w:val="20"/>
                <w:szCs w:val="20"/>
                <w:lang w:eastAsia="it-IT"/>
              </w:rPr>
              <w:t xml:space="preserve">rganizzazioni di </w:t>
            </w:r>
            <w:r w:rsidR="0091578F">
              <w:rPr>
                <w:rFonts w:ascii="Arial" w:eastAsia="Times New Roman" w:hAnsi="Arial" w:cs="Arial"/>
                <w:b/>
                <w:bCs/>
                <w:color w:val="000000"/>
                <w:sz w:val="20"/>
                <w:szCs w:val="20"/>
                <w:lang w:eastAsia="it-IT"/>
              </w:rPr>
              <w:t>v</w:t>
            </w:r>
            <w:r w:rsidRPr="00E01028">
              <w:rPr>
                <w:rFonts w:ascii="Arial" w:eastAsia="Times New Roman" w:hAnsi="Arial" w:cs="Arial"/>
                <w:b/>
                <w:bCs/>
                <w:color w:val="000000"/>
                <w:sz w:val="20"/>
                <w:szCs w:val="20"/>
                <w:lang w:eastAsia="it-IT"/>
              </w:rPr>
              <w:t>olontariato?</w:t>
            </w:r>
          </w:p>
        </w:tc>
      </w:tr>
      <w:tr w:rsidR="00E01028" w:rsidRPr="00E01028" w14:paraId="6AA4C3F0" w14:textId="77777777" w:rsidTr="007F6B6A">
        <w:trPr>
          <w:trHeight w:val="315"/>
        </w:trPr>
        <w:tc>
          <w:tcPr>
            <w:tcW w:w="643" w:type="dxa"/>
            <w:tcBorders>
              <w:top w:val="nil"/>
              <w:left w:val="nil"/>
              <w:bottom w:val="nil"/>
              <w:right w:val="nil"/>
            </w:tcBorders>
            <w:noWrap/>
            <w:vAlign w:val="center"/>
            <w:hideMark/>
          </w:tcPr>
          <w:p w14:paraId="43653E4A"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9138" w:type="dxa"/>
            <w:tcBorders>
              <w:top w:val="nil"/>
              <w:left w:val="nil"/>
              <w:bottom w:val="nil"/>
              <w:right w:val="nil"/>
            </w:tcBorders>
            <w:shd w:val="clear" w:color="auto" w:fill="FBE4D5" w:themeFill="accent2" w:themeFillTint="33"/>
            <w:vAlign w:val="center"/>
            <w:hideMark/>
          </w:tcPr>
          <w:p w14:paraId="1E136F62" w14:textId="77777777" w:rsidR="00E01028" w:rsidRPr="00E01028" w:rsidRDefault="00E01028" w:rsidP="00D32A0F">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Strutture operative</w:t>
            </w:r>
          </w:p>
        </w:tc>
      </w:tr>
      <w:tr w:rsidR="00E01028" w:rsidRPr="00E01028" w14:paraId="7E465F80" w14:textId="77777777" w:rsidTr="00B54C32">
        <w:trPr>
          <w:trHeight w:val="340"/>
        </w:trPr>
        <w:tc>
          <w:tcPr>
            <w:tcW w:w="643" w:type="dxa"/>
            <w:tcBorders>
              <w:top w:val="nil"/>
              <w:left w:val="nil"/>
              <w:bottom w:val="nil"/>
              <w:right w:val="nil"/>
            </w:tcBorders>
            <w:noWrap/>
            <w:vAlign w:val="center"/>
            <w:hideMark/>
          </w:tcPr>
          <w:p w14:paraId="4DFDB703"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9138" w:type="dxa"/>
            <w:tcBorders>
              <w:top w:val="nil"/>
              <w:left w:val="nil"/>
              <w:bottom w:val="nil"/>
              <w:right w:val="nil"/>
            </w:tcBorders>
            <w:vAlign w:val="center"/>
            <w:hideMark/>
          </w:tcPr>
          <w:p w14:paraId="1962CC5A" w14:textId="77777777" w:rsidR="00E01028" w:rsidRPr="00E01028" w:rsidRDefault="00E01028" w:rsidP="00D32A0F">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Strutture operative al servizio del Corpo Nazionale dei Vigili del Fuoco</w:t>
            </w:r>
          </w:p>
        </w:tc>
      </w:tr>
      <w:tr w:rsidR="00E01028" w:rsidRPr="00E01028" w14:paraId="643BECD9" w14:textId="77777777" w:rsidTr="00B54C32">
        <w:trPr>
          <w:trHeight w:val="340"/>
        </w:trPr>
        <w:tc>
          <w:tcPr>
            <w:tcW w:w="643" w:type="dxa"/>
            <w:tcBorders>
              <w:top w:val="nil"/>
              <w:left w:val="nil"/>
              <w:bottom w:val="nil"/>
              <w:right w:val="nil"/>
            </w:tcBorders>
            <w:noWrap/>
            <w:vAlign w:val="center"/>
            <w:hideMark/>
          </w:tcPr>
          <w:p w14:paraId="6CCAA44A"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9138" w:type="dxa"/>
            <w:tcBorders>
              <w:top w:val="nil"/>
              <w:left w:val="nil"/>
              <w:bottom w:val="nil"/>
              <w:right w:val="nil"/>
            </w:tcBorders>
            <w:vAlign w:val="center"/>
            <w:hideMark/>
          </w:tcPr>
          <w:p w14:paraId="350D8F36" w14:textId="77777777" w:rsidR="00E01028" w:rsidRPr="00E01028" w:rsidRDefault="00E01028" w:rsidP="00D32A0F">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Strutture operative da utilizzarsi solo con il consenso del Prefetto</w:t>
            </w:r>
          </w:p>
        </w:tc>
      </w:tr>
    </w:tbl>
    <w:p w14:paraId="5B23AD31" w14:textId="77777777" w:rsidR="00FE5BA9" w:rsidRPr="00E01028" w:rsidRDefault="00FE5BA9" w:rsidP="00D32A0F">
      <w:pPr>
        <w:tabs>
          <w:tab w:val="left" w:pos="713"/>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p w14:paraId="4949FA1A" w14:textId="77777777" w:rsidR="00FE5BA9" w:rsidRPr="00E01028" w:rsidRDefault="00FE5BA9" w:rsidP="00D32A0F">
      <w:pPr>
        <w:tabs>
          <w:tab w:val="left" w:pos="713"/>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643"/>
        <w:gridCol w:w="9138"/>
      </w:tblGrid>
      <w:tr w:rsidR="00E01028" w:rsidRPr="00E01028" w14:paraId="4FA63098" w14:textId="77777777" w:rsidTr="007F6B6A">
        <w:trPr>
          <w:trHeight w:val="674"/>
        </w:trPr>
        <w:tc>
          <w:tcPr>
            <w:tcW w:w="643" w:type="dxa"/>
            <w:tcBorders>
              <w:top w:val="nil"/>
              <w:left w:val="nil"/>
              <w:bottom w:val="nil"/>
              <w:right w:val="nil"/>
            </w:tcBorders>
            <w:shd w:val="clear" w:color="auto" w:fill="D9E2F3" w:themeFill="accent1" w:themeFillTint="33"/>
            <w:vAlign w:val="center"/>
            <w:hideMark/>
          </w:tcPr>
          <w:p w14:paraId="69FA1FB0" w14:textId="353E2FA2" w:rsidR="00E01028" w:rsidRPr="00E01028" w:rsidRDefault="0014753A"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L021</w:t>
            </w:r>
          </w:p>
        </w:tc>
        <w:tc>
          <w:tcPr>
            <w:tcW w:w="9138" w:type="dxa"/>
            <w:tcBorders>
              <w:top w:val="nil"/>
              <w:left w:val="nil"/>
              <w:bottom w:val="nil"/>
              <w:right w:val="nil"/>
            </w:tcBorders>
            <w:shd w:val="clear" w:color="auto" w:fill="D9E2F3" w:themeFill="accent1" w:themeFillTint="33"/>
            <w:vAlign w:val="center"/>
            <w:hideMark/>
          </w:tcPr>
          <w:p w14:paraId="3B9EA17E" w14:textId="77777777" w:rsidR="00E01028" w:rsidRPr="00E01028" w:rsidRDefault="00E01028" w:rsidP="00D32A0F">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Ai fini delle attività di protezione civile gli eventi che devono essere fronteggiati come vengono classificati?</w:t>
            </w:r>
          </w:p>
        </w:tc>
      </w:tr>
      <w:tr w:rsidR="00E01028" w:rsidRPr="00E01028" w14:paraId="652878F8" w14:textId="77777777" w:rsidTr="00D32A0F">
        <w:trPr>
          <w:trHeight w:val="315"/>
        </w:trPr>
        <w:tc>
          <w:tcPr>
            <w:tcW w:w="643" w:type="dxa"/>
            <w:tcBorders>
              <w:top w:val="nil"/>
              <w:left w:val="nil"/>
              <w:bottom w:val="nil"/>
              <w:right w:val="nil"/>
            </w:tcBorders>
            <w:noWrap/>
            <w:vAlign w:val="center"/>
            <w:hideMark/>
          </w:tcPr>
          <w:p w14:paraId="35A31E8C"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9138" w:type="dxa"/>
            <w:tcBorders>
              <w:top w:val="nil"/>
              <w:left w:val="nil"/>
              <w:bottom w:val="nil"/>
              <w:right w:val="nil"/>
            </w:tcBorders>
            <w:vAlign w:val="center"/>
            <w:hideMark/>
          </w:tcPr>
          <w:p w14:paraId="4DD7A6D8" w14:textId="77777777" w:rsidR="00E01028" w:rsidRPr="00E01028" w:rsidRDefault="00E01028" w:rsidP="00D32A0F">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Di 1°, 2° o 3° classe</w:t>
            </w:r>
          </w:p>
        </w:tc>
      </w:tr>
      <w:tr w:rsidR="00E01028" w:rsidRPr="00E01028" w14:paraId="14F2CF0E" w14:textId="77777777" w:rsidTr="007F6B6A">
        <w:trPr>
          <w:trHeight w:val="315"/>
        </w:trPr>
        <w:tc>
          <w:tcPr>
            <w:tcW w:w="643" w:type="dxa"/>
            <w:tcBorders>
              <w:top w:val="nil"/>
              <w:left w:val="nil"/>
              <w:bottom w:val="nil"/>
              <w:right w:val="nil"/>
            </w:tcBorders>
            <w:noWrap/>
            <w:vAlign w:val="center"/>
            <w:hideMark/>
          </w:tcPr>
          <w:p w14:paraId="5CB5AD64"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9138" w:type="dxa"/>
            <w:tcBorders>
              <w:top w:val="nil"/>
              <w:left w:val="nil"/>
              <w:bottom w:val="nil"/>
              <w:right w:val="nil"/>
            </w:tcBorders>
            <w:shd w:val="clear" w:color="auto" w:fill="FBE4D5" w:themeFill="accent2" w:themeFillTint="33"/>
            <w:vAlign w:val="center"/>
            <w:hideMark/>
          </w:tcPr>
          <w:p w14:paraId="40C9B35D" w14:textId="77777777" w:rsidR="00E01028" w:rsidRPr="00E01028" w:rsidRDefault="00E01028" w:rsidP="00D32A0F">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Di tipo A, B o C</w:t>
            </w:r>
          </w:p>
        </w:tc>
      </w:tr>
      <w:tr w:rsidR="00E01028" w:rsidRPr="00E01028" w14:paraId="2085BA78" w14:textId="77777777" w:rsidTr="00D32A0F">
        <w:trPr>
          <w:trHeight w:val="315"/>
        </w:trPr>
        <w:tc>
          <w:tcPr>
            <w:tcW w:w="643" w:type="dxa"/>
            <w:tcBorders>
              <w:top w:val="nil"/>
              <w:left w:val="nil"/>
              <w:bottom w:val="nil"/>
              <w:right w:val="nil"/>
            </w:tcBorders>
            <w:noWrap/>
            <w:vAlign w:val="center"/>
            <w:hideMark/>
          </w:tcPr>
          <w:p w14:paraId="41FDFE83"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lastRenderedPageBreak/>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9138" w:type="dxa"/>
            <w:tcBorders>
              <w:top w:val="nil"/>
              <w:left w:val="nil"/>
              <w:bottom w:val="nil"/>
              <w:right w:val="nil"/>
            </w:tcBorders>
            <w:vAlign w:val="center"/>
            <w:hideMark/>
          </w:tcPr>
          <w:p w14:paraId="4819CACB" w14:textId="77777777" w:rsidR="00E01028" w:rsidRPr="00E01028" w:rsidRDefault="00E01028" w:rsidP="00D32A0F">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Con codice bianco, giallo o rosso</w:t>
            </w:r>
          </w:p>
        </w:tc>
      </w:tr>
    </w:tbl>
    <w:p w14:paraId="400AFC02" w14:textId="77777777" w:rsidR="00FE5BA9" w:rsidRPr="00E01028" w:rsidRDefault="00FE5BA9" w:rsidP="00D32A0F">
      <w:pPr>
        <w:tabs>
          <w:tab w:val="left" w:pos="713"/>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p w14:paraId="070D846D" w14:textId="77777777" w:rsidR="00FE5BA9" w:rsidRPr="00E01028" w:rsidRDefault="00FE5BA9" w:rsidP="00D32A0F">
      <w:pPr>
        <w:tabs>
          <w:tab w:val="left" w:pos="713"/>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643"/>
        <w:gridCol w:w="9138"/>
      </w:tblGrid>
      <w:tr w:rsidR="00E01028" w:rsidRPr="00E01028" w14:paraId="4B77A4A0" w14:textId="77777777" w:rsidTr="007F6B6A">
        <w:trPr>
          <w:trHeight w:val="855"/>
        </w:trPr>
        <w:tc>
          <w:tcPr>
            <w:tcW w:w="643" w:type="dxa"/>
            <w:tcBorders>
              <w:top w:val="nil"/>
              <w:left w:val="nil"/>
              <w:bottom w:val="nil"/>
              <w:right w:val="nil"/>
            </w:tcBorders>
            <w:shd w:val="clear" w:color="auto" w:fill="D9E2F3" w:themeFill="accent1" w:themeFillTint="33"/>
            <w:noWrap/>
            <w:vAlign w:val="center"/>
            <w:hideMark/>
          </w:tcPr>
          <w:p w14:paraId="454F5693" w14:textId="2BAFA72A" w:rsidR="00E01028" w:rsidRPr="00E01028" w:rsidRDefault="0014753A"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L022</w:t>
            </w:r>
          </w:p>
        </w:tc>
        <w:tc>
          <w:tcPr>
            <w:tcW w:w="9138" w:type="dxa"/>
            <w:tcBorders>
              <w:top w:val="nil"/>
              <w:left w:val="nil"/>
              <w:bottom w:val="nil"/>
              <w:right w:val="nil"/>
            </w:tcBorders>
            <w:shd w:val="clear" w:color="auto" w:fill="D9E2F3" w:themeFill="accent1" w:themeFillTint="33"/>
            <w:vAlign w:val="center"/>
            <w:hideMark/>
          </w:tcPr>
          <w:p w14:paraId="0FB91C19" w14:textId="3EFEE25D" w:rsidR="00E01028" w:rsidRPr="00E01028" w:rsidRDefault="00E01028" w:rsidP="00D32A0F">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 xml:space="preserve">Chi delibera lo Stato di Emergenza in caso di grave </w:t>
            </w:r>
            <w:r w:rsidR="0091578F">
              <w:rPr>
                <w:rFonts w:ascii="Arial" w:eastAsia="Times New Roman" w:hAnsi="Arial" w:cs="Arial"/>
                <w:b/>
                <w:bCs/>
                <w:color w:val="000000"/>
                <w:sz w:val="20"/>
                <w:szCs w:val="20"/>
                <w:lang w:eastAsia="it-IT"/>
              </w:rPr>
              <w:t xml:space="preserve">calamità o evento secondo l'art. </w:t>
            </w:r>
            <w:r w:rsidRPr="00E01028">
              <w:rPr>
                <w:rFonts w:ascii="Arial" w:eastAsia="Times New Roman" w:hAnsi="Arial" w:cs="Arial"/>
                <w:b/>
                <w:bCs/>
                <w:color w:val="000000"/>
                <w:sz w:val="20"/>
                <w:szCs w:val="20"/>
                <w:lang w:eastAsia="it-IT"/>
              </w:rPr>
              <w:t xml:space="preserve">5 della Legge </w:t>
            </w:r>
            <w:r w:rsidR="0091578F">
              <w:rPr>
                <w:rFonts w:ascii="Arial" w:eastAsia="Times New Roman" w:hAnsi="Arial" w:cs="Arial"/>
                <w:b/>
                <w:bCs/>
                <w:color w:val="000000"/>
                <w:sz w:val="20"/>
                <w:szCs w:val="20"/>
                <w:lang w:eastAsia="it-IT"/>
              </w:rPr>
              <w:t xml:space="preserve">n. </w:t>
            </w:r>
            <w:r w:rsidRPr="00E01028">
              <w:rPr>
                <w:rFonts w:ascii="Arial" w:eastAsia="Times New Roman" w:hAnsi="Arial" w:cs="Arial"/>
                <w:b/>
                <w:bCs/>
                <w:color w:val="000000"/>
                <w:sz w:val="20"/>
                <w:szCs w:val="20"/>
                <w:lang w:eastAsia="it-IT"/>
              </w:rPr>
              <w:t>225/92</w:t>
            </w:r>
            <w:r w:rsidR="00AE5D16">
              <w:rPr>
                <w:rFonts w:ascii="Arial" w:eastAsia="Times New Roman" w:hAnsi="Arial" w:cs="Arial"/>
                <w:b/>
                <w:bCs/>
                <w:color w:val="000000"/>
                <w:sz w:val="20"/>
                <w:szCs w:val="20"/>
                <w:lang w:eastAsia="it-IT"/>
              </w:rPr>
              <w:t xml:space="preserve"> “I</w:t>
            </w:r>
            <w:r w:rsidR="00AE5D16" w:rsidRPr="00AE5D16">
              <w:rPr>
                <w:rFonts w:ascii="Arial" w:eastAsia="Times New Roman" w:hAnsi="Arial" w:cs="Arial"/>
                <w:b/>
                <w:bCs/>
                <w:color w:val="000000"/>
                <w:sz w:val="20"/>
                <w:szCs w:val="20"/>
                <w:lang w:eastAsia="it-IT"/>
              </w:rPr>
              <w:t>stituzione del Servizio Nazionale della Protezione Civile</w:t>
            </w:r>
            <w:r w:rsidR="00AE5D16">
              <w:rPr>
                <w:rFonts w:ascii="Arial" w:eastAsia="Times New Roman" w:hAnsi="Arial" w:cs="Arial"/>
                <w:b/>
                <w:bCs/>
                <w:color w:val="000000"/>
                <w:sz w:val="20"/>
                <w:szCs w:val="20"/>
                <w:lang w:eastAsia="it-IT"/>
              </w:rPr>
              <w:t>”</w:t>
            </w:r>
            <w:r w:rsidRPr="00E01028">
              <w:rPr>
                <w:rFonts w:ascii="Arial" w:eastAsia="Times New Roman" w:hAnsi="Arial" w:cs="Arial"/>
                <w:b/>
                <w:bCs/>
                <w:color w:val="000000"/>
                <w:sz w:val="20"/>
                <w:szCs w:val="20"/>
                <w:lang w:eastAsia="it-IT"/>
              </w:rPr>
              <w:t>?</w:t>
            </w:r>
          </w:p>
        </w:tc>
      </w:tr>
      <w:tr w:rsidR="00E01028" w:rsidRPr="00E01028" w14:paraId="32656CD1" w14:textId="77777777" w:rsidTr="00D32A0F">
        <w:trPr>
          <w:trHeight w:val="315"/>
        </w:trPr>
        <w:tc>
          <w:tcPr>
            <w:tcW w:w="643" w:type="dxa"/>
            <w:tcBorders>
              <w:top w:val="nil"/>
              <w:left w:val="nil"/>
              <w:bottom w:val="nil"/>
              <w:right w:val="nil"/>
            </w:tcBorders>
            <w:noWrap/>
            <w:vAlign w:val="center"/>
            <w:hideMark/>
          </w:tcPr>
          <w:p w14:paraId="47F37B25"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9138" w:type="dxa"/>
            <w:tcBorders>
              <w:top w:val="nil"/>
              <w:left w:val="nil"/>
              <w:bottom w:val="nil"/>
              <w:right w:val="nil"/>
            </w:tcBorders>
            <w:vAlign w:val="center"/>
            <w:hideMark/>
          </w:tcPr>
          <w:p w14:paraId="62C81F4B" w14:textId="3552DEEE" w:rsidR="00E01028" w:rsidRPr="00E01028" w:rsidRDefault="00E01028" w:rsidP="00D32A0F">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 xml:space="preserve">Il </w:t>
            </w:r>
            <w:r w:rsidR="0091578F">
              <w:rPr>
                <w:rFonts w:ascii="Arial" w:eastAsia="Times New Roman" w:hAnsi="Arial" w:cs="Arial"/>
                <w:color w:val="000000"/>
                <w:sz w:val="20"/>
                <w:szCs w:val="20"/>
                <w:lang w:eastAsia="it-IT"/>
              </w:rPr>
              <w:t>Comandante</w:t>
            </w:r>
            <w:r w:rsidRPr="00E01028">
              <w:rPr>
                <w:rFonts w:ascii="Arial" w:eastAsia="Times New Roman" w:hAnsi="Arial" w:cs="Arial"/>
                <w:color w:val="000000"/>
                <w:sz w:val="20"/>
                <w:szCs w:val="20"/>
                <w:lang w:eastAsia="it-IT"/>
              </w:rPr>
              <w:t xml:space="preserve"> dei Carabinieri</w:t>
            </w:r>
          </w:p>
        </w:tc>
      </w:tr>
      <w:tr w:rsidR="00E01028" w:rsidRPr="00E01028" w14:paraId="013180CD" w14:textId="77777777" w:rsidTr="00D32A0F">
        <w:trPr>
          <w:trHeight w:val="315"/>
        </w:trPr>
        <w:tc>
          <w:tcPr>
            <w:tcW w:w="643" w:type="dxa"/>
            <w:tcBorders>
              <w:top w:val="nil"/>
              <w:left w:val="nil"/>
              <w:bottom w:val="nil"/>
              <w:right w:val="nil"/>
            </w:tcBorders>
            <w:noWrap/>
            <w:vAlign w:val="center"/>
            <w:hideMark/>
          </w:tcPr>
          <w:p w14:paraId="780C6F54"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9138" w:type="dxa"/>
            <w:tcBorders>
              <w:top w:val="nil"/>
              <w:left w:val="nil"/>
              <w:bottom w:val="nil"/>
              <w:right w:val="nil"/>
            </w:tcBorders>
            <w:vAlign w:val="center"/>
            <w:hideMark/>
          </w:tcPr>
          <w:p w14:paraId="1017EED1" w14:textId="77777777" w:rsidR="00E01028" w:rsidRPr="00E01028" w:rsidRDefault="00E01028" w:rsidP="00D32A0F">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Il Prefetto</w:t>
            </w:r>
          </w:p>
        </w:tc>
      </w:tr>
      <w:tr w:rsidR="00E01028" w:rsidRPr="00E01028" w14:paraId="7BE8B6AC" w14:textId="77777777" w:rsidTr="007F6B6A">
        <w:trPr>
          <w:trHeight w:val="315"/>
        </w:trPr>
        <w:tc>
          <w:tcPr>
            <w:tcW w:w="643" w:type="dxa"/>
            <w:tcBorders>
              <w:top w:val="nil"/>
              <w:left w:val="nil"/>
              <w:bottom w:val="nil"/>
              <w:right w:val="nil"/>
            </w:tcBorders>
            <w:noWrap/>
            <w:vAlign w:val="center"/>
            <w:hideMark/>
          </w:tcPr>
          <w:p w14:paraId="6326E6C7"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9138" w:type="dxa"/>
            <w:tcBorders>
              <w:top w:val="nil"/>
              <w:left w:val="nil"/>
              <w:bottom w:val="nil"/>
              <w:right w:val="nil"/>
            </w:tcBorders>
            <w:shd w:val="clear" w:color="auto" w:fill="FBE4D5" w:themeFill="accent2" w:themeFillTint="33"/>
            <w:vAlign w:val="center"/>
            <w:hideMark/>
          </w:tcPr>
          <w:p w14:paraId="667043DF" w14:textId="77777777" w:rsidR="00E01028" w:rsidRPr="00E01028" w:rsidRDefault="00E01028" w:rsidP="00D32A0F">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Il Presidente del Consiglio dei Ministri</w:t>
            </w:r>
          </w:p>
        </w:tc>
      </w:tr>
    </w:tbl>
    <w:p w14:paraId="69EF2D24" w14:textId="77777777" w:rsidR="00FE5BA9" w:rsidRPr="00E01028" w:rsidRDefault="00FE5BA9" w:rsidP="00D32A0F">
      <w:pPr>
        <w:tabs>
          <w:tab w:val="left" w:pos="713"/>
        </w:tabs>
        <w:spacing w:after="0" w:line="240" w:lineRule="auto"/>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643"/>
        <w:gridCol w:w="9138"/>
      </w:tblGrid>
      <w:tr w:rsidR="00E01028" w:rsidRPr="00E01028" w14:paraId="093F068D" w14:textId="77777777" w:rsidTr="007F6B6A">
        <w:trPr>
          <w:trHeight w:val="540"/>
        </w:trPr>
        <w:tc>
          <w:tcPr>
            <w:tcW w:w="643" w:type="dxa"/>
            <w:tcBorders>
              <w:top w:val="nil"/>
              <w:left w:val="nil"/>
              <w:bottom w:val="nil"/>
              <w:right w:val="nil"/>
            </w:tcBorders>
            <w:shd w:val="clear" w:color="auto" w:fill="D9E2F3" w:themeFill="accent1" w:themeFillTint="33"/>
            <w:vAlign w:val="center"/>
            <w:hideMark/>
          </w:tcPr>
          <w:p w14:paraId="0C2E89E2" w14:textId="36125D87" w:rsidR="00E01028" w:rsidRPr="00E01028" w:rsidRDefault="00AE5D16"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L023</w:t>
            </w:r>
          </w:p>
        </w:tc>
        <w:tc>
          <w:tcPr>
            <w:tcW w:w="9138" w:type="dxa"/>
            <w:tcBorders>
              <w:top w:val="nil"/>
              <w:left w:val="nil"/>
              <w:bottom w:val="nil"/>
              <w:right w:val="nil"/>
            </w:tcBorders>
            <w:shd w:val="clear" w:color="auto" w:fill="D9E2F3" w:themeFill="accent1" w:themeFillTint="33"/>
            <w:vAlign w:val="center"/>
            <w:hideMark/>
          </w:tcPr>
          <w:p w14:paraId="706C63D6" w14:textId="77777777" w:rsidR="00E01028" w:rsidRPr="00E01028" w:rsidRDefault="00E01028" w:rsidP="00D32A0F">
            <w:pPr>
              <w:spacing w:after="0" w:line="240" w:lineRule="auto"/>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Nei comuni chi è la massima autorità di Protezione Civile?</w:t>
            </w:r>
          </w:p>
        </w:tc>
      </w:tr>
      <w:tr w:rsidR="00E01028" w:rsidRPr="00E01028" w14:paraId="7F97DBBA" w14:textId="77777777" w:rsidTr="00D32A0F">
        <w:trPr>
          <w:trHeight w:val="315"/>
        </w:trPr>
        <w:tc>
          <w:tcPr>
            <w:tcW w:w="643" w:type="dxa"/>
            <w:tcBorders>
              <w:top w:val="nil"/>
              <w:left w:val="nil"/>
              <w:bottom w:val="nil"/>
              <w:right w:val="nil"/>
            </w:tcBorders>
            <w:noWrap/>
            <w:vAlign w:val="center"/>
            <w:hideMark/>
          </w:tcPr>
          <w:p w14:paraId="51EB01CC"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9138" w:type="dxa"/>
            <w:tcBorders>
              <w:top w:val="nil"/>
              <w:left w:val="nil"/>
              <w:bottom w:val="nil"/>
              <w:right w:val="nil"/>
            </w:tcBorders>
            <w:noWrap/>
            <w:vAlign w:val="center"/>
            <w:hideMark/>
          </w:tcPr>
          <w:p w14:paraId="3FB0E040" w14:textId="77777777" w:rsidR="00E01028" w:rsidRPr="00E01028" w:rsidRDefault="00E01028" w:rsidP="00D32A0F">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Il Responsabile della Sicurezza</w:t>
            </w:r>
          </w:p>
        </w:tc>
      </w:tr>
      <w:tr w:rsidR="00E01028" w:rsidRPr="00E01028" w14:paraId="2DC7C5EB" w14:textId="77777777" w:rsidTr="00D403C5">
        <w:trPr>
          <w:trHeight w:val="315"/>
        </w:trPr>
        <w:tc>
          <w:tcPr>
            <w:tcW w:w="643" w:type="dxa"/>
            <w:tcBorders>
              <w:top w:val="nil"/>
              <w:left w:val="nil"/>
              <w:bottom w:val="nil"/>
              <w:right w:val="nil"/>
            </w:tcBorders>
            <w:noWrap/>
            <w:vAlign w:val="center"/>
            <w:hideMark/>
          </w:tcPr>
          <w:p w14:paraId="7FD55EA9"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9138" w:type="dxa"/>
            <w:tcBorders>
              <w:top w:val="nil"/>
              <w:left w:val="nil"/>
              <w:bottom w:val="nil"/>
              <w:right w:val="nil"/>
            </w:tcBorders>
            <w:shd w:val="clear" w:color="auto" w:fill="FBE4D5" w:themeFill="accent2" w:themeFillTint="33"/>
            <w:noWrap/>
            <w:vAlign w:val="center"/>
            <w:hideMark/>
          </w:tcPr>
          <w:p w14:paraId="379D6F68" w14:textId="77777777" w:rsidR="00E01028" w:rsidRPr="00E01028" w:rsidRDefault="00E01028" w:rsidP="00D32A0F">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Il Sindaco</w:t>
            </w:r>
          </w:p>
        </w:tc>
      </w:tr>
      <w:tr w:rsidR="00E01028" w:rsidRPr="00E01028" w14:paraId="394B09A1" w14:textId="77777777" w:rsidTr="00D32A0F">
        <w:trPr>
          <w:trHeight w:val="315"/>
        </w:trPr>
        <w:tc>
          <w:tcPr>
            <w:tcW w:w="643" w:type="dxa"/>
            <w:tcBorders>
              <w:top w:val="nil"/>
              <w:left w:val="nil"/>
              <w:bottom w:val="nil"/>
              <w:right w:val="nil"/>
            </w:tcBorders>
            <w:noWrap/>
            <w:vAlign w:val="center"/>
            <w:hideMark/>
          </w:tcPr>
          <w:p w14:paraId="640099BE"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9138" w:type="dxa"/>
            <w:tcBorders>
              <w:top w:val="nil"/>
              <w:left w:val="nil"/>
              <w:bottom w:val="nil"/>
              <w:right w:val="nil"/>
            </w:tcBorders>
            <w:noWrap/>
            <w:vAlign w:val="center"/>
            <w:hideMark/>
          </w:tcPr>
          <w:p w14:paraId="0616F1E8" w14:textId="77777777" w:rsidR="00E01028" w:rsidRPr="00E01028" w:rsidRDefault="00E01028" w:rsidP="00D32A0F">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Il Comandante del locale Comando Stazione Carabinieri</w:t>
            </w:r>
          </w:p>
        </w:tc>
      </w:tr>
    </w:tbl>
    <w:p w14:paraId="28B3CDC9" w14:textId="77777777" w:rsidR="00FE5BA9" w:rsidRPr="00E01028" w:rsidRDefault="00FE5BA9" w:rsidP="00AE5D16">
      <w:pPr>
        <w:pStyle w:val="Titolo1"/>
        <w:tabs>
          <w:tab w:val="left" w:pos="713"/>
        </w:tabs>
        <w:ind w:left="70"/>
        <w:rPr>
          <w:rFonts w:ascii="Arial" w:eastAsia="Times New Roman" w:hAnsi="Arial" w:cs="Arial"/>
          <w:b/>
          <w:bCs/>
          <w:color w:val="000000"/>
          <w:sz w:val="20"/>
          <w:szCs w:val="20"/>
          <w:lang w:eastAsia="it-IT"/>
        </w:rPr>
      </w:pPr>
      <w:r>
        <w:rPr>
          <w:rFonts w:ascii="Calibri" w:eastAsia="Times New Roman" w:hAnsi="Calibri" w:cs="Times New Roman"/>
          <w:b/>
          <w:bCs/>
          <w:color w:val="000000"/>
          <w:sz w:val="22"/>
          <w:szCs w:val="22"/>
          <w:lang w:eastAsia="it-IT"/>
        </w:rPr>
        <w:tab/>
      </w:r>
    </w:p>
    <w:tbl>
      <w:tblPr>
        <w:tblW w:w="9781" w:type="dxa"/>
        <w:tblCellMar>
          <w:top w:w="15" w:type="dxa"/>
          <w:left w:w="70" w:type="dxa"/>
          <w:bottom w:w="15" w:type="dxa"/>
          <w:right w:w="70" w:type="dxa"/>
        </w:tblCellMar>
        <w:tblLook w:val="04A0" w:firstRow="1" w:lastRow="0" w:firstColumn="1" w:lastColumn="0" w:noHBand="0" w:noVBand="1"/>
      </w:tblPr>
      <w:tblGrid>
        <w:gridCol w:w="643"/>
        <w:gridCol w:w="9138"/>
      </w:tblGrid>
      <w:tr w:rsidR="00E01028" w:rsidRPr="00E01028" w14:paraId="441C742B" w14:textId="77777777" w:rsidTr="007F6B6A">
        <w:trPr>
          <w:trHeight w:val="1155"/>
        </w:trPr>
        <w:tc>
          <w:tcPr>
            <w:tcW w:w="643" w:type="dxa"/>
            <w:tcBorders>
              <w:top w:val="nil"/>
              <w:left w:val="nil"/>
              <w:bottom w:val="nil"/>
              <w:right w:val="nil"/>
            </w:tcBorders>
            <w:shd w:val="clear" w:color="auto" w:fill="D9E2F3" w:themeFill="accent1" w:themeFillTint="33"/>
            <w:vAlign w:val="center"/>
            <w:hideMark/>
          </w:tcPr>
          <w:p w14:paraId="6CFE842A" w14:textId="264749C0" w:rsidR="00E01028" w:rsidRPr="00E01028" w:rsidRDefault="00AE5D16" w:rsidP="00E01028">
            <w:pPr>
              <w:spacing w:after="0" w:line="240" w:lineRule="auto"/>
              <w:jc w:val="center"/>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L024</w:t>
            </w:r>
          </w:p>
        </w:tc>
        <w:tc>
          <w:tcPr>
            <w:tcW w:w="9138" w:type="dxa"/>
            <w:tcBorders>
              <w:top w:val="nil"/>
              <w:left w:val="nil"/>
              <w:bottom w:val="nil"/>
              <w:right w:val="nil"/>
            </w:tcBorders>
            <w:shd w:val="clear" w:color="auto" w:fill="D9E2F3" w:themeFill="accent1" w:themeFillTint="33"/>
            <w:vAlign w:val="center"/>
            <w:hideMark/>
          </w:tcPr>
          <w:p w14:paraId="7B2135DE" w14:textId="3286BF85" w:rsidR="00E01028" w:rsidRPr="00E01028" w:rsidRDefault="00E01028" w:rsidP="00F13526">
            <w:pPr>
              <w:pStyle w:val="Titolo1"/>
              <w:jc w:val="both"/>
              <w:rPr>
                <w:rFonts w:ascii="Arial" w:eastAsia="Times New Roman" w:hAnsi="Arial" w:cs="Arial"/>
                <w:b/>
                <w:bCs/>
                <w:color w:val="000000"/>
                <w:sz w:val="20"/>
                <w:szCs w:val="20"/>
                <w:lang w:eastAsia="it-IT"/>
              </w:rPr>
            </w:pPr>
            <w:r w:rsidRPr="00E01028">
              <w:rPr>
                <w:rFonts w:ascii="Arial" w:eastAsia="Times New Roman" w:hAnsi="Arial" w:cs="Arial"/>
                <w:b/>
                <w:bCs/>
                <w:color w:val="000000"/>
                <w:sz w:val="20"/>
                <w:szCs w:val="20"/>
                <w:lang w:eastAsia="it-IT"/>
              </w:rPr>
              <w:t>A chi sono poste in carico le competenze in materia di informazione della popolazione su situazioni di pericolo per calamit</w:t>
            </w:r>
            <w:r w:rsidR="000B1139">
              <w:rPr>
                <w:rFonts w:ascii="Arial" w:eastAsia="Times New Roman" w:hAnsi="Arial" w:cs="Arial"/>
                <w:b/>
                <w:bCs/>
                <w:color w:val="000000"/>
                <w:sz w:val="20"/>
                <w:szCs w:val="20"/>
                <w:lang w:eastAsia="it-IT"/>
              </w:rPr>
              <w:t>à</w:t>
            </w:r>
            <w:r w:rsidRPr="00E01028">
              <w:rPr>
                <w:rFonts w:ascii="Arial" w:eastAsia="Times New Roman" w:hAnsi="Arial" w:cs="Arial"/>
                <w:b/>
                <w:bCs/>
                <w:color w:val="000000"/>
                <w:sz w:val="20"/>
                <w:szCs w:val="20"/>
                <w:lang w:eastAsia="it-IT"/>
              </w:rPr>
              <w:t xml:space="preserve"> naturali secondo </w:t>
            </w:r>
            <w:r w:rsidRPr="000B1139">
              <w:rPr>
                <w:rFonts w:ascii="Arial" w:eastAsia="Times New Roman" w:hAnsi="Arial" w:cs="Arial"/>
                <w:b/>
                <w:bCs/>
                <w:color w:val="000000"/>
                <w:sz w:val="20"/>
                <w:szCs w:val="20"/>
                <w:lang w:eastAsia="it-IT"/>
              </w:rPr>
              <w:t>l'</w:t>
            </w:r>
            <w:r w:rsidRPr="000B1139">
              <w:rPr>
                <w:rFonts w:ascii="Arial" w:eastAsia="Times New Roman" w:hAnsi="Arial" w:cs="Arial"/>
                <w:b/>
                <w:bCs/>
                <w:iCs/>
                <w:color w:val="000000"/>
                <w:sz w:val="20"/>
                <w:szCs w:val="20"/>
                <w:lang w:eastAsia="it-IT"/>
              </w:rPr>
              <w:t>art</w:t>
            </w:r>
            <w:r w:rsidR="000B1139">
              <w:rPr>
                <w:rFonts w:ascii="Arial" w:eastAsia="Times New Roman" w:hAnsi="Arial" w:cs="Arial"/>
                <w:b/>
                <w:bCs/>
                <w:iCs/>
                <w:color w:val="000000"/>
                <w:sz w:val="20"/>
                <w:szCs w:val="20"/>
                <w:lang w:eastAsia="it-IT"/>
              </w:rPr>
              <w:t>.</w:t>
            </w:r>
            <w:r w:rsidRPr="000B1139">
              <w:rPr>
                <w:rFonts w:ascii="Arial" w:eastAsia="Times New Roman" w:hAnsi="Arial" w:cs="Arial"/>
                <w:b/>
                <w:bCs/>
                <w:iCs/>
                <w:color w:val="000000"/>
                <w:sz w:val="20"/>
                <w:szCs w:val="20"/>
                <w:lang w:eastAsia="it-IT"/>
              </w:rPr>
              <w:t xml:space="preserve"> 12, della</w:t>
            </w:r>
            <w:r w:rsidRPr="00E01028">
              <w:rPr>
                <w:rFonts w:ascii="Arial" w:eastAsia="Times New Roman" w:hAnsi="Arial" w:cs="Arial"/>
                <w:b/>
                <w:bCs/>
                <w:i/>
                <w:iCs/>
                <w:color w:val="000000"/>
                <w:sz w:val="20"/>
                <w:szCs w:val="20"/>
                <w:lang w:eastAsia="it-IT"/>
              </w:rPr>
              <w:t xml:space="preserve"> </w:t>
            </w:r>
            <w:r w:rsidRPr="00A666E3">
              <w:rPr>
                <w:rFonts w:ascii="Arial" w:eastAsia="Times New Roman" w:hAnsi="Arial" w:cs="Arial"/>
                <w:b/>
                <w:bCs/>
                <w:iCs/>
                <w:color w:val="000000"/>
                <w:sz w:val="20"/>
                <w:szCs w:val="20"/>
                <w:lang w:eastAsia="it-IT"/>
              </w:rPr>
              <w:t xml:space="preserve">Legge </w:t>
            </w:r>
            <w:r w:rsidR="00F13526">
              <w:rPr>
                <w:rFonts w:ascii="Arial" w:eastAsia="Times New Roman" w:hAnsi="Arial" w:cs="Arial"/>
                <w:b/>
                <w:bCs/>
                <w:iCs/>
                <w:color w:val="000000"/>
                <w:sz w:val="20"/>
                <w:szCs w:val="20"/>
                <w:lang w:eastAsia="it-IT"/>
              </w:rPr>
              <w:t xml:space="preserve">n. </w:t>
            </w:r>
            <w:r w:rsidRPr="00A666E3">
              <w:rPr>
                <w:rFonts w:ascii="Arial" w:eastAsia="Times New Roman" w:hAnsi="Arial" w:cs="Arial"/>
                <w:b/>
                <w:bCs/>
                <w:iCs/>
                <w:color w:val="000000"/>
                <w:sz w:val="20"/>
                <w:szCs w:val="20"/>
                <w:lang w:eastAsia="it-IT"/>
              </w:rPr>
              <w:t>265/99</w:t>
            </w:r>
            <w:r w:rsidR="00AE5D16">
              <w:rPr>
                <w:rFonts w:ascii="Arial" w:eastAsia="Times New Roman" w:hAnsi="Arial" w:cs="Arial"/>
                <w:b/>
                <w:bCs/>
                <w:iCs/>
                <w:color w:val="000000"/>
                <w:sz w:val="20"/>
                <w:szCs w:val="20"/>
                <w:lang w:eastAsia="it-IT"/>
              </w:rPr>
              <w:t xml:space="preserve"> </w:t>
            </w:r>
            <w:r w:rsidR="00AE5D16" w:rsidRPr="00AE5D16">
              <w:rPr>
                <w:rFonts w:ascii="Arial" w:eastAsia="Times New Roman" w:hAnsi="Arial" w:cs="Arial"/>
                <w:b/>
                <w:bCs/>
                <w:color w:val="000000"/>
                <w:sz w:val="20"/>
                <w:szCs w:val="20"/>
                <w:lang w:eastAsia="it-IT"/>
              </w:rPr>
              <w:t>"Disposizioni in materia di autonomia e ordina</w:t>
            </w:r>
            <w:r w:rsidR="00AE5D16">
              <w:rPr>
                <w:rFonts w:ascii="Arial" w:eastAsia="Times New Roman" w:hAnsi="Arial" w:cs="Arial"/>
                <w:b/>
                <w:bCs/>
                <w:color w:val="000000"/>
                <w:sz w:val="20"/>
                <w:szCs w:val="20"/>
                <w:lang w:eastAsia="it-IT"/>
              </w:rPr>
              <w:t xml:space="preserve">mento degli enti locali, </w:t>
            </w:r>
            <w:proofErr w:type="spellStart"/>
            <w:r w:rsidR="00AE5D16">
              <w:rPr>
                <w:rFonts w:ascii="Arial" w:eastAsia="Times New Roman" w:hAnsi="Arial" w:cs="Arial"/>
                <w:b/>
                <w:bCs/>
                <w:color w:val="000000"/>
                <w:sz w:val="20"/>
                <w:szCs w:val="20"/>
                <w:lang w:eastAsia="it-IT"/>
              </w:rPr>
              <w:t>nonchè</w:t>
            </w:r>
            <w:proofErr w:type="spellEnd"/>
            <w:r w:rsidR="00AE5D16" w:rsidRPr="00AE5D16">
              <w:rPr>
                <w:rFonts w:ascii="Arial" w:eastAsia="Times New Roman" w:hAnsi="Arial" w:cs="Arial"/>
                <w:b/>
                <w:bCs/>
                <w:color w:val="000000"/>
                <w:sz w:val="20"/>
                <w:szCs w:val="20"/>
                <w:lang w:eastAsia="it-IT"/>
              </w:rPr>
              <w:t xml:space="preserve"> modifiche alla </w:t>
            </w:r>
            <w:r w:rsidR="004E64C8">
              <w:rPr>
                <w:rFonts w:ascii="Arial" w:eastAsia="Times New Roman" w:hAnsi="Arial" w:cs="Arial"/>
                <w:b/>
                <w:bCs/>
                <w:color w:val="000000"/>
                <w:sz w:val="20"/>
                <w:szCs w:val="20"/>
                <w:lang w:eastAsia="it-IT"/>
              </w:rPr>
              <w:t>L</w:t>
            </w:r>
            <w:r w:rsidR="00AE5D16" w:rsidRPr="00AE5D16">
              <w:rPr>
                <w:rFonts w:ascii="Arial" w:eastAsia="Times New Roman" w:hAnsi="Arial" w:cs="Arial"/>
                <w:b/>
                <w:bCs/>
                <w:color w:val="000000"/>
                <w:sz w:val="20"/>
                <w:szCs w:val="20"/>
                <w:lang w:eastAsia="it-IT"/>
              </w:rPr>
              <w:t>egge 8 giugno 1990, n. 142"</w:t>
            </w:r>
            <w:r w:rsidRPr="00E01028">
              <w:rPr>
                <w:rFonts w:ascii="Arial" w:eastAsia="Times New Roman" w:hAnsi="Arial" w:cs="Arial"/>
                <w:b/>
                <w:bCs/>
                <w:i/>
                <w:iCs/>
                <w:color w:val="000000"/>
                <w:sz w:val="20"/>
                <w:szCs w:val="20"/>
                <w:lang w:eastAsia="it-IT"/>
              </w:rPr>
              <w:t>?</w:t>
            </w:r>
          </w:p>
        </w:tc>
      </w:tr>
      <w:tr w:rsidR="00E01028" w:rsidRPr="00E01028" w14:paraId="61E8A2E5" w14:textId="77777777" w:rsidTr="00D403C5">
        <w:trPr>
          <w:trHeight w:val="315"/>
        </w:trPr>
        <w:tc>
          <w:tcPr>
            <w:tcW w:w="643" w:type="dxa"/>
            <w:tcBorders>
              <w:top w:val="nil"/>
              <w:left w:val="nil"/>
              <w:bottom w:val="nil"/>
              <w:right w:val="nil"/>
            </w:tcBorders>
            <w:noWrap/>
            <w:vAlign w:val="center"/>
            <w:hideMark/>
          </w:tcPr>
          <w:p w14:paraId="12A16C77"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a)</w:t>
            </w:r>
          </w:p>
        </w:tc>
        <w:tc>
          <w:tcPr>
            <w:tcW w:w="9138" w:type="dxa"/>
            <w:tcBorders>
              <w:top w:val="nil"/>
              <w:left w:val="nil"/>
              <w:bottom w:val="nil"/>
              <w:right w:val="nil"/>
            </w:tcBorders>
            <w:shd w:val="clear" w:color="auto" w:fill="FBE4D5" w:themeFill="accent2" w:themeFillTint="33"/>
            <w:vAlign w:val="center"/>
            <w:hideMark/>
          </w:tcPr>
          <w:p w14:paraId="55CAD8B6" w14:textId="77777777" w:rsidR="00E01028" w:rsidRPr="00E01028" w:rsidRDefault="00E01028" w:rsidP="00D32A0F">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Al Sindaco</w:t>
            </w:r>
          </w:p>
        </w:tc>
      </w:tr>
      <w:tr w:rsidR="00E01028" w:rsidRPr="00E01028" w14:paraId="12E458FE" w14:textId="77777777" w:rsidTr="00D32A0F">
        <w:trPr>
          <w:trHeight w:val="315"/>
        </w:trPr>
        <w:tc>
          <w:tcPr>
            <w:tcW w:w="643" w:type="dxa"/>
            <w:tcBorders>
              <w:top w:val="nil"/>
              <w:left w:val="nil"/>
              <w:bottom w:val="nil"/>
              <w:right w:val="nil"/>
            </w:tcBorders>
            <w:noWrap/>
            <w:vAlign w:val="center"/>
            <w:hideMark/>
          </w:tcPr>
          <w:p w14:paraId="34BE10CC"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proofErr w:type="gramStart"/>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 xml:space="preserve">  b</w:t>
            </w:r>
            <w:proofErr w:type="gramEnd"/>
            <w:r w:rsidRPr="00E01028">
              <w:rPr>
                <w:rFonts w:ascii="Calibri" w:eastAsia="Times New Roman" w:hAnsi="Calibri" w:cs="Times New Roman"/>
                <w:color w:val="000000"/>
                <w:lang w:eastAsia="it-IT"/>
              </w:rPr>
              <w:t>)</w:t>
            </w:r>
          </w:p>
        </w:tc>
        <w:tc>
          <w:tcPr>
            <w:tcW w:w="9138" w:type="dxa"/>
            <w:tcBorders>
              <w:top w:val="nil"/>
              <w:left w:val="nil"/>
              <w:bottom w:val="nil"/>
              <w:right w:val="nil"/>
            </w:tcBorders>
            <w:vAlign w:val="center"/>
            <w:hideMark/>
          </w:tcPr>
          <w:p w14:paraId="7A972145" w14:textId="77777777" w:rsidR="00E01028" w:rsidRPr="00E01028" w:rsidRDefault="00E01028" w:rsidP="00D32A0F">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Al Prefetto</w:t>
            </w:r>
          </w:p>
        </w:tc>
      </w:tr>
      <w:tr w:rsidR="00E01028" w:rsidRPr="00E01028" w14:paraId="73AC5980" w14:textId="77777777" w:rsidTr="00D32A0F">
        <w:trPr>
          <w:trHeight w:val="315"/>
        </w:trPr>
        <w:tc>
          <w:tcPr>
            <w:tcW w:w="643" w:type="dxa"/>
            <w:tcBorders>
              <w:top w:val="nil"/>
              <w:left w:val="nil"/>
              <w:bottom w:val="nil"/>
              <w:right w:val="nil"/>
            </w:tcBorders>
            <w:noWrap/>
            <w:vAlign w:val="center"/>
            <w:hideMark/>
          </w:tcPr>
          <w:p w14:paraId="5D36C4BD" w14:textId="77777777" w:rsidR="00E01028" w:rsidRPr="00E01028" w:rsidRDefault="00E01028" w:rsidP="00E01028">
            <w:pPr>
              <w:spacing w:after="0" w:line="240" w:lineRule="auto"/>
              <w:jc w:val="center"/>
              <w:rPr>
                <w:rFonts w:ascii="Calibri" w:eastAsia="Times New Roman" w:hAnsi="Calibri" w:cs="Times New Roman"/>
                <w:color w:val="000000"/>
                <w:lang w:eastAsia="it-IT"/>
              </w:rPr>
            </w:pPr>
            <w:r w:rsidRPr="00E01028">
              <w:rPr>
                <w:rFonts w:ascii="Webdings" w:eastAsia="Times New Roman" w:hAnsi="Webdings" w:cs="Times New Roman"/>
                <w:color w:val="000000"/>
                <w:lang w:eastAsia="it-IT"/>
              </w:rPr>
              <w:t></w:t>
            </w:r>
            <w:r w:rsidRPr="00E01028">
              <w:rPr>
                <w:rFonts w:ascii="Webdings" w:eastAsia="Times New Roman" w:hAnsi="Webdings" w:cs="Times New Roman"/>
                <w:color w:val="000000"/>
                <w:lang w:eastAsia="it-IT"/>
              </w:rPr>
              <w:t></w:t>
            </w:r>
            <w:r w:rsidRPr="00E01028">
              <w:rPr>
                <w:rFonts w:ascii="Calibri" w:eastAsia="Times New Roman" w:hAnsi="Calibri" w:cs="Times New Roman"/>
                <w:color w:val="000000"/>
                <w:lang w:eastAsia="it-IT"/>
              </w:rPr>
              <w:t>c)</w:t>
            </w:r>
          </w:p>
        </w:tc>
        <w:tc>
          <w:tcPr>
            <w:tcW w:w="9138" w:type="dxa"/>
            <w:tcBorders>
              <w:top w:val="nil"/>
              <w:left w:val="nil"/>
              <w:bottom w:val="nil"/>
              <w:right w:val="nil"/>
            </w:tcBorders>
            <w:vAlign w:val="center"/>
            <w:hideMark/>
          </w:tcPr>
          <w:p w14:paraId="192676E8" w14:textId="77777777" w:rsidR="00E01028" w:rsidRPr="00E01028" w:rsidRDefault="00E01028" w:rsidP="00D32A0F">
            <w:pPr>
              <w:spacing w:after="0" w:line="240" w:lineRule="auto"/>
              <w:jc w:val="both"/>
              <w:rPr>
                <w:rFonts w:ascii="Arial" w:eastAsia="Times New Roman" w:hAnsi="Arial" w:cs="Arial"/>
                <w:color w:val="000000"/>
                <w:sz w:val="20"/>
                <w:szCs w:val="20"/>
                <w:lang w:eastAsia="it-IT"/>
              </w:rPr>
            </w:pPr>
            <w:r w:rsidRPr="00E01028">
              <w:rPr>
                <w:rFonts w:ascii="Arial" w:eastAsia="Times New Roman" w:hAnsi="Arial" w:cs="Arial"/>
                <w:color w:val="000000"/>
                <w:sz w:val="20"/>
                <w:szCs w:val="20"/>
                <w:lang w:eastAsia="it-IT"/>
              </w:rPr>
              <w:t>Al Presidente della Regione</w:t>
            </w:r>
          </w:p>
        </w:tc>
      </w:tr>
    </w:tbl>
    <w:p w14:paraId="3E245EA9" w14:textId="616CEBEB" w:rsidR="00D32A0F" w:rsidRDefault="00D32A0F"/>
    <w:p w14:paraId="2AA39108" w14:textId="0475F1CE" w:rsidR="00362AAB" w:rsidRDefault="00362AAB"/>
    <w:sectPr w:rsidR="00362AAB" w:rsidSect="006B0051">
      <w:headerReference w:type="default" r:id="rId14"/>
      <w:footerReference w:type="default" r:id="rId15"/>
      <w:pgSz w:w="11906" w:h="16838"/>
      <w:pgMar w:top="1726" w:right="1134" w:bottom="1134" w:left="1134" w:header="426"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8202" w14:textId="77777777" w:rsidR="00910E0B" w:rsidRDefault="00910E0B" w:rsidP="009474E0">
      <w:pPr>
        <w:spacing w:after="0" w:line="240" w:lineRule="auto"/>
      </w:pPr>
      <w:r>
        <w:separator/>
      </w:r>
    </w:p>
  </w:endnote>
  <w:endnote w:type="continuationSeparator" w:id="0">
    <w:p w14:paraId="6340813A" w14:textId="77777777" w:rsidR="00910E0B" w:rsidRDefault="00910E0B" w:rsidP="009474E0">
      <w:pPr>
        <w:spacing w:after="0" w:line="240" w:lineRule="auto"/>
      </w:pPr>
      <w:r>
        <w:continuationSeparator/>
      </w:r>
    </w:p>
  </w:endnote>
  <w:endnote w:type="continuationNotice" w:id="1">
    <w:p w14:paraId="720D740B" w14:textId="77777777" w:rsidR="00910E0B" w:rsidRDefault="00910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928699"/>
      <w:docPartObj>
        <w:docPartGallery w:val="Page Numbers (Bottom of Page)"/>
        <w:docPartUnique/>
      </w:docPartObj>
    </w:sdtPr>
    <w:sdtEndPr/>
    <w:sdtContent>
      <w:p w14:paraId="7EB7FE6D" w14:textId="5D303E0A" w:rsidR="00877C0B" w:rsidRDefault="00877C0B">
        <w:pPr>
          <w:pStyle w:val="Pidipagina"/>
        </w:pPr>
        <w:r>
          <w:rPr>
            <w:noProof/>
            <w:lang w:eastAsia="it-IT"/>
          </w:rPr>
          <mc:AlternateContent>
            <mc:Choice Requires="wpg">
              <w:drawing>
                <wp:anchor distT="0" distB="0" distL="114300" distR="114300" simplePos="0" relativeHeight="251658240" behindDoc="0" locked="0" layoutInCell="0" allowOverlap="1" wp14:anchorId="048026CA" wp14:editId="0443E7A1">
                  <wp:simplePos x="0" y="0"/>
                  <wp:positionH relativeFrom="rightMargin">
                    <wp:posOffset>122555</wp:posOffset>
                  </wp:positionH>
                  <wp:positionV relativeFrom="margin">
                    <wp:posOffset>6962140</wp:posOffset>
                  </wp:positionV>
                  <wp:extent cx="781050" cy="1902460"/>
                  <wp:effectExtent l="0" t="0" r="38100" b="21590"/>
                  <wp:wrapNone/>
                  <wp:docPr id="14"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81050" cy="1902460"/>
                            <a:chOff x="13" y="11415"/>
                            <a:chExt cx="1230" cy="2996"/>
                          </a:xfrm>
                        </wpg:grpSpPr>
                        <wpg:grpSp>
                          <wpg:cNvPr id="15" name="Group 2"/>
                          <wpg:cNvGrpSpPr>
                            <a:grpSpLocks/>
                          </wpg:cNvGrpSpPr>
                          <wpg:grpSpPr bwMode="auto">
                            <a:xfrm flipV="1">
                              <a:off x="13" y="14340"/>
                              <a:ext cx="1230" cy="71"/>
                              <a:chOff x="-83" y="540"/>
                              <a:chExt cx="1062" cy="71"/>
                            </a:xfrm>
                          </wpg:grpSpPr>
                          <wps:wsp>
                            <wps:cNvPr id="16" name="Rectangle 3"/>
                            <wps:cNvSpPr>
                              <a:spLocks noChangeArrowheads="1"/>
                            </wps:cNvSpPr>
                            <wps:spPr bwMode="auto">
                              <a:xfrm>
                                <a:off x="522"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17"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8" name="Rectangle 5"/>
                          <wps:cNvSpPr>
                            <a:spLocks noChangeArrowheads="1"/>
                          </wps:cNvSpPr>
                          <wps:spPr bwMode="auto">
                            <a:xfrm>
                              <a:off x="627" y="11415"/>
                              <a:ext cx="589" cy="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CD372" w14:textId="28D4C58B" w:rsidR="00877C0B" w:rsidRDefault="00877C0B">
                                <w:pPr>
                                  <w:pStyle w:val="Nessunaspaziatura"/>
                                  <w:jc w:val="right"/>
                                </w:pPr>
                                <w:r>
                                  <w:fldChar w:fldCharType="begin"/>
                                </w:r>
                                <w:r>
                                  <w:instrText>PAGE    \* MERGEFORMAT</w:instrText>
                                </w:r>
                                <w:r>
                                  <w:fldChar w:fldCharType="separate"/>
                                </w:r>
                                <w:r w:rsidRPr="004C799D">
                                  <w:rPr>
                                    <w:b/>
                                    <w:bCs/>
                                    <w:noProof/>
                                    <w:color w:val="BF8F00" w:themeColor="accent4" w:themeShade="BF"/>
                                    <w:sz w:val="52"/>
                                    <w:szCs w:val="52"/>
                                  </w:rPr>
                                  <w:t>29</w:t>
                                </w:r>
                                <w:r>
                                  <w:rPr>
                                    <w:b/>
                                    <w:bCs/>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0</wp14:pctWidth>
                  </wp14:sizeRelH>
                  <wp14:sizeRelV relativeFrom="page">
                    <wp14:pctHeight>0</wp14:pctHeight>
                  </wp14:sizeRelV>
                </wp:anchor>
              </w:drawing>
            </mc:Choice>
            <mc:Fallback>
              <w:pict>
                <v:group w14:anchorId="048026CA" id="Gruppo 14" o:spid="_x0000_s1032" style="position:absolute;margin-left:9.65pt;margin-top:548.2pt;width:61.5pt;height:149.8pt;flip:x;z-index:251658240;mso-position-horizontal-relative:right-margin-area;mso-position-vertical-relative:margin;mso-width-relative:right-margin-area" coordorigin="13,11415" coordsize="1230,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" o:allowincell="f">
                  <v:group id="Group 2" o:spid="_x0000_s1033" style="position:absolute;left:13;top:14340;width:1230;height:71;flip:y" coordorigin="-83,540" coordsize="10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rect id="Rectangle 3" o:spid="_x0000_s1034" style="position:absolute;left:522;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" fillcolor="#5f497a" strokecolor="#5f497a"/>
                    <v:shapetype id="_x0000_t32" coordsize="21600,21600" o:spt="32" o:oned="t" path="m,l21600,21600e" filled="f">
                      <v:path arrowok="t" fillok="f" o:connecttype="none"/>
                      <o:lock v:ext="edit" shapetype="t"/>
                    </v:shapetype>
                    <v:shape id="AutoShape 4" o:spid="_x0000_s1035"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" strokecolor="#5f497a"/>
                  </v:group>
                  <v:rect id="Rectangle 5" o:spid="_x0000_s1036" style="position:absolute;left:627;top:11415;width:589;height:28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" stroked="f">
                    <v:textbox style="layout-flow:vertical" inset="0,0,0,0">
                      <w:txbxContent>
                        <w:p w14:paraId="435CD372" w14:textId="28D4C58B" w:rsidR="00877C0B" w:rsidRDefault="00877C0B">
                          <w:pPr>
                            <w:pStyle w:val="Nessunaspaziatura"/>
                            <w:jc w:val="right"/>
                          </w:pPr>
                          <w:r>
                            <w:fldChar w:fldCharType="begin"/>
                          </w:r>
                          <w:r>
                            <w:instrText>PAGE    \* MERGEFORMAT</w:instrText>
                          </w:r>
                          <w:r>
                            <w:fldChar w:fldCharType="separate"/>
                          </w:r>
                          <w:r w:rsidRPr="004C799D">
                            <w:rPr>
                              <w:b/>
                              <w:bCs/>
                              <w:noProof/>
                              <w:color w:val="BF8F00" w:themeColor="accent4" w:themeShade="BF"/>
                              <w:sz w:val="52"/>
                              <w:szCs w:val="52"/>
                            </w:rPr>
                            <w:t>29</w:t>
                          </w:r>
                          <w:r>
                            <w:rPr>
                              <w:b/>
                              <w:bCs/>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95052" w14:textId="77777777" w:rsidR="00910E0B" w:rsidRDefault="00910E0B" w:rsidP="009474E0">
      <w:pPr>
        <w:spacing w:after="0" w:line="240" w:lineRule="auto"/>
      </w:pPr>
      <w:r>
        <w:separator/>
      </w:r>
    </w:p>
  </w:footnote>
  <w:footnote w:type="continuationSeparator" w:id="0">
    <w:p w14:paraId="0CC20B62" w14:textId="77777777" w:rsidR="00910E0B" w:rsidRDefault="00910E0B" w:rsidP="009474E0">
      <w:pPr>
        <w:spacing w:after="0" w:line="240" w:lineRule="auto"/>
      </w:pPr>
      <w:r>
        <w:continuationSeparator/>
      </w:r>
    </w:p>
  </w:footnote>
  <w:footnote w:type="continuationNotice" w:id="1">
    <w:p w14:paraId="7FF4ED85" w14:textId="77777777" w:rsidR="00910E0B" w:rsidRDefault="00910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D31D" w14:textId="2AEA118B" w:rsidR="00877C0B" w:rsidRDefault="00877C0B">
    <w:pPr>
      <w:pStyle w:val="Intestazione"/>
    </w:pPr>
    <w:r>
      <w:rPr>
        <w:noProof/>
        <w:lang w:eastAsia="it-IT"/>
      </w:rPr>
      <w:drawing>
        <wp:inline distT="0" distB="0" distL="0" distR="0" wp14:anchorId="65E639C0" wp14:editId="307CC278">
          <wp:extent cx="1654689" cy="238125"/>
          <wp:effectExtent l="0" t="0" r="317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OLOGIA 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9359" cy="241675"/>
                  </a:xfrm>
                  <a:prstGeom prst="rect">
                    <a:avLst/>
                  </a:prstGeom>
                </pic:spPr>
              </pic:pic>
            </a:graphicData>
          </a:graphic>
        </wp:inline>
      </w:drawing>
    </w:r>
  </w:p>
  <w:p w14:paraId="70AFBF29" w14:textId="77ABCFC7" w:rsidR="00877C0B" w:rsidRPr="009F4179" w:rsidRDefault="00877C0B" w:rsidP="009F4179">
    <w:pPr>
      <w:pStyle w:val="Intestazione"/>
      <w:rPr>
        <w:b/>
        <w:color w:val="525252" w:themeColor="accent3" w:themeShade="80"/>
        <w:sz w:val="18"/>
        <w:szCs w:val="18"/>
      </w:rPr>
    </w:pPr>
    <w:r w:rsidRPr="009F4179">
      <w:rPr>
        <w:rFonts w:ascii="Arial" w:eastAsiaTheme="minorEastAsia" w:hAnsi="Arial" w:cs="Arial"/>
        <w:smallCaps/>
        <w:noProof/>
        <w:color w:val="595959"/>
        <w:sz w:val="18"/>
        <w:szCs w:val="18"/>
        <w:lang w:eastAsia="it-IT"/>
      </w:rPr>
      <w:t>Servizio Aree protette, Foreste e Sviluppo della Montagna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892"/>
    <w:multiLevelType w:val="hybridMultilevel"/>
    <w:tmpl w:val="410CE5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426233"/>
    <w:multiLevelType w:val="hybridMultilevel"/>
    <w:tmpl w:val="1C843F3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FCF1EAC"/>
    <w:multiLevelType w:val="hybridMultilevel"/>
    <w:tmpl w:val="CCD45FB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49F5C27"/>
    <w:multiLevelType w:val="hybridMultilevel"/>
    <w:tmpl w:val="17F43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DD2527"/>
    <w:multiLevelType w:val="hybridMultilevel"/>
    <w:tmpl w:val="1C843F3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DAB545B"/>
    <w:multiLevelType w:val="hybridMultilevel"/>
    <w:tmpl w:val="BEC4E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516B09"/>
    <w:multiLevelType w:val="hybridMultilevel"/>
    <w:tmpl w:val="722095BC"/>
    <w:lvl w:ilvl="0" w:tplc="C4E8950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3EE5DE5"/>
    <w:multiLevelType w:val="hybridMultilevel"/>
    <w:tmpl w:val="B91843C0"/>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002C57"/>
    <w:multiLevelType w:val="hybridMultilevel"/>
    <w:tmpl w:val="97F2C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303D0"/>
    <w:multiLevelType w:val="hybridMultilevel"/>
    <w:tmpl w:val="FE46920A"/>
    <w:lvl w:ilvl="0" w:tplc="0A1672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CA2458"/>
    <w:multiLevelType w:val="hybridMultilevel"/>
    <w:tmpl w:val="10DC4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F440D8"/>
    <w:multiLevelType w:val="hybridMultilevel"/>
    <w:tmpl w:val="AF56F694"/>
    <w:lvl w:ilvl="0" w:tplc="402EB4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D8529D"/>
    <w:multiLevelType w:val="hybridMultilevel"/>
    <w:tmpl w:val="279CD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5442F5"/>
    <w:multiLevelType w:val="hybridMultilevel"/>
    <w:tmpl w:val="90EE6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9054C7"/>
    <w:multiLevelType w:val="hybridMultilevel"/>
    <w:tmpl w:val="68AAADCA"/>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9173B4"/>
    <w:multiLevelType w:val="hybridMultilevel"/>
    <w:tmpl w:val="4830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FB2C2C"/>
    <w:multiLevelType w:val="hybridMultilevel"/>
    <w:tmpl w:val="BE288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F817F4"/>
    <w:multiLevelType w:val="hybridMultilevel"/>
    <w:tmpl w:val="62F26ABA"/>
    <w:lvl w:ilvl="0" w:tplc="54386D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A394045"/>
    <w:multiLevelType w:val="hybridMultilevel"/>
    <w:tmpl w:val="92DEFBE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387A8A"/>
    <w:multiLevelType w:val="hybridMultilevel"/>
    <w:tmpl w:val="B6F8C3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6C1627"/>
    <w:multiLevelType w:val="hybridMultilevel"/>
    <w:tmpl w:val="D3420D80"/>
    <w:lvl w:ilvl="0" w:tplc="00D2E50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5A2788"/>
    <w:multiLevelType w:val="hybridMultilevel"/>
    <w:tmpl w:val="9A74D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3B6875"/>
    <w:multiLevelType w:val="hybridMultilevel"/>
    <w:tmpl w:val="58008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DE1C14"/>
    <w:multiLevelType w:val="hybridMultilevel"/>
    <w:tmpl w:val="B840E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E739FE"/>
    <w:multiLevelType w:val="hybridMultilevel"/>
    <w:tmpl w:val="E8244C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167A6C"/>
    <w:multiLevelType w:val="hybridMultilevel"/>
    <w:tmpl w:val="CA409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9"/>
  </w:num>
  <w:num w:numId="5">
    <w:abstractNumId w:val="23"/>
  </w:num>
  <w:num w:numId="6">
    <w:abstractNumId w:val="13"/>
  </w:num>
  <w:num w:numId="7">
    <w:abstractNumId w:val="11"/>
  </w:num>
  <w:num w:numId="8">
    <w:abstractNumId w:val="5"/>
  </w:num>
  <w:num w:numId="9">
    <w:abstractNumId w:val="21"/>
  </w:num>
  <w:num w:numId="10">
    <w:abstractNumId w:val="25"/>
  </w:num>
  <w:num w:numId="11">
    <w:abstractNumId w:val="15"/>
  </w:num>
  <w:num w:numId="12">
    <w:abstractNumId w:val="16"/>
  </w:num>
  <w:num w:numId="13">
    <w:abstractNumId w:val="9"/>
  </w:num>
  <w:num w:numId="14">
    <w:abstractNumId w:val="17"/>
  </w:num>
  <w:num w:numId="15">
    <w:abstractNumId w:val="22"/>
  </w:num>
  <w:num w:numId="16">
    <w:abstractNumId w:val="20"/>
  </w:num>
  <w:num w:numId="17">
    <w:abstractNumId w:val="0"/>
  </w:num>
  <w:num w:numId="18">
    <w:abstractNumId w:val="12"/>
  </w:num>
  <w:num w:numId="19">
    <w:abstractNumId w:val="7"/>
  </w:num>
  <w:num w:numId="20">
    <w:abstractNumId w:val="6"/>
  </w:num>
  <w:num w:numId="21">
    <w:abstractNumId w:val="18"/>
  </w:num>
  <w:num w:numId="22">
    <w:abstractNumId w:val="24"/>
  </w:num>
  <w:num w:numId="23">
    <w:abstractNumId w:val="1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4C"/>
    <w:rsid w:val="0000034B"/>
    <w:rsid w:val="0000238E"/>
    <w:rsid w:val="00002DBB"/>
    <w:rsid w:val="000045BB"/>
    <w:rsid w:val="00005C67"/>
    <w:rsid w:val="00006BE0"/>
    <w:rsid w:val="0001049F"/>
    <w:rsid w:val="00010D64"/>
    <w:rsid w:val="000136AA"/>
    <w:rsid w:val="00013D5F"/>
    <w:rsid w:val="0001438A"/>
    <w:rsid w:val="000161DC"/>
    <w:rsid w:val="0001670D"/>
    <w:rsid w:val="00016B06"/>
    <w:rsid w:val="00016E99"/>
    <w:rsid w:val="00017104"/>
    <w:rsid w:val="00020366"/>
    <w:rsid w:val="000208AC"/>
    <w:rsid w:val="00020F01"/>
    <w:rsid w:val="00020F4A"/>
    <w:rsid w:val="000217F4"/>
    <w:rsid w:val="00025CBB"/>
    <w:rsid w:val="00025ED3"/>
    <w:rsid w:val="00027068"/>
    <w:rsid w:val="000301CA"/>
    <w:rsid w:val="000315AF"/>
    <w:rsid w:val="00031E2A"/>
    <w:rsid w:val="00032288"/>
    <w:rsid w:val="00033677"/>
    <w:rsid w:val="000346DD"/>
    <w:rsid w:val="000359AA"/>
    <w:rsid w:val="00036457"/>
    <w:rsid w:val="00040407"/>
    <w:rsid w:val="00041FE2"/>
    <w:rsid w:val="0004238A"/>
    <w:rsid w:val="00043E9D"/>
    <w:rsid w:val="000442BA"/>
    <w:rsid w:val="00050CA7"/>
    <w:rsid w:val="00051107"/>
    <w:rsid w:val="00055509"/>
    <w:rsid w:val="000569F3"/>
    <w:rsid w:val="000613DC"/>
    <w:rsid w:val="00062116"/>
    <w:rsid w:val="00063330"/>
    <w:rsid w:val="0006589C"/>
    <w:rsid w:val="00066623"/>
    <w:rsid w:val="00070FC4"/>
    <w:rsid w:val="0007226F"/>
    <w:rsid w:val="00073B3B"/>
    <w:rsid w:val="00074D68"/>
    <w:rsid w:val="00074E14"/>
    <w:rsid w:val="00075E21"/>
    <w:rsid w:val="00080097"/>
    <w:rsid w:val="000811E7"/>
    <w:rsid w:val="0008183D"/>
    <w:rsid w:val="00082BF1"/>
    <w:rsid w:val="0008318C"/>
    <w:rsid w:val="0008397F"/>
    <w:rsid w:val="000902D1"/>
    <w:rsid w:val="00090351"/>
    <w:rsid w:val="0009246C"/>
    <w:rsid w:val="00092A16"/>
    <w:rsid w:val="0009391B"/>
    <w:rsid w:val="0009481B"/>
    <w:rsid w:val="000A071A"/>
    <w:rsid w:val="000A1D7B"/>
    <w:rsid w:val="000A3F9E"/>
    <w:rsid w:val="000A43E9"/>
    <w:rsid w:val="000A4680"/>
    <w:rsid w:val="000A4EFD"/>
    <w:rsid w:val="000A5733"/>
    <w:rsid w:val="000A66A6"/>
    <w:rsid w:val="000A6A8F"/>
    <w:rsid w:val="000B07CD"/>
    <w:rsid w:val="000B0D84"/>
    <w:rsid w:val="000B1139"/>
    <w:rsid w:val="000B3502"/>
    <w:rsid w:val="000B457D"/>
    <w:rsid w:val="000B46D8"/>
    <w:rsid w:val="000B5582"/>
    <w:rsid w:val="000B6503"/>
    <w:rsid w:val="000C0DDE"/>
    <w:rsid w:val="000C1E87"/>
    <w:rsid w:val="000C4A5C"/>
    <w:rsid w:val="000C549D"/>
    <w:rsid w:val="000C64C4"/>
    <w:rsid w:val="000D1025"/>
    <w:rsid w:val="000D5847"/>
    <w:rsid w:val="000D67F9"/>
    <w:rsid w:val="000D74D6"/>
    <w:rsid w:val="000D7C2D"/>
    <w:rsid w:val="000E0B69"/>
    <w:rsid w:val="000E0C55"/>
    <w:rsid w:val="000E3489"/>
    <w:rsid w:val="000E352E"/>
    <w:rsid w:val="000E3BE4"/>
    <w:rsid w:val="000E41B3"/>
    <w:rsid w:val="000E459C"/>
    <w:rsid w:val="000E5402"/>
    <w:rsid w:val="000E71C0"/>
    <w:rsid w:val="000E75A6"/>
    <w:rsid w:val="000E7BA5"/>
    <w:rsid w:val="000F0442"/>
    <w:rsid w:val="000F082D"/>
    <w:rsid w:val="000F1A31"/>
    <w:rsid w:val="000F2B76"/>
    <w:rsid w:val="000F50B0"/>
    <w:rsid w:val="000F64ED"/>
    <w:rsid w:val="000F7A09"/>
    <w:rsid w:val="000F7B01"/>
    <w:rsid w:val="00100FF7"/>
    <w:rsid w:val="00101854"/>
    <w:rsid w:val="001028EE"/>
    <w:rsid w:val="00103F6E"/>
    <w:rsid w:val="00104336"/>
    <w:rsid w:val="001043F1"/>
    <w:rsid w:val="00112292"/>
    <w:rsid w:val="001123D2"/>
    <w:rsid w:val="00115F96"/>
    <w:rsid w:val="001203C1"/>
    <w:rsid w:val="00120B65"/>
    <w:rsid w:val="00120C73"/>
    <w:rsid w:val="00120E8B"/>
    <w:rsid w:val="00127640"/>
    <w:rsid w:val="00131FB9"/>
    <w:rsid w:val="00132467"/>
    <w:rsid w:val="00136143"/>
    <w:rsid w:val="00137BAF"/>
    <w:rsid w:val="00143701"/>
    <w:rsid w:val="00144146"/>
    <w:rsid w:val="0014416A"/>
    <w:rsid w:val="00146C11"/>
    <w:rsid w:val="0014753A"/>
    <w:rsid w:val="00150103"/>
    <w:rsid w:val="00151460"/>
    <w:rsid w:val="001547EB"/>
    <w:rsid w:val="001548A3"/>
    <w:rsid w:val="0016075A"/>
    <w:rsid w:val="0016271D"/>
    <w:rsid w:val="00162900"/>
    <w:rsid w:val="0016598C"/>
    <w:rsid w:val="00166C68"/>
    <w:rsid w:val="00173543"/>
    <w:rsid w:val="00173C96"/>
    <w:rsid w:val="00175786"/>
    <w:rsid w:val="00176C55"/>
    <w:rsid w:val="00177247"/>
    <w:rsid w:val="001803FB"/>
    <w:rsid w:val="001817BC"/>
    <w:rsid w:val="00182470"/>
    <w:rsid w:val="00182D48"/>
    <w:rsid w:val="00182E4D"/>
    <w:rsid w:val="00184156"/>
    <w:rsid w:val="00184377"/>
    <w:rsid w:val="00186CE0"/>
    <w:rsid w:val="00186DE6"/>
    <w:rsid w:val="00191B8D"/>
    <w:rsid w:val="00194D3B"/>
    <w:rsid w:val="00196B6D"/>
    <w:rsid w:val="00196BC9"/>
    <w:rsid w:val="001A0A06"/>
    <w:rsid w:val="001A1041"/>
    <w:rsid w:val="001A30DF"/>
    <w:rsid w:val="001A3254"/>
    <w:rsid w:val="001A647F"/>
    <w:rsid w:val="001A7B04"/>
    <w:rsid w:val="001B0192"/>
    <w:rsid w:val="001B0819"/>
    <w:rsid w:val="001B0C78"/>
    <w:rsid w:val="001B1EB3"/>
    <w:rsid w:val="001B2991"/>
    <w:rsid w:val="001B2AE8"/>
    <w:rsid w:val="001B3B32"/>
    <w:rsid w:val="001B65CA"/>
    <w:rsid w:val="001B718D"/>
    <w:rsid w:val="001C00E5"/>
    <w:rsid w:val="001C23B0"/>
    <w:rsid w:val="001C2C7B"/>
    <w:rsid w:val="001C4C5B"/>
    <w:rsid w:val="001C51DC"/>
    <w:rsid w:val="001C5ABC"/>
    <w:rsid w:val="001C5BAB"/>
    <w:rsid w:val="001C6541"/>
    <w:rsid w:val="001C78F7"/>
    <w:rsid w:val="001D036D"/>
    <w:rsid w:val="001D0829"/>
    <w:rsid w:val="001D08DC"/>
    <w:rsid w:val="001D1378"/>
    <w:rsid w:val="001D1FB7"/>
    <w:rsid w:val="001D23E1"/>
    <w:rsid w:val="001D2B5D"/>
    <w:rsid w:val="001D38B7"/>
    <w:rsid w:val="001D3E3D"/>
    <w:rsid w:val="001D3E81"/>
    <w:rsid w:val="001D5DEC"/>
    <w:rsid w:val="001D739A"/>
    <w:rsid w:val="001D772F"/>
    <w:rsid w:val="001D786C"/>
    <w:rsid w:val="001D7A87"/>
    <w:rsid w:val="001D7CE8"/>
    <w:rsid w:val="001E19C6"/>
    <w:rsid w:val="001E3AB1"/>
    <w:rsid w:val="001E3B75"/>
    <w:rsid w:val="001E68CC"/>
    <w:rsid w:val="001E6EB2"/>
    <w:rsid w:val="001F23E0"/>
    <w:rsid w:val="001F241B"/>
    <w:rsid w:val="001F429F"/>
    <w:rsid w:val="001F60F5"/>
    <w:rsid w:val="00200356"/>
    <w:rsid w:val="00200D51"/>
    <w:rsid w:val="00203571"/>
    <w:rsid w:val="00203F85"/>
    <w:rsid w:val="002045F2"/>
    <w:rsid w:val="00206B28"/>
    <w:rsid w:val="00211A0B"/>
    <w:rsid w:val="00215012"/>
    <w:rsid w:val="00215FD4"/>
    <w:rsid w:val="00221AA7"/>
    <w:rsid w:val="002227EF"/>
    <w:rsid w:val="00224A67"/>
    <w:rsid w:val="00225BEE"/>
    <w:rsid w:val="00226A14"/>
    <w:rsid w:val="00227D09"/>
    <w:rsid w:val="00230E13"/>
    <w:rsid w:val="00232D61"/>
    <w:rsid w:val="002345B3"/>
    <w:rsid w:val="00234B94"/>
    <w:rsid w:val="00235B26"/>
    <w:rsid w:val="0023742D"/>
    <w:rsid w:val="00242B06"/>
    <w:rsid w:val="00243E4F"/>
    <w:rsid w:val="0024418C"/>
    <w:rsid w:val="00244530"/>
    <w:rsid w:val="0024487A"/>
    <w:rsid w:val="00244CF5"/>
    <w:rsid w:val="00245582"/>
    <w:rsid w:val="002465A2"/>
    <w:rsid w:val="00246616"/>
    <w:rsid w:val="002509D0"/>
    <w:rsid w:val="00251426"/>
    <w:rsid w:val="00251996"/>
    <w:rsid w:val="00251DF1"/>
    <w:rsid w:val="00254834"/>
    <w:rsid w:val="00261548"/>
    <w:rsid w:val="00262250"/>
    <w:rsid w:val="0026273C"/>
    <w:rsid w:val="002629BA"/>
    <w:rsid w:val="00262E2B"/>
    <w:rsid w:val="00265559"/>
    <w:rsid w:val="00267E07"/>
    <w:rsid w:val="0027306A"/>
    <w:rsid w:val="00273F71"/>
    <w:rsid w:val="00276992"/>
    <w:rsid w:val="00276B49"/>
    <w:rsid w:val="00280177"/>
    <w:rsid w:val="00280918"/>
    <w:rsid w:val="00283EAE"/>
    <w:rsid w:val="0028727D"/>
    <w:rsid w:val="00287D94"/>
    <w:rsid w:val="00287FCC"/>
    <w:rsid w:val="00290466"/>
    <w:rsid w:val="00292653"/>
    <w:rsid w:val="0029272A"/>
    <w:rsid w:val="00293323"/>
    <w:rsid w:val="00293806"/>
    <w:rsid w:val="00296117"/>
    <w:rsid w:val="00296AE9"/>
    <w:rsid w:val="002A0896"/>
    <w:rsid w:val="002A13BC"/>
    <w:rsid w:val="002A187E"/>
    <w:rsid w:val="002A418A"/>
    <w:rsid w:val="002A4809"/>
    <w:rsid w:val="002A4B0C"/>
    <w:rsid w:val="002A78C6"/>
    <w:rsid w:val="002A7D70"/>
    <w:rsid w:val="002B1097"/>
    <w:rsid w:val="002B22DE"/>
    <w:rsid w:val="002B30A2"/>
    <w:rsid w:val="002B4104"/>
    <w:rsid w:val="002B42CA"/>
    <w:rsid w:val="002B4AC2"/>
    <w:rsid w:val="002B4E94"/>
    <w:rsid w:val="002B5549"/>
    <w:rsid w:val="002B6C70"/>
    <w:rsid w:val="002C101A"/>
    <w:rsid w:val="002C1C94"/>
    <w:rsid w:val="002C4BB3"/>
    <w:rsid w:val="002C60F4"/>
    <w:rsid w:val="002C7412"/>
    <w:rsid w:val="002C7EB8"/>
    <w:rsid w:val="002D04D7"/>
    <w:rsid w:val="002D23AF"/>
    <w:rsid w:val="002D2898"/>
    <w:rsid w:val="002D37DD"/>
    <w:rsid w:val="002D5C4E"/>
    <w:rsid w:val="002E081D"/>
    <w:rsid w:val="002E209A"/>
    <w:rsid w:val="002E27F9"/>
    <w:rsid w:val="002E57AA"/>
    <w:rsid w:val="002E5A42"/>
    <w:rsid w:val="002E601F"/>
    <w:rsid w:val="002E610C"/>
    <w:rsid w:val="002E6F57"/>
    <w:rsid w:val="002F1EB8"/>
    <w:rsid w:val="002F387D"/>
    <w:rsid w:val="002F39CB"/>
    <w:rsid w:val="002F4307"/>
    <w:rsid w:val="002F5587"/>
    <w:rsid w:val="002F6676"/>
    <w:rsid w:val="002F6BBA"/>
    <w:rsid w:val="002F755C"/>
    <w:rsid w:val="00300B89"/>
    <w:rsid w:val="003042B8"/>
    <w:rsid w:val="00305838"/>
    <w:rsid w:val="003066F1"/>
    <w:rsid w:val="003076E1"/>
    <w:rsid w:val="003122B1"/>
    <w:rsid w:val="00314C1F"/>
    <w:rsid w:val="00314E8E"/>
    <w:rsid w:val="003161BD"/>
    <w:rsid w:val="003162C3"/>
    <w:rsid w:val="0032009F"/>
    <w:rsid w:val="003212E3"/>
    <w:rsid w:val="00324E34"/>
    <w:rsid w:val="00325D98"/>
    <w:rsid w:val="00327D10"/>
    <w:rsid w:val="0033077C"/>
    <w:rsid w:val="003326D0"/>
    <w:rsid w:val="00333851"/>
    <w:rsid w:val="00333F20"/>
    <w:rsid w:val="00334D4C"/>
    <w:rsid w:val="00337074"/>
    <w:rsid w:val="00337224"/>
    <w:rsid w:val="00337700"/>
    <w:rsid w:val="00340F69"/>
    <w:rsid w:val="00343890"/>
    <w:rsid w:val="00343BC9"/>
    <w:rsid w:val="003443BA"/>
    <w:rsid w:val="00344EC8"/>
    <w:rsid w:val="00346116"/>
    <w:rsid w:val="00346831"/>
    <w:rsid w:val="00350BB1"/>
    <w:rsid w:val="00351091"/>
    <w:rsid w:val="00351780"/>
    <w:rsid w:val="00353947"/>
    <w:rsid w:val="003545F2"/>
    <w:rsid w:val="00354638"/>
    <w:rsid w:val="003550E6"/>
    <w:rsid w:val="003570EC"/>
    <w:rsid w:val="00357592"/>
    <w:rsid w:val="00357E73"/>
    <w:rsid w:val="00360B6D"/>
    <w:rsid w:val="003618CC"/>
    <w:rsid w:val="003629DF"/>
    <w:rsid w:val="00362AAB"/>
    <w:rsid w:val="00370E24"/>
    <w:rsid w:val="0037229E"/>
    <w:rsid w:val="0037760D"/>
    <w:rsid w:val="0038445E"/>
    <w:rsid w:val="00384931"/>
    <w:rsid w:val="003859FC"/>
    <w:rsid w:val="0038642B"/>
    <w:rsid w:val="00387224"/>
    <w:rsid w:val="00387BB4"/>
    <w:rsid w:val="00390DFF"/>
    <w:rsid w:val="00391BFB"/>
    <w:rsid w:val="00391F5B"/>
    <w:rsid w:val="00392699"/>
    <w:rsid w:val="00393E3A"/>
    <w:rsid w:val="00395A74"/>
    <w:rsid w:val="00396D5D"/>
    <w:rsid w:val="003A2694"/>
    <w:rsid w:val="003A351A"/>
    <w:rsid w:val="003A4515"/>
    <w:rsid w:val="003A57A4"/>
    <w:rsid w:val="003A5FD9"/>
    <w:rsid w:val="003A7429"/>
    <w:rsid w:val="003B0B31"/>
    <w:rsid w:val="003B3E73"/>
    <w:rsid w:val="003C12D9"/>
    <w:rsid w:val="003C1CBD"/>
    <w:rsid w:val="003C2E79"/>
    <w:rsid w:val="003C3D1A"/>
    <w:rsid w:val="003C471B"/>
    <w:rsid w:val="003C618B"/>
    <w:rsid w:val="003C6DC5"/>
    <w:rsid w:val="003D2407"/>
    <w:rsid w:val="003D28A2"/>
    <w:rsid w:val="003D30C3"/>
    <w:rsid w:val="003D450C"/>
    <w:rsid w:val="003D518C"/>
    <w:rsid w:val="003D5A5A"/>
    <w:rsid w:val="003D61D8"/>
    <w:rsid w:val="003D651A"/>
    <w:rsid w:val="003D6B86"/>
    <w:rsid w:val="003D7E62"/>
    <w:rsid w:val="003D7F7D"/>
    <w:rsid w:val="003E1111"/>
    <w:rsid w:val="003E2894"/>
    <w:rsid w:val="003E37E5"/>
    <w:rsid w:val="003E6842"/>
    <w:rsid w:val="003E7651"/>
    <w:rsid w:val="003E7DAC"/>
    <w:rsid w:val="003F15DF"/>
    <w:rsid w:val="003F2444"/>
    <w:rsid w:val="003F41FA"/>
    <w:rsid w:val="003F52BE"/>
    <w:rsid w:val="00401AD0"/>
    <w:rsid w:val="00401DE4"/>
    <w:rsid w:val="004044DC"/>
    <w:rsid w:val="00404DF4"/>
    <w:rsid w:val="00405C7F"/>
    <w:rsid w:val="004060BD"/>
    <w:rsid w:val="00407A92"/>
    <w:rsid w:val="00410D1D"/>
    <w:rsid w:val="004110FD"/>
    <w:rsid w:val="004111CA"/>
    <w:rsid w:val="0041283A"/>
    <w:rsid w:val="00412A95"/>
    <w:rsid w:val="00412E08"/>
    <w:rsid w:val="00412F3A"/>
    <w:rsid w:val="00412F50"/>
    <w:rsid w:val="0041558A"/>
    <w:rsid w:val="00416C16"/>
    <w:rsid w:val="004172D4"/>
    <w:rsid w:val="0042073A"/>
    <w:rsid w:val="00422225"/>
    <w:rsid w:val="00422BF0"/>
    <w:rsid w:val="00423998"/>
    <w:rsid w:val="00425798"/>
    <w:rsid w:val="00425A9D"/>
    <w:rsid w:val="00430615"/>
    <w:rsid w:val="00433676"/>
    <w:rsid w:val="00436810"/>
    <w:rsid w:val="00436D3A"/>
    <w:rsid w:val="0044035D"/>
    <w:rsid w:val="00440C59"/>
    <w:rsid w:val="00441166"/>
    <w:rsid w:val="00441614"/>
    <w:rsid w:val="00443C06"/>
    <w:rsid w:val="00445581"/>
    <w:rsid w:val="00445A96"/>
    <w:rsid w:val="00446533"/>
    <w:rsid w:val="00446B55"/>
    <w:rsid w:val="00446EB3"/>
    <w:rsid w:val="004515D6"/>
    <w:rsid w:val="004516A9"/>
    <w:rsid w:val="00451FFA"/>
    <w:rsid w:val="004556F6"/>
    <w:rsid w:val="00456C9D"/>
    <w:rsid w:val="00460A8B"/>
    <w:rsid w:val="00460DC8"/>
    <w:rsid w:val="00462705"/>
    <w:rsid w:val="00463F7C"/>
    <w:rsid w:val="00465CF0"/>
    <w:rsid w:val="00467F9A"/>
    <w:rsid w:val="004701FE"/>
    <w:rsid w:val="00470399"/>
    <w:rsid w:val="00471D79"/>
    <w:rsid w:val="00473D44"/>
    <w:rsid w:val="0047403F"/>
    <w:rsid w:val="00475C61"/>
    <w:rsid w:val="00480B4A"/>
    <w:rsid w:val="00480CF1"/>
    <w:rsid w:val="004826C0"/>
    <w:rsid w:val="00483B77"/>
    <w:rsid w:val="00484536"/>
    <w:rsid w:val="004845D8"/>
    <w:rsid w:val="004849DA"/>
    <w:rsid w:val="00485FAE"/>
    <w:rsid w:val="00486497"/>
    <w:rsid w:val="004865A3"/>
    <w:rsid w:val="00492033"/>
    <w:rsid w:val="0049641C"/>
    <w:rsid w:val="004A1208"/>
    <w:rsid w:val="004A17DE"/>
    <w:rsid w:val="004A562D"/>
    <w:rsid w:val="004A582A"/>
    <w:rsid w:val="004A5A84"/>
    <w:rsid w:val="004B14EC"/>
    <w:rsid w:val="004B1C82"/>
    <w:rsid w:val="004B22E0"/>
    <w:rsid w:val="004B3ED6"/>
    <w:rsid w:val="004B40C4"/>
    <w:rsid w:val="004B5361"/>
    <w:rsid w:val="004B7F77"/>
    <w:rsid w:val="004C00E9"/>
    <w:rsid w:val="004C0D6E"/>
    <w:rsid w:val="004C1006"/>
    <w:rsid w:val="004C2FA9"/>
    <w:rsid w:val="004C54EA"/>
    <w:rsid w:val="004C5B09"/>
    <w:rsid w:val="004C799D"/>
    <w:rsid w:val="004D180F"/>
    <w:rsid w:val="004D1C00"/>
    <w:rsid w:val="004D25BB"/>
    <w:rsid w:val="004D4CF8"/>
    <w:rsid w:val="004E0C21"/>
    <w:rsid w:val="004E1888"/>
    <w:rsid w:val="004E427C"/>
    <w:rsid w:val="004E464C"/>
    <w:rsid w:val="004E49D3"/>
    <w:rsid w:val="004E4B37"/>
    <w:rsid w:val="004E64C8"/>
    <w:rsid w:val="004F10F7"/>
    <w:rsid w:val="004F21DA"/>
    <w:rsid w:val="004F299C"/>
    <w:rsid w:val="004F3A0D"/>
    <w:rsid w:val="004F48FC"/>
    <w:rsid w:val="004F6544"/>
    <w:rsid w:val="00501C4E"/>
    <w:rsid w:val="00502DEA"/>
    <w:rsid w:val="00503525"/>
    <w:rsid w:val="0050397C"/>
    <w:rsid w:val="00504AC7"/>
    <w:rsid w:val="00506AB3"/>
    <w:rsid w:val="00510B94"/>
    <w:rsid w:val="00510D24"/>
    <w:rsid w:val="005124CF"/>
    <w:rsid w:val="00514534"/>
    <w:rsid w:val="00514EE1"/>
    <w:rsid w:val="0051553C"/>
    <w:rsid w:val="0051582B"/>
    <w:rsid w:val="00515A30"/>
    <w:rsid w:val="00517C18"/>
    <w:rsid w:val="005212DF"/>
    <w:rsid w:val="00521C23"/>
    <w:rsid w:val="00521E27"/>
    <w:rsid w:val="00523006"/>
    <w:rsid w:val="00525108"/>
    <w:rsid w:val="005253DE"/>
    <w:rsid w:val="00525A29"/>
    <w:rsid w:val="00525DFF"/>
    <w:rsid w:val="00526E56"/>
    <w:rsid w:val="00526EEF"/>
    <w:rsid w:val="00532A82"/>
    <w:rsid w:val="00532B7A"/>
    <w:rsid w:val="00534331"/>
    <w:rsid w:val="005362C8"/>
    <w:rsid w:val="005367DB"/>
    <w:rsid w:val="005371A2"/>
    <w:rsid w:val="0054624A"/>
    <w:rsid w:val="005500C7"/>
    <w:rsid w:val="00551080"/>
    <w:rsid w:val="00551D1B"/>
    <w:rsid w:val="00555351"/>
    <w:rsid w:val="005577A1"/>
    <w:rsid w:val="0056196E"/>
    <w:rsid w:val="005645F4"/>
    <w:rsid w:val="00565000"/>
    <w:rsid w:val="005656F1"/>
    <w:rsid w:val="00571148"/>
    <w:rsid w:val="00572104"/>
    <w:rsid w:val="00572929"/>
    <w:rsid w:val="0057313D"/>
    <w:rsid w:val="00576109"/>
    <w:rsid w:val="005834CA"/>
    <w:rsid w:val="00583892"/>
    <w:rsid w:val="00585407"/>
    <w:rsid w:val="00585DA9"/>
    <w:rsid w:val="00590355"/>
    <w:rsid w:val="0059071F"/>
    <w:rsid w:val="005908FE"/>
    <w:rsid w:val="005923EC"/>
    <w:rsid w:val="00593F97"/>
    <w:rsid w:val="00594CAD"/>
    <w:rsid w:val="005956DE"/>
    <w:rsid w:val="00595A44"/>
    <w:rsid w:val="00595F34"/>
    <w:rsid w:val="00596D66"/>
    <w:rsid w:val="00597094"/>
    <w:rsid w:val="005A0401"/>
    <w:rsid w:val="005A0565"/>
    <w:rsid w:val="005A13E2"/>
    <w:rsid w:val="005A5D36"/>
    <w:rsid w:val="005A6A7F"/>
    <w:rsid w:val="005A6C55"/>
    <w:rsid w:val="005A7C84"/>
    <w:rsid w:val="005B074C"/>
    <w:rsid w:val="005B115B"/>
    <w:rsid w:val="005B1AAC"/>
    <w:rsid w:val="005B3613"/>
    <w:rsid w:val="005B3A51"/>
    <w:rsid w:val="005B5527"/>
    <w:rsid w:val="005B597C"/>
    <w:rsid w:val="005C2386"/>
    <w:rsid w:val="005C39C5"/>
    <w:rsid w:val="005C3BCA"/>
    <w:rsid w:val="005C4432"/>
    <w:rsid w:val="005C4469"/>
    <w:rsid w:val="005C459F"/>
    <w:rsid w:val="005C4A24"/>
    <w:rsid w:val="005C54EF"/>
    <w:rsid w:val="005C667C"/>
    <w:rsid w:val="005C7D8B"/>
    <w:rsid w:val="005D0A59"/>
    <w:rsid w:val="005D0B65"/>
    <w:rsid w:val="005D1415"/>
    <w:rsid w:val="005D2C65"/>
    <w:rsid w:val="005D2FE0"/>
    <w:rsid w:val="005D31F8"/>
    <w:rsid w:val="005D39B1"/>
    <w:rsid w:val="005D50C1"/>
    <w:rsid w:val="005D5146"/>
    <w:rsid w:val="005D73A7"/>
    <w:rsid w:val="005E09BE"/>
    <w:rsid w:val="005E0BE5"/>
    <w:rsid w:val="005E120A"/>
    <w:rsid w:val="005E1E77"/>
    <w:rsid w:val="005E2897"/>
    <w:rsid w:val="005E3527"/>
    <w:rsid w:val="005E4195"/>
    <w:rsid w:val="005E72AC"/>
    <w:rsid w:val="005F29D8"/>
    <w:rsid w:val="005F76DC"/>
    <w:rsid w:val="0060257D"/>
    <w:rsid w:val="00606B5B"/>
    <w:rsid w:val="00611093"/>
    <w:rsid w:val="006115F9"/>
    <w:rsid w:val="0061460E"/>
    <w:rsid w:val="006148B2"/>
    <w:rsid w:val="00614EA0"/>
    <w:rsid w:val="00622EDB"/>
    <w:rsid w:val="00624509"/>
    <w:rsid w:val="006261E9"/>
    <w:rsid w:val="00626A32"/>
    <w:rsid w:val="00626B17"/>
    <w:rsid w:val="006277C2"/>
    <w:rsid w:val="006327E6"/>
    <w:rsid w:val="00632BB7"/>
    <w:rsid w:val="00632FDB"/>
    <w:rsid w:val="0063362B"/>
    <w:rsid w:val="0063635D"/>
    <w:rsid w:val="006411EF"/>
    <w:rsid w:val="00642D6D"/>
    <w:rsid w:val="00643621"/>
    <w:rsid w:val="00643E01"/>
    <w:rsid w:val="006502DA"/>
    <w:rsid w:val="00650B86"/>
    <w:rsid w:val="0065106D"/>
    <w:rsid w:val="00651BE4"/>
    <w:rsid w:val="00657580"/>
    <w:rsid w:val="00660A0B"/>
    <w:rsid w:val="00662596"/>
    <w:rsid w:val="00663D26"/>
    <w:rsid w:val="00664B33"/>
    <w:rsid w:val="00665F49"/>
    <w:rsid w:val="00666901"/>
    <w:rsid w:val="00667AAA"/>
    <w:rsid w:val="00670A44"/>
    <w:rsid w:val="00671CC3"/>
    <w:rsid w:val="00675955"/>
    <w:rsid w:val="00675C44"/>
    <w:rsid w:val="00675D79"/>
    <w:rsid w:val="00677EE0"/>
    <w:rsid w:val="00680E26"/>
    <w:rsid w:val="00680E3A"/>
    <w:rsid w:val="006819DD"/>
    <w:rsid w:val="00683E76"/>
    <w:rsid w:val="00687075"/>
    <w:rsid w:val="0068750F"/>
    <w:rsid w:val="00690B5C"/>
    <w:rsid w:val="0069125E"/>
    <w:rsid w:val="00691E31"/>
    <w:rsid w:val="00693D7B"/>
    <w:rsid w:val="006956AD"/>
    <w:rsid w:val="00696EF0"/>
    <w:rsid w:val="00697010"/>
    <w:rsid w:val="00697B2D"/>
    <w:rsid w:val="006A0E86"/>
    <w:rsid w:val="006A11A1"/>
    <w:rsid w:val="006A14E5"/>
    <w:rsid w:val="006A35E0"/>
    <w:rsid w:val="006A6720"/>
    <w:rsid w:val="006A6E0D"/>
    <w:rsid w:val="006B0051"/>
    <w:rsid w:val="006B1576"/>
    <w:rsid w:val="006B2E6D"/>
    <w:rsid w:val="006B37A7"/>
    <w:rsid w:val="006B3DB4"/>
    <w:rsid w:val="006B4E67"/>
    <w:rsid w:val="006C0500"/>
    <w:rsid w:val="006C51A7"/>
    <w:rsid w:val="006C76C4"/>
    <w:rsid w:val="006C7A07"/>
    <w:rsid w:val="006D0094"/>
    <w:rsid w:val="006D2C46"/>
    <w:rsid w:val="006D55DF"/>
    <w:rsid w:val="006D605F"/>
    <w:rsid w:val="006D7C88"/>
    <w:rsid w:val="006E0888"/>
    <w:rsid w:val="006E2D2B"/>
    <w:rsid w:val="006E45A1"/>
    <w:rsid w:val="006E4C65"/>
    <w:rsid w:val="006E6147"/>
    <w:rsid w:val="006E6206"/>
    <w:rsid w:val="006E622A"/>
    <w:rsid w:val="006F1270"/>
    <w:rsid w:val="006F16AD"/>
    <w:rsid w:val="006F3B08"/>
    <w:rsid w:val="006F5D03"/>
    <w:rsid w:val="006F7DF9"/>
    <w:rsid w:val="006F7E9E"/>
    <w:rsid w:val="00702353"/>
    <w:rsid w:val="00702E51"/>
    <w:rsid w:val="00710BBC"/>
    <w:rsid w:val="00716480"/>
    <w:rsid w:val="0071720A"/>
    <w:rsid w:val="00717CF9"/>
    <w:rsid w:val="00720A20"/>
    <w:rsid w:val="007224E5"/>
    <w:rsid w:val="00724AB2"/>
    <w:rsid w:val="0072509B"/>
    <w:rsid w:val="00726394"/>
    <w:rsid w:val="00727E54"/>
    <w:rsid w:val="007304EF"/>
    <w:rsid w:val="00730B03"/>
    <w:rsid w:val="0073130B"/>
    <w:rsid w:val="0073174C"/>
    <w:rsid w:val="007321DD"/>
    <w:rsid w:val="007329D1"/>
    <w:rsid w:val="00732A5B"/>
    <w:rsid w:val="0073366C"/>
    <w:rsid w:val="00734859"/>
    <w:rsid w:val="00735501"/>
    <w:rsid w:val="007360DE"/>
    <w:rsid w:val="007375E7"/>
    <w:rsid w:val="007416D3"/>
    <w:rsid w:val="00743F0D"/>
    <w:rsid w:val="0074441F"/>
    <w:rsid w:val="007444B4"/>
    <w:rsid w:val="00744853"/>
    <w:rsid w:val="0074545A"/>
    <w:rsid w:val="007456FF"/>
    <w:rsid w:val="00751082"/>
    <w:rsid w:val="00752479"/>
    <w:rsid w:val="0075327C"/>
    <w:rsid w:val="00753C26"/>
    <w:rsid w:val="00756CC7"/>
    <w:rsid w:val="007661BA"/>
    <w:rsid w:val="00766272"/>
    <w:rsid w:val="007670CB"/>
    <w:rsid w:val="007752C6"/>
    <w:rsid w:val="007767B8"/>
    <w:rsid w:val="00777097"/>
    <w:rsid w:val="00777AC5"/>
    <w:rsid w:val="00777D7F"/>
    <w:rsid w:val="00781043"/>
    <w:rsid w:val="00783AE6"/>
    <w:rsid w:val="00784A48"/>
    <w:rsid w:val="00785EDF"/>
    <w:rsid w:val="00786963"/>
    <w:rsid w:val="0078785B"/>
    <w:rsid w:val="00791624"/>
    <w:rsid w:val="00791AC0"/>
    <w:rsid w:val="00795E72"/>
    <w:rsid w:val="007A1212"/>
    <w:rsid w:val="007A18EE"/>
    <w:rsid w:val="007A2444"/>
    <w:rsid w:val="007A37F2"/>
    <w:rsid w:val="007A472C"/>
    <w:rsid w:val="007A4CAB"/>
    <w:rsid w:val="007A6589"/>
    <w:rsid w:val="007A67D8"/>
    <w:rsid w:val="007A7BA0"/>
    <w:rsid w:val="007B0877"/>
    <w:rsid w:val="007B0F32"/>
    <w:rsid w:val="007B13D7"/>
    <w:rsid w:val="007B26C9"/>
    <w:rsid w:val="007B4E38"/>
    <w:rsid w:val="007B54FE"/>
    <w:rsid w:val="007B6B64"/>
    <w:rsid w:val="007C1C93"/>
    <w:rsid w:val="007C221B"/>
    <w:rsid w:val="007C33AF"/>
    <w:rsid w:val="007C721C"/>
    <w:rsid w:val="007C7FD5"/>
    <w:rsid w:val="007D013A"/>
    <w:rsid w:val="007D0606"/>
    <w:rsid w:val="007D0DBA"/>
    <w:rsid w:val="007D0FBE"/>
    <w:rsid w:val="007D245B"/>
    <w:rsid w:val="007D254F"/>
    <w:rsid w:val="007D3992"/>
    <w:rsid w:val="007D6F29"/>
    <w:rsid w:val="007E1AA1"/>
    <w:rsid w:val="007E46E7"/>
    <w:rsid w:val="007E7A8F"/>
    <w:rsid w:val="007F0794"/>
    <w:rsid w:val="007F1694"/>
    <w:rsid w:val="007F2A5E"/>
    <w:rsid w:val="007F42EE"/>
    <w:rsid w:val="007F54DD"/>
    <w:rsid w:val="007F575A"/>
    <w:rsid w:val="007F5C89"/>
    <w:rsid w:val="007F6147"/>
    <w:rsid w:val="007F6B6A"/>
    <w:rsid w:val="007F755A"/>
    <w:rsid w:val="00801F83"/>
    <w:rsid w:val="00802A79"/>
    <w:rsid w:val="008046F9"/>
    <w:rsid w:val="00804F11"/>
    <w:rsid w:val="00806900"/>
    <w:rsid w:val="00807257"/>
    <w:rsid w:val="00807756"/>
    <w:rsid w:val="00807BD3"/>
    <w:rsid w:val="00811A44"/>
    <w:rsid w:val="00811EA8"/>
    <w:rsid w:val="008121F5"/>
    <w:rsid w:val="008138A3"/>
    <w:rsid w:val="00813D0D"/>
    <w:rsid w:val="00816809"/>
    <w:rsid w:val="00816AAC"/>
    <w:rsid w:val="0082387E"/>
    <w:rsid w:val="00823E11"/>
    <w:rsid w:val="00824CD9"/>
    <w:rsid w:val="00826262"/>
    <w:rsid w:val="00827922"/>
    <w:rsid w:val="00827B4B"/>
    <w:rsid w:val="00830A33"/>
    <w:rsid w:val="00830D41"/>
    <w:rsid w:val="008347B5"/>
    <w:rsid w:val="0083608B"/>
    <w:rsid w:val="00837D4A"/>
    <w:rsid w:val="008412F6"/>
    <w:rsid w:val="0084213C"/>
    <w:rsid w:val="0084223D"/>
    <w:rsid w:val="00842653"/>
    <w:rsid w:val="0084280A"/>
    <w:rsid w:val="00842943"/>
    <w:rsid w:val="00842B9F"/>
    <w:rsid w:val="00843D08"/>
    <w:rsid w:val="00847951"/>
    <w:rsid w:val="00847D0E"/>
    <w:rsid w:val="00850D16"/>
    <w:rsid w:val="00857139"/>
    <w:rsid w:val="0086166A"/>
    <w:rsid w:val="00861854"/>
    <w:rsid w:val="00862DCB"/>
    <w:rsid w:val="00863A76"/>
    <w:rsid w:val="00865F3F"/>
    <w:rsid w:val="00867335"/>
    <w:rsid w:val="008770C3"/>
    <w:rsid w:val="00877C0B"/>
    <w:rsid w:val="0088192F"/>
    <w:rsid w:val="00883109"/>
    <w:rsid w:val="00885D2F"/>
    <w:rsid w:val="00886963"/>
    <w:rsid w:val="00887A5F"/>
    <w:rsid w:val="00890F8E"/>
    <w:rsid w:val="00891DDD"/>
    <w:rsid w:val="00892765"/>
    <w:rsid w:val="00892C69"/>
    <w:rsid w:val="00895C00"/>
    <w:rsid w:val="008A15D0"/>
    <w:rsid w:val="008A2274"/>
    <w:rsid w:val="008A3A59"/>
    <w:rsid w:val="008A5D14"/>
    <w:rsid w:val="008A5E26"/>
    <w:rsid w:val="008A633D"/>
    <w:rsid w:val="008A72DF"/>
    <w:rsid w:val="008A776B"/>
    <w:rsid w:val="008B13C8"/>
    <w:rsid w:val="008B1A39"/>
    <w:rsid w:val="008B498B"/>
    <w:rsid w:val="008B5865"/>
    <w:rsid w:val="008B7656"/>
    <w:rsid w:val="008B7C9F"/>
    <w:rsid w:val="008B7D57"/>
    <w:rsid w:val="008C145C"/>
    <w:rsid w:val="008C19DA"/>
    <w:rsid w:val="008C2285"/>
    <w:rsid w:val="008C2F6E"/>
    <w:rsid w:val="008C37B0"/>
    <w:rsid w:val="008C56D7"/>
    <w:rsid w:val="008C67EB"/>
    <w:rsid w:val="008C6A7E"/>
    <w:rsid w:val="008D0143"/>
    <w:rsid w:val="008D01DF"/>
    <w:rsid w:val="008D0619"/>
    <w:rsid w:val="008D1C1D"/>
    <w:rsid w:val="008D27DB"/>
    <w:rsid w:val="008D3BDA"/>
    <w:rsid w:val="008D40A0"/>
    <w:rsid w:val="008D45A1"/>
    <w:rsid w:val="008D5F7C"/>
    <w:rsid w:val="008D6345"/>
    <w:rsid w:val="008E1403"/>
    <w:rsid w:val="008F02C8"/>
    <w:rsid w:val="008F1477"/>
    <w:rsid w:val="008F165A"/>
    <w:rsid w:val="008F2009"/>
    <w:rsid w:val="008F456F"/>
    <w:rsid w:val="008F591D"/>
    <w:rsid w:val="008F5E0F"/>
    <w:rsid w:val="008F7F7E"/>
    <w:rsid w:val="009009AF"/>
    <w:rsid w:val="009016C5"/>
    <w:rsid w:val="009036B6"/>
    <w:rsid w:val="009050A6"/>
    <w:rsid w:val="00905237"/>
    <w:rsid w:val="009061F7"/>
    <w:rsid w:val="00910E0B"/>
    <w:rsid w:val="0091153E"/>
    <w:rsid w:val="009128CE"/>
    <w:rsid w:val="009140FB"/>
    <w:rsid w:val="00914C62"/>
    <w:rsid w:val="0091578F"/>
    <w:rsid w:val="00915F31"/>
    <w:rsid w:val="00916809"/>
    <w:rsid w:val="00922640"/>
    <w:rsid w:val="00923689"/>
    <w:rsid w:val="00923E2E"/>
    <w:rsid w:val="00925843"/>
    <w:rsid w:val="00926F92"/>
    <w:rsid w:val="00927A4C"/>
    <w:rsid w:val="00930816"/>
    <w:rsid w:val="009317D2"/>
    <w:rsid w:val="00934670"/>
    <w:rsid w:val="009346B3"/>
    <w:rsid w:val="00934D80"/>
    <w:rsid w:val="00935BE4"/>
    <w:rsid w:val="00941BE8"/>
    <w:rsid w:val="009437A7"/>
    <w:rsid w:val="00944EF6"/>
    <w:rsid w:val="00945AE8"/>
    <w:rsid w:val="009469AA"/>
    <w:rsid w:val="00946A29"/>
    <w:rsid w:val="00946E85"/>
    <w:rsid w:val="009474E0"/>
    <w:rsid w:val="009504F8"/>
    <w:rsid w:val="0095110C"/>
    <w:rsid w:val="00951AFD"/>
    <w:rsid w:val="00951EEE"/>
    <w:rsid w:val="00953D68"/>
    <w:rsid w:val="009549E6"/>
    <w:rsid w:val="00955A03"/>
    <w:rsid w:val="009562C1"/>
    <w:rsid w:val="009570D1"/>
    <w:rsid w:val="00957443"/>
    <w:rsid w:val="0096072C"/>
    <w:rsid w:val="009619A8"/>
    <w:rsid w:val="00961DA2"/>
    <w:rsid w:val="00970142"/>
    <w:rsid w:val="009729A9"/>
    <w:rsid w:val="009735DA"/>
    <w:rsid w:val="00976C3C"/>
    <w:rsid w:val="00977D58"/>
    <w:rsid w:val="00982DBF"/>
    <w:rsid w:val="00985D53"/>
    <w:rsid w:val="00991A57"/>
    <w:rsid w:val="009939FF"/>
    <w:rsid w:val="00994D01"/>
    <w:rsid w:val="009A1A3F"/>
    <w:rsid w:val="009A1CD3"/>
    <w:rsid w:val="009A4B5A"/>
    <w:rsid w:val="009A6E2C"/>
    <w:rsid w:val="009B06AC"/>
    <w:rsid w:val="009B136F"/>
    <w:rsid w:val="009B1948"/>
    <w:rsid w:val="009B1969"/>
    <w:rsid w:val="009C34C2"/>
    <w:rsid w:val="009C4319"/>
    <w:rsid w:val="009C6F3B"/>
    <w:rsid w:val="009D24B9"/>
    <w:rsid w:val="009D375A"/>
    <w:rsid w:val="009E18C5"/>
    <w:rsid w:val="009E2871"/>
    <w:rsid w:val="009E3F79"/>
    <w:rsid w:val="009E52DD"/>
    <w:rsid w:val="009E53C8"/>
    <w:rsid w:val="009E697C"/>
    <w:rsid w:val="009E770C"/>
    <w:rsid w:val="009E7743"/>
    <w:rsid w:val="009E7AE7"/>
    <w:rsid w:val="009F2E3E"/>
    <w:rsid w:val="009F39D3"/>
    <w:rsid w:val="009F3B1C"/>
    <w:rsid w:val="009F4179"/>
    <w:rsid w:val="009F49EB"/>
    <w:rsid w:val="009F60C9"/>
    <w:rsid w:val="009F62F8"/>
    <w:rsid w:val="00A00FF0"/>
    <w:rsid w:val="00A0340A"/>
    <w:rsid w:val="00A03D9B"/>
    <w:rsid w:val="00A0455F"/>
    <w:rsid w:val="00A04D43"/>
    <w:rsid w:val="00A05703"/>
    <w:rsid w:val="00A064F1"/>
    <w:rsid w:val="00A07BB6"/>
    <w:rsid w:val="00A1108F"/>
    <w:rsid w:val="00A112D3"/>
    <w:rsid w:val="00A1204A"/>
    <w:rsid w:val="00A13406"/>
    <w:rsid w:val="00A1599E"/>
    <w:rsid w:val="00A16F57"/>
    <w:rsid w:val="00A209B0"/>
    <w:rsid w:val="00A20CBA"/>
    <w:rsid w:val="00A21E61"/>
    <w:rsid w:val="00A235F3"/>
    <w:rsid w:val="00A23CD5"/>
    <w:rsid w:val="00A23D13"/>
    <w:rsid w:val="00A25316"/>
    <w:rsid w:val="00A267E6"/>
    <w:rsid w:val="00A30B64"/>
    <w:rsid w:val="00A30CB1"/>
    <w:rsid w:val="00A32F58"/>
    <w:rsid w:val="00A33B61"/>
    <w:rsid w:val="00A353A7"/>
    <w:rsid w:val="00A35975"/>
    <w:rsid w:val="00A41F18"/>
    <w:rsid w:val="00A42186"/>
    <w:rsid w:val="00A42C31"/>
    <w:rsid w:val="00A44557"/>
    <w:rsid w:val="00A4702A"/>
    <w:rsid w:val="00A47F22"/>
    <w:rsid w:val="00A509D6"/>
    <w:rsid w:val="00A50B2F"/>
    <w:rsid w:val="00A53ADE"/>
    <w:rsid w:val="00A53F99"/>
    <w:rsid w:val="00A55338"/>
    <w:rsid w:val="00A55CD2"/>
    <w:rsid w:val="00A55D57"/>
    <w:rsid w:val="00A60330"/>
    <w:rsid w:val="00A60B6D"/>
    <w:rsid w:val="00A615D1"/>
    <w:rsid w:val="00A61C4E"/>
    <w:rsid w:val="00A63925"/>
    <w:rsid w:val="00A65313"/>
    <w:rsid w:val="00A661BF"/>
    <w:rsid w:val="00A66636"/>
    <w:rsid w:val="00A666E3"/>
    <w:rsid w:val="00A70FEA"/>
    <w:rsid w:val="00A71241"/>
    <w:rsid w:val="00A7182C"/>
    <w:rsid w:val="00A73486"/>
    <w:rsid w:val="00A7405D"/>
    <w:rsid w:val="00A75C17"/>
    <w:rsid w:val="00A75E6D"/>
    <w:rsid w:val="00A76659"/>
    <w:rsid w:val="00A76939"/>
    <w:rsid w:val="00A76953"/>
    <w:rsid w:val="00A773C2"/>
    <w:rsid w:val="00A77569"/>
    <w:rsid w:val="00A779C1"/>
    <w:rsid w:val="00A77AA7"/>
    <w:rsid w:val="00A805C7"/>
    <w:rsid w:val="00A81009"/>
    <w:rsid w:val="00A82366"/>
    <w:rsid w:val="00A839B8"/>
    <w:rsid w:val="00A86BF3"/>
    <w:rsid w:val="00A87CF8"/>
    <w:rsid w:val="00A9040E"/>
    <w:rsid w:val="00A93891"/>
    <w:rsid w:val="00A93AA1"/>
    <w:rsid w:val="00A97D5F"/>
    <w:rsid w:val="00AA0C52"/>
    <w:rsid w:val="00AA1E6A"/>
    <w:rsid w:val="00AA253F"/>
    <w:rsid w:val="00AA2573"/>
    <w:rsid w:val="00AA4925"/>
    <w:rsid w:val="00AA621A"/>
    <w:rsid w:val="00AA68B6"/>
    <w:rsid w:val="00AA7814"/>
    <w:rsid w:val="00AB10E6"/>
    <w:rsid w:val="00AB3A8F"/>
    <w:rsid w:val="00AB4D07"/>
    <w:rsid w:val="00AB5DE9"/>
    <w:rsid w:val="00AB6A1C"/>
    <w:rsid w:val="00AC1E15"/>
    <w:rsid w:val="00AC73F2"/>
    <w:rsid w:val="00AC7DCA"/>
    <w:rsid w:val="00AD0A70"/>
    <w:rsid w:val="00AD23A4"/>
    <w:rsid w:val="00AD759B"/>
    <w:rsid w:val="00AE2FC5"/>
    <w:rsid w:val="00AE35C5"/>
    <w:rsid w:val="00AE5891"/>
    <w:rsid w:val="00AE5D16"/>
    <w:rsid w:val="00AE6D11"/>
    <w:rsid w:val="00AE6D15"/>
    <w:rsid w:val="00AE710F"/>
    <w:rsid w:val="00AE75A2"/>
    <w:rsid w:val="00AE7847"/>
    <w:rsid w:val="00AF14F8"/>
    <w:rsid w:val="00AF229E"/>
    <w:rsid w:val="00AF4F66"/>
    <w:rsid w:val="00AF6BB5"/>
    <w:rsid w:val="00AF7847"/>
    <w:rsid w:val="00B04595"/>
    <w:rsid w:val="00B048DA"/>
    <w:rsid w:val="00B05E04"/>
    <w:rsid w:val="00B1486C"/>
    <w:rsid w:val="00B15CA3"/>
    <w:rsid w:val="00B17173"/>
    <w:rsid w:val="00B17CA8"/>
    <w:rsid w:val="00B21909"/>
    <w:rsid w:val="00B2216B"/>
    <w:rsid w:val="00B24EB4"/>
    <w:rsid w:val="00B2584A"/>
    <w:rsid w:val="00B3287D"/>
    <w:rsid w:val="00B32FBE"/>
    <w:rsid w:val="00B333F2"/>
    <w:rsid w:val="00B343A8"/>
    <w:rsid w:val="00B343CA"/>
    <w:rsid w:val="00B34463"/>
    <w:rsid w:val="00B3477B"/>
    <w:rsid w:val="00B35FAA"/>
    <w:rsid w:val="00B40C8A"/>
    <w:rsid w:val="00B40C96"/>
    <w:rsid w:val="00B433EC"/>
    <w:rsid w:val="00B44CE6"/>
    <w:rsid w:val="00B4508B"/>
    <w:rsid w:val="00B452A3"/>
    <w:rsid w:val="00B473A9"/>
    <w:rsid w:val="00B50142"/>
    <w:rsid w:val="00B502A2"/>
    <w:rsid w:val="00B509B5"/>
    <w:rsid w:val="00B524D5"/>
    <w:rsid w:val="00B5279E"/>
    <w:rsid w:val="00B52DBF"/>
    <w:rsid w:val="00B53B23"/>
    <w:rsid w:val="00B54C32"/>
    <w:rsid w:val="00B54DA1"/>
    <w:rsid w:val="00B55342"/>
    <w:rsid w:val="00B56149"/>
    <w:rsid w:val="00B5757A"/>
    <w:rsid w:val="00B57D18"/>
    <w:rsid w:val="00B60313"/>
    <w:rsid w:val="00B60B21"/>
    <w:rsid w:val="00B61C0C"/>
    <w:rsid w:val="00B625EC"/>
    <w:rsid w:val="00B6358C"/>
    <w:rsid w:val="00B63697"/>
    <w:rsid w:val="00B675F1"/>
    <w:rsid w:val="00B67AA5"/>
    <w:rsid w:val="00B710CD"/>
    <w:rsid w:val="00B7197F"/>
    <w:rsid w:val="00B7347A"/>
    <w:rsid w:val="00B77665"/>
    <w:rsid w:val="00B86241"/>
    <w:rsid w:val="00B87BCB"/>
    <w:rsid w:val="00B9050A"/>
    <w:rsid w:val="00B938EC"/>
    <w:rsid w:val="00BA068E"/>
    <w:rsid w:val="00BA338E"/>
    <w:rsid w:val="00BA5EA3"/>
    <w:rsid w:val="00BA76CA"/>
    <w:rsid w:val="00BA7C25"/>
    <w:rsid w:val="00BB14E2"/>
    <w:rsid w:val="00BB1ECF"/>
    <w:rsid w:val="00BB40AE"/>
    <w:rsid w:val="00BB4113"/>
    <w:rsid w:val="00BB66E4"/>
    <w:rsid w:val="00BC1449"/>
    <w:rsid w:val="00BC2E07"/>
    <w:rsid w:val="00BC31A3"/>
    <w:rsid w:val="00BC4BA7"/>
    <w:rsid w:val="00BC5B58"/>
    <w:rsid w:val="00BC7A05"/>
    <w:rsid w:val="00BC7A7F"/>
    <w:rsid w:val="00BD093E"/>
    <w:rsid w:val="00BD29C5"/>
    <w:rsid w:val="00BD3058"/>
    <w:rsid w:val="00BD4429"/>
    <w:rsid w:val="00BD44DF"/>
    <w:rsid w:val="00BD55F5"/>
    <w:rsid w:val="00BD62CD"/>
    <w:rsid w:val="00BD649F"/>
    <w:rsid w:val="00BD6789"/>
    <w:rsid w:val="00BD67C8"/>
    <w:rsid w:val="00BD6CB2"/>
    <w:rsid w:val="00BD7098"/>
    <w:rsid w:val="00BE216C"/>
    <w:rsid w:val="00BE2702"/>
    <w:rsid w:val="00BE284D"/>
    <w:rsid w:val="00BE29CE"/>
    <w:rsid w:val="00BE5B34"/>
    <w:rsid w:val="00BF0806"/>
    <w:rsid w:val="00BF0BF6"/>
    <w:rsid w:val="00BF630A"/>
    <w:rsid w:val="00BF7538"/>
    <w:rsid w:val="00BF7E02"/>
    <w:rsid w:val="00C02918"/>
    <w:rsid w:val="00C02AB8"/>
    <w:rsid w:val="00C02EF5"/>
    <w:rsid w:val="00C030FA"/>
    <w:rsid w:val="00C04EA8"/>
    <w:rsid w:val="00C06814"/>
    <w:rsid w:val="00C07A23"/>
    <w:rsid w:val="00C11D07"/>
    <w:rsid w:val="00C14781"/>
    <w:rsid w:val="00C14B49"/>
    <w:rsid w:val="00C152BD"/>
    <w:rsid w:val="00C170C9"/>
    <w:rsid w:val="00C1730E"/>
    <w:rsid w:val="00C23408"/>
    <w:rsid w:val="00C242C0"/>
    <w:rsid w:val="00C326CA"/>
    <w:rsid w:val="00C33FB2"/>
    <w:rsid w:val="00C3576E"/>
    <w:rsid w:val="00C3609E"/>
    <w:rsid w:val="00C418AB"/>
    <w:rsid w:val="00C41BA0"/>
    <w:rsid w:val="00C427E6"/>
    <w:rsid w:val="00C4579E"/>
    <w:rsid w:val="00C4588F"/>
    <w:rsid w:val="00C50256"/>
    <w:rsid w:val="00C537FB"/>
    <w:rsid w:val="00C55143"/>
    <w:rsid w:val="00C55775"/>
    <w:rsid w:val="00C57FCE"/>
    <w:rsid w:val="00C63A5C"/>
    <w:rsid w:val="00C64B50"/>
    <w:rsid w:val="00C65C13"/>
    <w:rsid w:val="00C65D1C"/>
    <w:rsid w:val="00C70069"/>
    <w:rsid w:val="00C712BC"/>
    <w:rsid w:val="00C71EBB"/>
    <w:rsid w:val="00C71EF8"/>
    <w:rsid w:val="00C72228"/>
    <w:rsid w:val="00C73BBE"/>
    <w:rsid w:val="00C73E06"/>
    <w:rsid w:val="00C7596C"/>
    <w:rsid w:val="00C76FA8"/>
    <w:rsid w:val="00C77502"/>
    <w:rsid w:val="00C775BA"/>
    <w:rsid w:val="00C77F9C"/>
    <w:rsid w:val="00C825CA"/>
    <w:rsid w:val="00C877DE"/>
    <w:rsid w:val="00C87828"/>
    <w:rsid w:val="00C87EE5"/>
    <w:rsid w:val="00C90443"/>
    <w:rsid w:val="00C917CC"/>
    <w:rsid w:val="00C93EA7"/>
    <w:rsid w:val="00C949F4"/>
    <w:rsid w:val="00C95EBB"/>
    <w:rsid w:val="00C95FA6"/>
    <w:rsid w:val="00C9697D"/>
    <w:rsid w:val="00C96CFA"/>
    <w:rsid w:val="00C9769B"/>
    <w:rsid w:val="00C97C2D"/>
    <w:rsid w:val="00C97F17"/>
    <w:rsid w:val="00CA00E7"/>
    <w:rsid w:val="00CA236E"/>
    <w:rsid w:val="00CA2E51"/>
    <w:rsid w:val="00CA4228"/>
    <w:rsid w:val="00CA6D05"/>
    <w:rsid w:val="00CA6E4C"/>
    <w:rsid w:val="00CA6E68"/>
    <w:rsid w:val="00CB182D"/>
    <w:rsid w:val="00CB2ECE"/>
    <w:rsid w:val="00CB5C25"/>
    <w:rsid w:val="00CB678E"/>
    <w:rsid w:val="00CB79D3"/>
    <w:rsid w:val="00CC152A"/>
    <w:rsid w:val="00CC349B"/>
    <w:rsid w:val="00CC5922"/>
    <w:rsid w:val="00CC60FC"/>
    <w:rsid w:val="00CD00AD"/>
    <w:rsid w:val="00CD018D"/>
    <w:rsid w:val="00CD22AA"/>
    <w:rsid w:val="00CD2876"/>
    <w:rsid w:val="00CD2CEC"/>
    <w:rsid w:val="00CD6DF8"/>
    <w:rsid w:val="00CD7356"/>
    <w:rsid w:val="00CD7B11"/>
    <w:rsid w:val="00CD7E19"/>
    <w:rsid w:val="00CE145A"/>
    <w:rsid w:val="00CE1468"/>
    <w:rsid w:val="00CE1A07"/>
    <w:rsid w:val="00CE4C4B"/>
    <w:rsid w:val="00CE4E6F"/>
    <w:rsid w:val="00CE68E1"/>
    <w:rsid w:val="00CE7C56"/>
    <w:rsid w:val="00CF1A67"/>
    <w:rsid w:val="00CF6233"/>
    <w:rsid w:val="00D0189C"/>
    <w:rsid w:val="00D01938"/>
    <w:rsid w:val="00D02623"/>
    <w:rsid w:val="00D0298C"/>
    <w:rsid w:val="00D03B38"/>
    <w:rsid w:val="00D04B03"/>
    <w:rsid w:val="00D105FC"/>
    <w:rsid w:val="00D10C9A"/>
    <w:rsid w:val="00D14701"/>
    <w:rsid w:val="00D15845"/>
    <w:rsid w:val="00D1709E"/>
    <w:rsid w:val="00D20486"/>
    <w:rsid w:val="00D21069"/>
    <w:rsid w:val="00D21DBE"/>
    <w:rsid w:val="00D25804"/>
    <w:rsid w:val="00D27565"/>
    <w:rsid w:val="00D27663"/>
    <w:rsid w:val="00D277A0"/>
    <w:rsid w:val="00D279B1"/>
    <w:rsid w:val="00D315E0"/>
    <w:rsid w:val="00D319CA"/>
    <w:rsid w:val="00D31D9E"/>
    <w:rsid w:val="00D32A0F"/>
    <w:rsid w:val="00D33D90"/>
    <w:rsid w:val="00D403C5"/>
    <w:rsid w:val="00D40A7D"/>
    <w:rsid w:val="00D40D5A"/>
    <w:rsid w:val="00D41ACC"/>
    <w:rsid w:val="00D41C10"/>
    <w:rsid w:val="00D44211"/>
    <w:rsid w:val="00D4441F"/>
    <w:rsid w:val="00D46D97"/>
    <w:rsid w:val="00D470AE"/>
    <w:rsid w:val="00D51B19"/>
    <w:rsid w:val="00D54EA2"/>
    <w:rsid w:val="00D57303"/>
    <w:rsid w:val="00D57567"/>
    <w:rsid w:val="00D62F53"/>
    <w:rsid w:val="00D643DC"/>
    <w:rsid w:val="00D6469E"/>
    <w:rsid w:val="00D6500D"/>
    <w:rsid w:val="00D66395"/>
    <w:rsid w:val="00D66738"/>
    <w:rsid w:val="00D7066E"/>
    <w:rsid w:val="00D744FC"/>
    <w:rsid w:val="00D74D0B"/>
    <w:rsid w:val="00D74E9D"/>
    <w:rsid w:val="00D74F84"/>
    <w:rsid w:val="00D756EE"/>
    <w:rsid w:val="00D757FD"/>
    <w:rsid w:val="00D76769"/>
    <w:rsid w:val="00D77E9B"/>
    <w:rsid w:val="00D801BE"/>
    <w:rsid w:val="00D82E14"/>
    <w:rsid w:val="00D8393E"/>
    <w:rsid w:val="00D842F8"/>
    <w:rsid w:val="00D868F2"/>
    <w:rsid w:val="00D870BA"/>
    <w:rsid w:val="00D911D7"/>
    <w:rsid w:val="00D913C2"/>
    <w:rsid w:val="00D914D6"/>
    <w:rsid w:val="00D93BFF"/>
    <w:rsid w:val="00D96315"/>
    <w:rsid w:val="00D96B2B"/>
    <w:rsid w:val="00D96DC1"/>
    <w:rsid w:val="00DA3CF6"/>
    <w:rsid w:val="00DA4888"/>
    <w:rsid w:val="00DA61DF"/>
    <w:rsid w:val="00DA7782"/>
    <w:rsid w:val="00DA79BD"/>
    <w:rsid w:val="00DB0934"/>
    <w:rsid w:val="00DB1A9F"/>
    <w:rsid w:val="00DB2B54"/>
    <w:rsid w:val="00DB31C5"/>
    <w:rsid w:val="00DB50B7"/>
    <w:rsid w:val="00DB6217"/>
    <w:rsid w:val="00DB7B66"/>
    <w:rsid w:val="00DC3248"/>
    <w:rsid w:val="00DC5431"/>
    <w:rsid w:val="00DC5D50"/>
    <w:rsid w:val="00DC5E91"/>
    <w:rsid w:val="00DC66F8"/>
    <w:rsid w:val="00DC6901"/>
    <w:rsid w:val="00DC6950"/>
    <w:rsid w:val="00DC6B56"/>
    <w:rsid w:val="00DC7055"/>
    <w:rsid w:val="00DC71FC"/>
    <w:rsid w:val="00DC76BF"/>
    <w:rsid w:val="00DD1792"/>
    <w:rsid w:val="00DD31E8"/>
    <w:rsid w:val="00DD3B39"/>
    <w:rsid w:val="00DE0EDF"/>
    <w:rsid w:val="00DE3119"/>
    <w:rsid w:val="00DE79AD"/>
    <w:rsid w:val="00DF0AE0"/>
    <w:rsid w:val="00DF2E7B"/>
    <w:rsid w:val="00DF35DF"/>
    <w:rsid w:val="00DF3871"/>
    <w:rsid w:val="00DF4B3F"/>
    <w:rsid w:val="00DF4EF7"/>
    <w:rsid w:val="00DF6035"/>
    <w:rsid w:val="00DF6ED8"/>
    <w:rsid w:val="00E00EDA"/>
    <w:rsid w:val="00E01028"/>
    <w:rsid w:val="00E0187D"/>
    <w:rsid w:val="00E020D0"/>
    <w:rsid w:val="00E0218E"/>
    <w:rsid w:val="00E0434D"/>
    <w:rsid w:val="00E075FF"/>
    <w:rsid w:val="00E1021E"/>
    <w:rsid w:val="00E14F57"/>
    <w:rsid w:val="00E15529"/>
    <w:rsid w:val="00E1567E"/>
    <w:rsid w:val="00E1640F"/>
    <w:rsid w:val="00E219A6"/>
    <w:rsid w:val="00E21EE0"/>
    <w:rsid w:val="00E22F9F"/>
    <w:rsid w:val="00E263D6"/>
    <w:rsid w:val="00E31360"/>
    <w:rsid w:val="00E318FA"/>
    <w:rsid w:val="00E31A67"/>
    <w:rsid w:val="00E31C07"/>
    <w:rsid w:val="00E324A3"/>
    <w:rsid w:val="00E33CA0"/>
    <w:rsid w:val="00E35C4C"/>
    <w:rsid w:val="00E37182"/>
    <w:rsid w:val="00E42C8C"/>
    <w:rsid w:val="00E42F6A"/>
    <w:rsid w:val="00E43754"/>
    <w:rsid w:val="00E44F61"/>
    <w:rsid w:val="00E456D2"/>
    <w:rsid w:val="00E46583"/>
    <w:rsid w:val="00E55108"/>
    <w:rsid w:val="00E55A1F"/>
    <w:rsid w:val="00E56FDF"/>
    <w:rsid w:val="00E6297E"/>
    <w:rsid w:val="00E63D16"/>
    <w:rsid w:val="00E66E0B"/>
    <w:rsid w:val="00E703CD"/>
    <w:rsid w:val="00E706EA"/>
    <w:rsid w:val="00E70BB4"/>
    <w:rsid w:val="00E72597"/>
    <w:rsid w:val="00E731A9"/>
    <w:rsid w:val="00E74815"/>
    <w:rsid w:val="00E74DB8"/>
    <w:rsid w:val="00E7738F"/>
    <w:rsid w:val="00E7752B"/>
    <w:rsid w:val="00E800D3"/>
    <w:rsid w:val="00E81007"/>
    <w:rsid w:val="00E83057"/>
    <w:rsid w:val="00E8365B"/>
    <w:rsid w:val="00E83748"/>
    <w:rsid w:val="00E85569"/>
    <w:rsid w:val="00E86CD3"/>
    <w:rsid w:val="00EA1D6C"/>
    <w:rsid w:val="00EA26B9"/>
    <w:rsid w:val="00EA318E"/>
    <w:rsid w:val="00EB0B46"/>
    <w:rsid w:val="00EB3BF1"/>
    <w:rsid w:val="00EC0F57"/>
    <w:rsid w:val="00EC4C2D"/>
    <w:rsid w:val="00EC7698"/>
    <w:rsid w:val="00ED0071"/>
    <w:rsid w:val="00ED2A75"/>
    <w:rsid w:val="00ED3DC0"/>
    <w:rsid w:val="00ED5E88"/>
    <w:rsid w:val="00ED65B0"/>
    <w:rsid w:val="00EE02A4"/>
    <w:rsid w:val="00EE19CF"/>
    <w:rsid w:val="00EE1C8F"/>
    <w:rsid w:val="00EE1D65"/>
    <w:rsid w:val="00EE37C1"/>
    <w:rsid w:val="00EE3D31"/>
    <w:rsid w:val="00EE54D6"/>
    <w:rsid w:val="00EF24A1"/>
    <w:rsid w:val="00EF259E"/>
    <w:rsid w:val="00EF2D52"/>
    <w:rsid w:val="00EF3076"/>
    <w:rsid w:val="00EF32A9"/>
    <w:rsid w:val="00EF36F8"/>
    <w:rsid w:val="00EF4B76"/>
    <w:rsid w:val="00EF5494"/>
    <w:rsid w:val="00EF5E8A"/>
    <w:rsid w:val="00EF6D58"/>
    <w:rsid w:val="00EF7463"/>
    <w:rsid w:val="00EF7EDA"/>
    <w:rsid w:val="00F0068E"/>
    <w:rsid w:val="00F009A8"/>
    <w:rsid w:val="00F010F3"/>
    <w:rsid w:val="00F023DD"/>
    <w:rsid w:val="00F0310C"/>
    <w:rsid w:val="00F03B19"/>
    <w:rsid w:val="00F03EEE"/>
    <w:rsid w:val="00F0536C"/>
    <w:rsid w:val="00F077EF"/>
    <w:rsid w:val="00F1166D"/>
    <w:rsid w:val="00F12C18"/>
    <w:rsid w:val="00F13526"/>
    <w:rsid w:val="00F13885"/>
    <w:rsid w:val="00F16D66"/>
    <w:rsid w:val="00F2280D"/>
    <w:rsid w:val="00F24070"/>
    <w:rsid w:val="00F24C63"/>
    <w:rsid w:val="00F251A4"/>
    <w:rsid w:val="00F26594"/>
    <w:rsid w:val="00F26846"/>
    <w:rsid w:val="00F268DF"/>
    <w:rsid w:val="00F3054F"/>
    <w:rsid w:val="00F30E2D"/>
    <w:rsid w:val="00F31ADC"/>
    <w:rsid w:val="00F31FF3"/>
    <w:rsid w:val="00F333EB"/>
    <w:rsid w:val="00F339E4"/>
    <w:rsid w:val="00F341A6"/>
    <w:rsid w:val="00F35E2C"/>
    <w:rsid w:val="00F35FE5"/>
    <w:rsid w:val="00F370EB"/>
    <w:rsid w:val="00F37791"/>
    <w:rsid w:val="00F37C35"/>
    <w:rsid w:val="00F40332"/>
    <w:rsid w:val="00F406E7"/>
    <w:rsid w:val="00F40E00"/>
    <w:rsid w:val="00F41CB9"/>
    <w:rsid w:val="00F41EC4"/>
    <w:rsid w:val="00F43C2B"/>
    <w:rsid w:val="00F44C8F"/>
    <w:rsid w:val="00F47CCF"/>
    <w:rsid w:val="00F515C7"/>
    <w:rsid w:val="00F517B7"/>
    <w:rsid w:val="00F52FFD"/>
    <w:rsid w:val="00F53044"/>
    <w:rsid w:val="00F541C3"/>
    <w:rsid w:val="00F55212"/>
    <w:rsid w:val="00F60484"/>
    <w:rsid w:val="00F619FD"/>
    <w:rsid w:val="00F64AD6"/>
    <w:rsid w:val="00F65790"/>
    <w:rsid w:val="00F662D1"/>
    <w:rsid w:val="00F66767"/>
    <w:rsid w:val="00F66801"/>
    <w:rsid w:val="00F66F3A"/>
    <w:rsid w:val="00F70B79"/>
    <w:rsid w:val="00F73685"/>
    <w:rsid w:val="00F73D9C"/>
    <w:rsid w:val="00F740C2"/>
    <w:rsid w:val="00F74BA4"/>
    <w:rsid w:val="00F74FFC"/>
    <w:rsid w:val="00F75E2E"/>
    <w:rsid w:val="00F77320"/>
    <w:rsid w:val="00F813A1"/>
    <w:rsid w:val="00F813CA"/>
    <w:rsid w:val="00F82A64"/>
    <w:rsid w:val="00F82FB9"/>
    <w:rsid w:val="00F83AA5"/>
    <w:rsid w:val="00F85252"/>
    <w:rsid w:val="00F858F7"/>
    <w:rsid w:val="00F859ED"/>
    <w:rsid w:val="00F87DD5"/>
    <w:rsid w:val="00F9190A"/>
    <w:rsid w:val="00F936EE"/>
    <w:rsid w:val="00F940DF"/>
    <w:rsid w:val="00F9442A"/>
    <w:rsid w:val="00F94D55"/>
    <w:rsid w:val="00F96605"/>
    <w:rsid w:val="00FA0196"/>
    <w:rsid w:val="00FA0CC0"/>
    <w:rsid w:val="00FA2EAB"/>
    <w:rsid w:val="00FA30B2"/>
    <w:rsid w:val="00FA3674"/>
    <w:rsid w:val="00FA47CD"/>
    <w:rsid w:val="00FA5E36"/>
    <w:rsid w:val="00FA5F2F"/>
    <w:rsid w:val="00FA6984"/>
    <w:rsid w:val="00FA6B87"/>
    <w:rsid w:val="00FB04E3"/>
    <w:rsid w:val="00FB274C"/>
    <w:rsid w:val="00FB3486"/>
    <w:rsid w:val="00FB3ED5"/>
    <w:rsid w:val="00FB412B"/>
    <w:rsid w:val="00FB56CE"/>
    <w:rsid w:val="00FB6873"/>
    <w:rsid w:val="00FB6D01"/>
    <w:rsid w:val="00FC013D"/>
    <w:rsid w:val="00FC22B0"/>
    <w:rsid w:val="00FC4894"/>
    <w:rsid w:val="00FC4D80"/>
    <w:rsid w:val="00FC5B4B"/>
    <w:rsid w:val="00FC7FAA"/>
    <w:rsid w:val="00FD1E39"/>
    <w:rsid w:val="00FD3A73"/>
    <w:rsid w:val="00FD4072"/>
    <w:rsid w:val="00FD4F42"/>
    <w:rsid w:val="00FD74C5"/>
    <w:rsid w:val="00FE17A9"/>
    <w:rsid w:val="00FE5BA9"/>
    <w:rsid w:val="00FE647C"/>
    <w:rsid w:val="00FE6665"/>
    <w:rsid w:val="00FE7391"/>
    <w:rsid w:val="00FE79DE"/>
    <w:rsid w:val="00FF29A7"/>
    <w:rsid w:val="00FF53AF"/>
    <w:rsid w:val="3A763063"/>
    <w:rsid w:val="44FD36F0"/>
    <w:rsid w:val="71C85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C20E"/>
  <w15:chartTrackingRefBased/>
  <w15:docId w15:val="{58760F92-159B-46A6-8EBC-F91442C2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2991"/>
  </w:style>
  <w:style w:type="paragraph" w:styleId="Titolo1">
    <w:name w:val="heading 1"/>
    <w:basedOn w:val="Normale"/>
    <w:next w:val="Normale"/>
    <w:link w:val="Titolo1Carattere"/>
    <w:uiPriority w:val="9"/>
    <w:qFormat/>
    <w:rsid w:val="00010D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link w:val="Titolo3Carattere"/>
    <w:uiPriority w:val="9"/>
    <w:qFormat/>
    <w:rsid w:val="007329D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81">
    <w:name w:val="font81"/>
    <w:basedOn w:val="Carpredefinitoparagrafo"/>
    <w:rsid w:val="00927A4C"/>
    <w:rPr>
      <w:rFonts w:ascii="Webdings" w:hAnsi="Webdings" w:hint="default"/>
      <w:b w:val="0"/>
      <w:bCs w:val="0"/>
      <w:i w:val="0"/>
      <w:iCs w:val="0"/>
      <w:strike w:val="0"/>
      <w:dstrike w:val="0"/>
      <w:color w:val="000000"/>
      <w:sz w:val="22"/>
      <w:szCs w:val="22"/>
      <w:u w:val="none"/>
      <w:effect w:val="none"/>
    </w:rPr>
  </w:style>
  <w:style w:type="character" w:customStyle="1" w:styleId="font01">
    <w:name w:val="font01"/>
    <w:basedOn w:val="Carpredefinitoparagrafo"/>
    <w:rsid w:val="00927A4C"/>
    <w:rPr>
      <w:rFonts w:ascii="Calibri" w:hAnsi="Calibri" w:hint="default"/>
      <w:b w:val="0"/>
      <w:bCs w:val="0"/>
      <w:i w:val="0"/>
      <w:iCs w:val="0"/>
      <w:strike w:val="0"/>
      <w:dstrike w:val="0"/>
      <w:color w:val="000000"/>
      <w:sz w:val="22"/>
      <w:szCs w:val="22"/>
      <w:u w:val="none"/>
      <w:effect w:val="none"/>
    </w:rPr>
  </w:style>
  <w:style w:type="character" w:customStyle="1" w:styleId="font271">
    <w:name w:val="font271"/>
    <w:basedOn w:val="Carpredefinitoparagrafo"/>
    <w:rsid w:val="00927A4C"/>
    <w:rPr>
      <w:rFonts w:ascii="Arial" w:hAnsi="Arial" w:cs="Arial" w:hint="default"/>
      <w:b/>
      <w:bCs/>
      <w:i w:val="0"/>
      <w:iCs w:val="0"/>
      <w:strike w:val="0"/>
      <w:dstrike w:val="0"/>
      <w:color w:val="FF0000"/>
      <w:sz w:val="20"/>
      <w:szCs w:val="20"/>
      <w:u w:val="none"/>
      <w:effect w:val="none"/>
    </w:rPr>
  </w:style>
  <w:style w:type="character" w:customStyle="1" w:styleId="font331">
    <w:name w:val="font331"/>
    <w:basedOn w:val="Carpredefinitoparagrafo"/>
    <w:rsid w:val="00927A4C"/>
    <w:rPr>
      <w:rFonts w:ascii="Calibri" w:hAnsi="Calibri" w:hint="default"/>
      <w:b/>
      <w:bCs/>
      <w:i/>
      <w:iCs/>
      <w:strike w:val="0"/>
      <w:dstrike w:val="0"/>
      <w:color w:val="000000"/>
      <w:sz w:val="22"/>
      <w:szCs w:val="22"/>
      <w:u w:val="none"/>
      <w:effect w:val="none"/>
    </w:rPr>
  </w:style>
  <w:style w:type="character" w:customStyle="1" w:styleId="font51">
    <w:name w:val="font51"/>
    <w:basedOn w:val="Carpredefinitoparagrafo"/>
    <w:rsid w:val="00927A4C"/>
    <w:rPr>
      <w:rFonts w:ascii="Calibri" w:hAnsi="Calibri" w:hint="default"/>
      <w:b/>
      <w:bCs/>
      <w:i w:val="0"/>
      <w:iCs w:val="0"/>
      <w:strike w:val="0"/>
      <w:dstrike w:val="0"/>
      <w:color w:val="000000"/>
      <w:sz w:val="22"/>
      <w:szCs w:val="22"/>
      <w:u w:val="none"/>
      <w:effect w:val="none"/>
    </w:rPr>
  </w:style>
  <w:style w:type="character" w:customStyle="1" w:styleId="font321">
    <w:name w:val="font321"/>
    <w:basedOn w:val="Carpredefinitoparagrafo"/>
    <w:rsid w:val="00927A4C"/>
    <w:rPr>
      <w:rFonts w:ascii="Calibri" w:hAnsi="Calibri" w:hint="default"/>
      <w:b w:val="0"/>
      <w:bCs w:val="0"/>
      <w:i/>
      <w:iCs/>
      <w:strike w:val="0"/>
      <w:dstrike w:val="0"/>
      <w:color w:val="000000"/>
      <w:sz w:val="22"/>
      <w:szCs w:val="22"/>
      <w:u w:val="none"/>
      <w:effect w:val="none"/>
    </w:rPr>
  </w:style>
  <w:style w:type="character" w:customStyle="1" w:styleId="font251">
    <w:name w:val="font251"/>
    <w:basedOn w:val="Carpredefinitoparagrafo"/>
    <w:rsid w:val="00C3576E"/>
    <w:rPr>
      <w:rFonts w:ascii="Arial" w:hAnsi="Arial" w:cs="Arial" w:hint="default"/>
      <w:b/>
      <w:bCs/>
      <w:i/>
      <w:iCs/>
      <w:strike w:val="0"/>
      <w:dstrike w:val="0"/>
      <w:color w:val="000000"/>
      <w:sz w:val="20"/>
      <w:szCs w:val="20"/>
      <w:u w:val="none"/>
      <w:effect w:val="none"/>
    </w:rPr>
  </w:style>
  <w:style w:type="character" w:customStyle="1" w:styleId="font121">
    <w:name w:val="font121"/>
    <w:basedOn w:val="Carpredefinitoparagrafo"/>
    <w:rsid w:val="00C3576E"/>
    <w:rPr>
      <w:rFonts w:ascii="Arial" w:hAnsi="Arial" w:cs="Arial" w:hint="default"/>
      <w:b w:val="0"/>
      <w:bCs w:val="0"/>
      <w:i w:val="0"/>
      <w:iCs w:val="0"/>
      <w:strike w:val="0"/>
      <w:dstrike w:val="0"/>
      <w:color w:val="auto"/>
      <w:sz w:val="20"/>
      <w:szCs w:val="20"/>
      <w:u w:val="none"/>
      <w:effect w:val="none"/>
    </w:rPr>
  </w:style>
  <w:style w:type="character" w:customStyle="1" w:styleId="font141">
    <w:name w:val="font141"/>
    <w:basedOn w:val="Carpredefinitoparagrafo"/>
    <w:rsid w:val="00C3576E"/>
    <w:rPr>
      <w:rFonts w:ascii="Courier New" w:hAnsi="Courier New" w:cs="Courier New" w:hint="default"/>
      <w:b w:val="0"/>
      <w:bCs w:val="0"/>
      <w:i w:val="0"/>
      <w:iCs w:val="0"/>
      <w:strike w:val="0"/>
      <w:dstrike w:val="0"/>
      <w:color w:val="auto"/>
      <w:sz w:val="20"/>
      <w:szCs w:val="20"/>
      <w:u w:val="none"/>
      <w:effect w:val="none"/>
    </w:rPr>
  </w:style>
  <w:style w:type="character" w:customStyle="1" w:styleId="font101">
    <w:name w:val="font101"/>
    <w:basedOn w:val="Carpredefinitoparagrafo"/>
    <w:rsid w:val="00C3576E"/>
    <w:rPr>
      <w:rFonts w:ascii="Arial" w:hAnsi="Arial" w:cs="Arial" w:hint="default"/>
      <w:b/>
      <w:bCs/>
      <w:i w:val="0"/>
      <w:iCs w:val="0"/>
      <w:strike w:val="0"/>
      <w:dstrike w:val="0"/>
      <w:color w:val="000000"/>
      <w:sz w:val="20"/>
      <w:szCs w:val="20"/>
      <w:u w:val="none"/>
      <w:effect w:val="none"/>
    </w:rPr>
  </w:style>
  <w:style w:type="table" w:styleId="Grigliatabella">
    <w:name w:val="Table Grid"/>
    <w:basedOn w:val="Tabellanormale"/>
    <w:uiPriority w:val="39"/>
    <w:rsid w:val="0093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51">
    <w:name w:val="font151"/>
    <w:basedOn w:val="Carpredefinitoparagrafo"/>
    <w:rsid w:val="00F60484"/>
    <w:rPr>
      <w:rFonts w:ascii="Arial" w:hAnsi="Arial" w:cs="Arial" w:hint="default"/>
      <w:b/>
      <w:bCs/>
      <w:i w:val="0"/>
      <w:iCs w:val="0"/>
      <w:strike w:val="0"/>
      <w:dstrike w:val="0"/>
      <w:color w:val="auto"/>
      <w:sz w:val="20"/>
      <w:szCs w:val="20"/>
      <w:u w:val="none"/>
      <w:effect w:val="none"/>
    </w:rPr>
  </w:style>
  <w:style w:type="character" w:customStyle="1" w:styleId="font201">
    <w:name w:val="font201"/>
    <w:basedOn w:val="Carpredefinitoparagrafo"/>
    <w:rsid w:val="001548A3"/>
    <w:rPr>
      <w:rFonts w:ascii="Arial" w:hAnsi="Arial" w:cs="Arial" w:hint="default"/>
      <w:b/>
      <w:bCs/>
      <w:i w:val="0"/>
      <w:iCs w:val="0"/>
      <w:strike w:val="0"/>
      <w:dstrike w:val="0"/>
      <w:color w:val="000000"/>
      <w:sz w:val="20"/>
      <w:szCs w:val="20"/>
      <w:u w:val="none"/>
      <w:effect w:val="none"/>
    </w:rPr>
  </w:style>
  <w:style w:type="paragraph" w:styleId="Paragrafoelenco">
    <w:name w:val="List Paragraph"/>
    <w:basedOn w:val="Normale"/>
    <w:uiPriority w:val="34"/>
    <w:qFormat/>
    <w:rsid w:val="00A41F18"/>
    <w:pPr>
      <w:ind w:left="720"/>
      <w:contextualSpacing/>
    </w:pPr>
  </w:style>
  <w:style w:type="character" w:customStyle="1" w:styleId="st1">
    <w:name w:val="st1"/>
    <w:basedOn w:val="Carpredefinitoparagrafo"/>
    <w:rsid w:val="00532A82"/>
  </w:style>
  <w:style w:type="paragraph" w:customStyle="1" w:styleId="xmsonormal">
    <w:name w:val="x_msonormal"/>
    <w:basedOn w:val="Normale"/>
    <w:uiPriority w:val="99"/>
    <w:rsid w:val="00EA26B9"/>
    <w:pPr>
      <w:spacing w:after="0" w:line="240" w:lineRule="auto"/>
    </w:pPr>
    <w:rPr>
      <w:rFonts w:ascii="Calibri" w:hAnsi="Calibri" w:cs="Calibri"/>
      <w:lang w:eastAsia="it-IT"/>
    </w:rPr>
  </w:style>
  <w:style w:type="paragraph" w:styleId="Nessunaspaziatura">
    <w:name w:val="No Spacing"/>
    <w:link w:val="NessunaspaziaturaCarattere"/>
    <w:uiPriority w:val="1"/>
    <w:qFormat/>
    <w:rsid w:val="00593F97"/>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93F97"/>
    <w:rPr>
      <w:rFonts w:eastAsiaTheme="minorEastAsia"/>
      <w:lang w:eastAsia="it-IT"/>
    </w:rPr>
  </w:style>
  <w:style w:type="character" w:styleId="Collegamentoipertestuale">
    <w:name w:val="Hyperlink"/>
    <w:basedOn w:val="Carpredefinitoparagrafo"/>
    <w:uiPriority w:val="99"/>
    <w:unhideWhenUsed/>
    <w:rsid w:val="00283EAE"/>
    <w:rPr>
      <w:color w:val="0563C1" w:themeColor="hyperlink"/>
      <w:u w:val="single"/>
    </w:rPr>
  </w:style>
  <w:style w:type="character" w:customStyle="1" w:styleId="Menzionenonrisolta1">
    <w:name w:val="Menzione non risolta1"/>
    <w:basedOn w:val="Carpredefinitoparagrafo"/>
    <w:uiPriority w:val="99"/>
    <w:semiHidden/>
    <w:unhideWhenUsed/>
    <w:rsid w:val="00283EAE"/>
    <w:rPr>
      <w:color w:val="808080"/>
      <w:shd w:val="clear" w:color="auto" w:fill="E6E6E6"/>
    </w:rPr>
  </w:style>
  <w:style w:type="paragraph" w:styleId="Corpotesto">
    <w:name w:val="Body Text"/>
    <w:basedOn w:val="Normale"/>
    <w:link w:val="CorpotestoCarattere"/>
    <w:rsid w:val="009E7AE7"/>
    <w:pPr>
      <w:spacing w:after="0" w:line="240" w:lineRule="auto"/>
    </w:pPr>
    <w:rPr>
      <w:rFonts w:ascii="Century Gothic" w:eastAsia="Times New Roman" w:hAnsi="Century Gothic" w:cs="Times New Roman"/>
      <w:color w:val="FF0000"/>
      <w:sz w:val="24"/>
      <w:szCs w:val="20"/>
      <w:lang w:eastAsia="it-IT"/>
    </w:rPr>
  </w:style>
  <w:style w:type="character" w:customStyle="1" w:styleId="CorpotestoCarattere">
    <w:name w:val="Corpo testo Carattere"/>
    <w:basedOn w:val="Carpredefinitoparagrafo"/>
    <w:link w:val="Corpotesto"/>
    <w:rsid w:val="009E7AE7"/>
    <w:rPr>
      <w:rFonts w:ascii="Century Gothic" w:eastAsia="Times New Roman" w:hAnsi="Century Gothic" w:cs="Times New Roman"/>
      <w:color w:val="FF0000"/>
      <w:sz w:val="24"/>
      <w:szCs w:val="20"/>
      <w:lang w:eastAsia="it-IT"/>
    </w:rPr>
  </w:style>
  <w:style w:type="paragraph" w:styleId="Intestazione">
    <w:name w:val="header"/>
    <w:basedOn w:val="Normale"/>
    <w:link w:val="IntestazioneCarattere"/>
    <w:uiPriority w:val="99"/>
    <w:unhideWhenUsed/>
    <w:rsid w:val="009474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74E0"/>
  </w:style>
  <w:style w:type="paragraph" w:styleId="Pidipagina">
    <w:name w:val="footer"/>
    <w:basedOn w:val="Normale"/>
    <w:link w:val="PidipaginaCarattere"/>
    <w:uiPriority w:val="99"/>
    <w:unhideWhenUsed/>
    <w:rsid w:val="009474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74E0"/>
  </w:style>
  <w:style w:type="character" w:customStyle="1" w:styleId="inlinea">
    <w:name w:val="inlinea"/>
    <w:basedOn w:val="Carpredefinitoparagrafo"/>
    <w:rsid w:val="000C549D"/>
  </w:style>
  <w:style w:type="character" w:customStyle="1" w:styleId="Titolo3Carattere">
    <w:name w:val="Titolo 3 Carattere"/>
    <w:basedOn w:val="Carpredefinitoparagrafo"/>
    <w:link w:val="Titolo3"/>
    <w:uiPriority w:val="9"/>
    <w:rsid w:val="007329D1"/>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010D64"/>
    <w:rPr>
      <w:rFonts w:asciiTheme="majorHAnsi" w:eastAsiaTheme="majorEastAsia" w:hAnsiTheme="majorHAnsi" w:cstheme="majorBidi"/>
      <w:color w:val="2F5496" w:themeColor="accent1" w:themeShade="BF"/>
      <w:sz w:val="32"/>
      <w:szCs w:val="32"/>
    </w:rPr>
  </w:style>
  <w:style w:type="paragraph" w:customStyle="1" w:styleId="metadata">
    <w:name w:val="metadata"/>
    <w:basedOn w:val="Normale"/>
    <w:rsid w:val="00A75C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D14701"/>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381">
      <w:bodyDiv w:val="1"/>
      <w:marLeft w:val="0"/>
      <w:marRight w:val="0"/>
      <w:marTop w:val="0"/>
      <w:marBottom w:val="0"/>
      <w:divBdr>
        <w:top w:val="none" w:sz="0" w:space="0" w:color="auto"/>
        <w:left w:val="none" w:sz="0" w:space="0" w:color="auto"/>
        <w:bottom w:val="none" w:sz="0" w:space="0" w:color="auto"/>
        <w:right w:val="none" w:sz="0" w:space="0" w:color="auto"/>
      </w:divBdr>
    </w:div>
    <w:div w:id="20016811">
      <w:bodyDiv w:val="1"/>
      <w:marLeft w:val="0"/>
      <w:marRight w:val="0"/>
      <w:marTop w:val="0"/>
      <w:marBottom w:val="0"/>
      <w:divBdr>
        <w:top w:val="none" w:sz="0" w:space="0" w:color="auto"/>
        <w:left w:val="none" w:sz="0" w:space="0" w:color="auto"/>
        <w:bottom w:val="none" w:sz="0" w:space="0" w:color="auto"/>
        <w:right w:val="none" w:sz="0" w:space="0" w:color="auto"/>
      </w:divBdr>
    </w:div>
    <w:div w:id="38359292">
      <w:bodyDiv w:val="1"/>
      <w:marLeft w:val="0"/>
      <w:marRight w:val="0"/>
      <w:marTop w:val="0"/>
      <w:marBottom w:val="0"/>
      <w:divBdr>
        <w:top w:val="none" w:sz="0" w:space="0" w:color="auto"/>
        <w:left w:val="none" w:sz="0" w:space="0" w:color="auto"/>
        <w:bottom w:val="none" w:sz="0" w:space="0" w:color="auto"/>
        <w:right w:val="none" w:sz="0" w:space="0" w:color="auto"/>
      </w:divBdr>
    </w:div>
    <w:div w:id="44066106">
      <w:bodyDiv w:val="1"/>
      <w:marLeft w:val="0"/>
      <w:marRight w:val="0"/>
      <w:marTop w:val="0"/>
      <w:marBottom w:val="0"/>
      <w:divBdr>
        <w:top w:val="none" w:sz="0" w:space="0" w:color="auto"/>
        <w:left w:val="none" w:sz="0" w:space="0" w:color="auto"/>
        <w:bottom w:val="none" w:sz="0" w:space="0" w:color="auto"/>
        <w:right w:val="none" w:sz="0" w:space="0" w:color="auto"/>
      </w:divBdr>
    </w:div>
    <w:div w:id="46953451">
      <w:bodyDiv w:val="1"/>
      <w:marLeft w:val="0"/>
      <w:marRight w:val="0"/>
      <w:marTop w:val="0"/>
      <w:marBottom w:val="0"/>
      <w:divBdr>
        <w:top w:val="none" w:sz="0" w:space="0" w:color="auto"/>
        <w:left w:val="none" w:sz="0" w:space="0" w:color="auto"/>
        <w:bottom w:val="none" w:sz="0" w:space="0" w:color="auto"/>
        <w:right w:val="none" w:sz="0" w:space="0" w:color="auto"/>
      </w:divBdr>
    </w:div>
    <w:div w:id="47608283">
      <w:bodyDiv w:val="1"/>
      <w:marLeft w:val="0"/>
      <w:marRight w:val="0"/>
      <w:marTop w:val="0"/>
      <w:marBottom w:val="0"/>
      <w:divBdr>
        <w:top w:val="none" w:sz="0" w:space="0" w:color="auto"/>
        <w:left w:val="none" w:sz="0" w:space="0" w:color="auto"/>
        <w:bottom w:val="none" w:sz="0" w:space="0" w:color="auto"/>
        <w:right w:val="none" w:sz="0" w:space="0" w:color="auto"/>
      </w:divBdr>
    </w:div>
    <w:div w:id="113335515">
      <w:bodyDiv w:val="1"/>
      <w:marLeft w:val="0"/>
      <w:marRight w:val="0"/>
      <w:marTop w:val="0"/>
      <w:marBottom w:val="0"/>
      <w:divBdr>
        <w:top w:val="none" w:sz="0" w:space="0" w:color="auto"/>
        <w:left w:val="none" w:sz="0" w:space="0" w:color="auto"/>
        <w:bottom w:val="none" w:sz="0" w:space="0" w:color="auto"/>
        <w:right w:val="none" w:sz="0" w:space="0" w:color="auto"/>
      </w:divBdr>
    </w:div>
    <w:div w:id="140200286">
      <w:bodyDiv w:val="1"/>
      <w:marLeft w:val="0"/>
      <w:marRight w:val="0"/>
      <w:marTop w:val="0"/>
      <w:marBottom w:val="0"/>
      <w:divBdr>
        <w:top w:val="none" w:sz="0" w:space="0" w:color="auto"/>
        <w:left w:val="none" w:sz="0" w:space="0" w:color="auto"/>
        <w:bottom w:val="none" w:sz="0" w:space="0" w:color="auto"/>
        <w:right w:val="none" w:sz="0" w:space="0" w:color="auto"/>
      </w:divBdr>
    </w:div>
    <w:div w:id="148329083">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5726283">
      <w:bodyDiv w:val="1"/>
      <w:marLeft w:val="0"/>
      <w:marRight w:val="0"/>
      <w:marTop w:val="0"/>
      <w:marBottom w:val="0"/>
      <w:divBdr>
        <w:top w:val="none" w:sz="0" w:space="0" w:color="auto"/>
        <w:left w:val="none" w:sz="0" w:space="0" w:color="auto"/>
        <w:bottom w:val="none" w:sz="0" w:space="0" w:color="auto"/>
        <w:right w:val="none" w:sz="0" w:space="0" w:color="auto"/>
      </w:divBdr>
    </w:div>
    <w:div w:id="265309244">
      <w:bodyDiv w:val="1"/>
      <w:marLeft w:val="0"/>
      <w:marRight w:val="0"/>
      <w:marTop w:val="0"/>
      <w:marBottom w:val="0"/>
      <w:divBdr>
        <w:top w:val="none" w:sz="0" w:space="0" w:color="auto"/>
        <w:left w:val="none" w:sz="0" w:space="0" w:color="auto"/>
        <w:bottom w:val="none" w:sz="0" w:space="0" w:color="auto"/>
        <w:right w:val="none" w:sz="0" w:space="0" w:color="auto"/>
      </w:divBdr>
    </w:div>
    <w:div w:id="276258771">
      <w:bodyDiv w:val="1"/>
      <w:marLeft w:val="0"/>
      <w:marRight w:val="0"/>
      <w:marTop w:val="0"/>
      <w:marBottom w:val="0"/>
      <w:divBdr>
        <w:top w:val="none" w:sz="0" w:space="0" w:color="auto"/>
        <w:left w:val="none" w:sz="0" w:space="0" w:color="auto"/>
        <w:bottom w:val="none" w:sz="0" w:space="0" w:color="auto"/>
        <w:right w:val="none" w:sz="0" w:space="0" w:color="auto"/>
      </w:divBdr>
    </w:div>
    <w:div w:id="393436625">
      <w:bodyDiv w:val="1"/>
      <w:marLeft w:val="0"/>
      <w:marRight w:val="0"/>
      <w:marTop w:val="0"/>
      <w:marBottom w:val="0"/>
      <w:divBdr>
        <w:top w:val="none" w:sz="0" w:space="0" w:color="auto"/>
        <w:left w:val="none" w:sz="0" w:space="0" w:color="auto"/>
        <w:bottom w:val="none" w:sz="0" w:space="0" w:color="auto"/>
        <w:right w:val="none" w:sz="0" w:space="0" w:color="auto"/>
      </w:divBdr>
    </w:div>
    <w:div w:id="420879465">
      <w:bodyDiv w:val="1"/>
      <w:marLeft w:val="0"/>
      <w:marRight w:val="0"/>
      <w:marTop w:val="0"/>
      <w:marBottom w:val="0"/>
      <w:divBdr>
        <w:top w:val="none" w:sz="0" w:space="0" w:color="auto"/>
        <w:left w:val="none" w:sz="0" w:space="0" w:color="auto"/>
        <w:bottom w:val="none" w:sz="0" w:space="0" w:color="auto"/>
        <w:right w:val="none" w:sz="0" w:space="0" w:color="auto"/>
      </w:divBdr>
    </w:div>
    <w:div w:id="424156772">
      <w:bodyDiv w:val="1"/>
      <w:marLeft w:val="0"/>
      <w:marRight w:val="0"/>
      <w:marTop w:val="0"/>
      <w:marBottom w:val="0"/>
      <w:divBdr>
        <w:top w:val="none" w:sz="0" w:space="0" w:color="auto"/>
        <w:left w:val="none" w:sz="0" w:space="0" w:color="auto"/>
        <w:bottom w:val="none" w:sz="0" w:space="0" w:color="auto"/>
        <w:right w:val="none" w:sz="0" w:space="0" w:color="auto"/>
      </w:divBdr>
    </w:div>
    <w:div w:id="426656203">
      <w:bodyDiv w:val="1"/>
      <w:marLeft w:val="0"/>
      <w:marRight w:val="0"/>
      <w:marTop w:val="0"/>
      <w:marBottom w:val="0"/>
      <w:divBdr>
        <w:top w:val="none" w:sz="0" w:space="0" w:color="auto"/>
        <w:left w:val="none" w:sz="0" w:space="0" w:color="auto"/>
        <w:bottom w:val="none" w:sz="0" w:space="0" w:color="auto"/>
        <w:right w:val="none" w:sz="0" w:space="0" w:color="auto"/>
      </w:divBdr>
    </w:div>
    <w:div w:id="458957467">
      <w:bodyDiv w:val="1"/>
      <w:marLeft w:val="0"/>
      <w:marRight w:val="0"/>
      <w:marTop w:val="0"/>
      <w:marBottom w:val="0"/>
      <w:divBdr>
        <w:top w:val="none" w:sz="0" w:space="0" w:color="auto"/>
        <w:left w:val="none" w:sz="0" w:space="0" w:color="auto"/>
        <w:bottom w:val="none" w:sz="0" w:space="0" w:color="auto"/>
        <w:right w:val="none" w:sz="0" w:space="0" w:color="auto"/>
      </w:divBdr>
    </w:div>
    <w:div w:id="486632336">
      <w:bodyDiv w:val="1"/>
      <w:marLeft w:val="0"/>
      <w:marRight w:val="0"/>
      <w:marTop w:val="0"/>
      <w:marBottom w:val="0"/>
      <w:divBdr>
        <w:top w:val="none" w:sz="0" w:space="0" w:color="auto"/>
        <w:left w:val="none" w:sz="0" w:space="0" w:color="auto"/>
        <w:bottom w:val="none" w:sz="0" w:space="0" w:color="auto"/>
        <w:right w:val="none" w:sz="0" w:space="0" w:color="auto"/>
      </w:divBdr>
    </w:div>
    <w:div w:id="491025443">
      <w:bodyDiv w:val="1"/>
      <w:marLeft w:val="0"/>
      <w:marRight w:val="0"/>
      <w:marTop w:val="0"/>
      <w:marBottom w:val="0"/>
      <w:divBdr>
        <w:top w:val="none" w:sz="0" w:space="0" w:color="auto"/>
        <w:left w:val="none" w:sz="0" w:space="0" w:color="auto"/>
        <w:bottom w:val="none" w:sz="0" w:space="0" w:color="auto"/>
        <w:right w:val="none" w:sz="0" w:space="0" w:color="auto"/>
      </w:divBdr>
      <w:divsChild>
        <w:div w:id="2122451692">
          <w:marLeft w:val="0"/>
          <w:marRight w:val="0"/>
          <w:marTop w:val="0"/>
          <w:marBottom w:val="0"/>
          <w:divBdr>
            <w:top w:val="none" w:sz="0" w:space="0" w:color="auto"/>
            <w:left w:val="none" w:sz="0" w:space="0" w:color="auto"/>
            <w:bottom w:val="none" w:sz="0" w:space="0" w:color="auto"/>
            <w:right w:val="none" w:sz="0" w:space="0" w:color="auto"/>
          </w:divBdr>
        </w:div>
        <w:div w:id="2096049027">
          <w:marLeft w:val="0"/>
          <w:marRight w:val="0"/>
          <w:marTop w:val="0"/>
          <w:marBottom w:val="0"/>
          <w:divBdr>
            <w:top w:val="none" w:sz="0" w:space="0" w:color="auto"/>
            <w:left w:val="none" w:sz="0" w:space="0" w:color="auto"/>
            <w:bottom w:val="none" w:sz="0" w:space="0" w:color="auto"/>
            <w:right w:val="none" w:sz="0" w:space="0" w:color="auto"/>
          </w:divBdr>
        </w:div>
        <w:div w:id="1116489463">
          <w:marLeft w:val="0"/>
          <w:marRight w:val="0"/>
          <w:marTop w:val="0"/>
          <w:marBottom w:val="0"/>
          <w:divBdr>
            <w:top w:val="none" w:sz="0" w:space="0" w:color="auto"/>
            <w:left w:val="none" w:sz="0" w:space="0" w:color="auto"/>
            <w:bottom w:val="none" w:sz="0" w:space="0" w:color="auto"/>
            <w:right w:val="none" w:sz="0" w:space="0" w:color="auto"/>
          </w:divBdr>
        </w:div>
      </w:divsChild>
    </w:div>
    <w:div w:id="491028173">
      <w:bodyDiv w:val="1"/>
      <w:marLeft w:val="0"/>
      <w:marRight w:val="0"/>
      <w:marTop w:val="0"/>
      <w:marBottom w:val="0"/>
      <w:divBdr>
        <w:top w:val="none" w:sz="0" w:space="0" w:color="auto"/>
        <w:left w:val="none" w:sz="0" w:space="0" w:color="auto"/>
        <w:bottom w:val="none" w:sz="0" w:space="0" w:color="auto"/>
        <w:right w:val="none" w:sz="0" w:space="0" w:color="auto"/>
      </w:divBdr>
    </w:div>
    <w:div w:id="522089090">
      <w:bodyDiv w:val="1"/>
      <w:marLeft w:val="0"/>
      <w:marRight w:val="0"/>
      <w:marTop w:val="0"/>
      <w:marBottom w:val="0"/>
      <w:divBdr>
        <w:top w:val="none" w:sz="0" w:space="0" w:color="auto"/>
        <w:left w:val="none" w:sz="0" w:space="0" w:color="auto"/>
        <w:bottom w:val="none" w:sz="0" w:space="0" w:color="auto"/>
        <w:right w:val="none" w:sz="0" w:space="0" w:color="auto"/>
      </w:divBdr>
    </w:div>
    <w:div w:id="590360746">
      <w:bodyDiv w:val="1"/>
      <w:marLeft w:val="0"/>
      <w:marRight w:val="0"/>
      <w:marTop w:val="0"/>
      <w:marBottom w:val="0"/>
      <w:divBdr>
        <w:top w:val="none" w:sz="0" w:space="0" w:color="auto"/>
        <w:left w:val="none" w:sz="0" w:space="0" w:color="auto"/>
        <w:bottom w:val="none" w:sz="0" w:space="0" w:color="auto"/>
        <w:right w:val="none" w:sz="0" w:space="0" w:color="auto"/>
      </w:divBdr>
    </w:div>
    <w:div w:id="651636926">
      <w:bodyDiv w:val="1"/>
      <w:marLeft w:val="0"/>
      <w:marRight w:val="0"/>
      <w:marTop w:val="0"/>
      <w:marBottom w:val="0"/>
      <w:divBdr>
        <w:top w:val="none" w:sz="0" w:space="0" w:color="auto"/>
        <w:left w:val="none" w:sz="0" w:space="0" w:color="auto"/>
        <w:bottom w:val="none" w:sz="0" w:space="0" w:color="auto"/>
        <w:right w:val="none" w:sz="0" w:space="0" w:color="auto"/>
      </w:divBdr>
    </w:div>
    <w:div w:id="676856868">
      <w:bodyDiv w:val="1"/>
      <w:marLeft w:val="0"/>
      <w:marRight w:val="0"/>
      <w:marTop w:val="0"/>
      <w:marBottom w:val="0"/>
      <w:divBdr>
        <w:top w:val="none" w:sz="0" w:space="0" w:color="auto"/>
        <w:left w:val="none" w:sz="0" w:space="0" w:color="auto"/>
        <w:bottom w:val="none" w:sz="0" w:space="0" w:color="auto"/>
        <w:right w:val="none" w:sz="0" w:space="0" w:color="auto"/>
      </w:divBdr>
    </w:div>
    <w:div w:id="746078389">
      <w:bodyDiv w:val="1"/>
      <w:marLeft w:val="0"/>
      <w:marRight w:val="0"/>
      <w:marTop w:val="0"/>
      <w:marBottom w:val="0"/>
      <w:divBdr>
        <w:top w:val="none" w:sz="0" w:space="0" w:color="auto"/>
        <w:left w:val="none" w:sz="0" w:space="0" w:color="auto"/>
        <w:bottom w:val="none" w:sz="0" w:space="0" w:color="auto"/>
        <w:right w:val="none" w:sz="0" w:space="0" w:color="auto"/>
      </w:divBdr>
    </w:div>
    <w:div w:id="754670740">
      <w:bodyDiv w:val="1"/>
      <w:marLeft w:val="0"/>
      <w:marRight w:val="0"/>
      <w:marTop w:val="0"/>
      <w:marBottom w:val="0"/>
      <w:divBdr>
        <w:top w:val="none" w:sz="0" w:space="0" w:color="auto"/>
        <w:left w:val="none" w:sz="0" w:space="0" w:color="auto"/>
        <w:bottom w:val="none" w:sz="0" w:space="0" w:color="auto"/>
        <w:right w:val="none" w:sz="0" w:space="0" w:color="auto"/>
      </w:divBdr>
      <w:divsChild>
        <w:div w:id="1700007223">
          <w:marLeft w:val="0"/>
          <w:marRight w:val="0"/>
          <w:marTop w:val="0"/>
          <w:marBottom w:val="0"/>
          <w:divBdr>
            <w:top w:val="none" w:sz="0" w:space="0" w:color="auto"/>
            <w:left w:val="none" w:sz="0" w:space="0" w:color="auto"/>
            <w:bottom w:val="none" w:sz="0" w:space="0" w:color="auto"/>
            <w:right w:val="none" w:sz="0" w:space="0" w:color="auto"/>
          </w:divBdr>
        </w:div>
        <w:div w:id="120729613">
          <w:marLeft w:val="0"/>
          <w:marRight w:val="0"/>
          <w:marTop w:val="0"/>
          <w:marBottom w:val="0"/>
          <w:divBdr>
            <w:top w:val="none" w:sz="0" w:space="0" w:color="auto"/>
            <w:left w:val="none" w:sz="0" w:space="0" w:color="auto"/>
            <w:bottom w:val="none" w:sz="0" w:space="0" w:color="auto"/>
            <w:right w:val="none" w:sz="0" w:space="0" w:color="auto"/>
          </w:divBdr>
        </w:div>
        <w:div w:id="1943611107">
          <w:marLeft w:val="0"/>
          <w:marRight w:val="0"/>
          <w:marTop w:val="0"/>
          <w:marBottom w:val="0"/>
          <w:divBdr>
            <w:top w:val="none" w:sz="0" w:space="0" w:color="auto"/>
            <w:left w:val="none" w:sz="0" w:space="0" w:color="auto"/>
            <w:bottom w:val="none" w:sz="0" w:space="0" w:color="auto"/>
            <w:right w:val="none" w:sz="0" w:space="0" w:color="auto"/>
          </w:divBdr>
        </w:div>
        <w:div w:id="1829204864">
          <w:marLeft w:val="0"/>
          <w:marRight w:val="0"/>
          <w:marTop w:val="0"/>
          <w:marBottom w:val="0"/>
          <w:divBdr>
            <w:top w:val="none" w:sz="0" w:space="0" w:color="auto"/>
            <w:left w:val="none" w:sz="0" w:space="0" w:color="auto"/>
            <w:bottom w:val="none" w:sz="0" w:space="0" w:color="auto"/>
            <w:right w:val="none" w:sz="0" w:space="0" w:color="auto"/>
          </w:divBdr>
        </w:div>
        <w:div w:id="323976431">
          <w:marLeft w:val="0"/>
          <w:marRight w:val="0"/>
          <w:marTop w:val="0"/>
          <w:marBottom w:val="0"/>
          <w:divBdr>
            <w:top w:val="none" w:sz="0" w:space="0" w:color="auto"/>
            <w:left w:val="none" w:sz="0" w:space="0" w:color="auto"/>
            <w:bottom w:val="none" w:sz="0" w:space="0" w:color="auto"/>
            <w:right w:val="none" w:sz="0" w:space="0" w:color="auto"/>
          </w:divBdr>
        </w:div>
        <w:div w:id="463743020">
          <w:marLeft w:val="0"/>
          <w:marRight w:val="0"/>
          <w:marTop w:val="0"/>
          <w:marBottom w:val="0"/>
          <w:divBdr>
            <w:top w:val="none" w:sz="0" w:space="0" w:color="auto"/>
            <w:left w:val="none" w:sz="0" w:space="0" w:color="auto"/>
            <w:bottom w:val="none" w:sz="0" w:space="0" w:color="auto"/>
            <w:right w:val="none" w:sz="0" w:space="0" w:color="auto"/>
          </w:divBdr>
        </w:div>
        <w:div w:id="1062023794">
          <w:marLeft w:val="0"/>
          <w:marRight w:val="0"/>
          <w:marTop w:val="0"/>
          <w:marBottom w:val="0"/>
          <w:divBdr>
            <w:top w:val="none" w:sz="0" w:space="0" w:color="auto"/>
            <w:left w:val="none" w:sz="0" w:space="0" w:color="auto"/>
            <w:bottom w:val="none" w:sz="0" w:space="0" w:color="auto"/>
            <w:right w:val="none" w:sz="0" w:space="0" w:color="auto"/>
          </w:divBdr>
        </w:div>
        <w:div w:id="1544948696">
          <w:marLeft w:val="0"/>
          <w:marRight w:val="0"/>
          <w:marTop w:val="0"/>
          <w:marBottom w:val="0"/>
          <w:divBdr>
            <w:top w:val="none" w:sz="0" w:space="0" w:color="auto"/>
            <w:left w:val="none" w:sz="0" w:space="0" w:color="auto"/>
            <w:bottom w:val="none" w:sz="0" w:space="0" w:color="auto"/>
            <w:right w:val="none" w:sz="0" w:space="0" w:color="auto"/>
          </w:divBdr>
        </w:div>
        <w:div w:id="1793016502">
          <w:marLeft w:val="0"/>
          <w:marRight w:val="0"/>
          <w:marTop w:val="0"/>
          <w:marBottom w:val="0"/>
          <w:divBdr>
            <w:top w:val="none" w:sz="0" w:space="0" w:color="auto"/>
            <w:left w:val="none" w:sz="0" w:space="0" w:color="auto"/>
            <w:bottom w:val="none" w:sz="0" w:space="0" w:color="auto"/>
            <w:right w:val="none" w:sz="0" w:space="0" w:color="auto"/>
          </w:divBdr>
        </w:div>
        <w:div w:id="1675524193">
          <w:marLeft w:val="0"/>
          <w:marRight w:val="0"/>
          <w:marTop w:val="0"/>
          <w:marBottom w:val="0"/>
          <w:divBdr>
            <w:top w:val="none" w:sz="0" w:space="0" w:color="auto"/>
            <w:left w:val="none" w:sz="0" w:space="0" w:color="auto"/>
            <w:bottom w:val="none" w:sz="0" w:space="0" w:color="auto"/>
            <w:right w:val="none" w:sz="0" w:space="0" w:color="auto"/>
          </w:divBdr>
        </w:div>
        <w:div w:id="1369257299">
          <w:marLeft w:val="0"/>
          <w:marRight w:val="0"/>
          <w:marTop w:val="0"/>
          <w:marBottom w:val="0"/>
          <w:divBdr>
            <w:top w:val="none" w:sz="0" w:space="0" w:color="auto"/>
            <w:left w:val="none" w:sz="0" w:space="0" w:color="auto"/>
            <w:bottom w:val="none" w:sz="0" w:space="0" w:color="auto"/>
            <w:right w:val="none" w:sz="0" w:space="0" w:color="auto"/>
          </w:divBdr>
        </w:div>
        <w:div w:id="1075320292">
          <w:marLeft w:val="0"/>
          <w:marRight w:val="0"/>
          <w:marTop w:val="0"/>
          <w:marBottom w:val="0"/>
          <w:divBdr>
            <w:top w:val="none" w:sz="0" w:space="0" w:color="auto"/>
            <w:left w:val="none" w:sz="0" w:space="0" w:color="auto"/>
            <w:bottom w:val="none" w:sz="0" w:space="0" w:color="auto"/>
            <w:right w:val="none" w:sz="0" w:space="0" w:color="auto"/>
          </w:divBdr>
        </w:div>
        <w:div w:id="1589659252">
          <w:marLeft w:val="0"/>
          <w:marRight w:val="0"/>
          <w:marTop w:val="0"/>
          <w:marBottom w:val="0"/>
          <w:divBdr>
            <w:top w:val="none" w:sz="0" w:space="0" w:color="auto"/>
            <w:left w:val="none" w:sz="0" w:space="0" w:color="auto"/>
            <w:bottom w:val="none" w:sz="0" w:space="0" w:color="auto"/>
            <w:right w:val="none" w:sz="0" w:space="0" w:color="auto"/>
          </w:divBdr>
        </w:div>
        <w:div w:id="2068800912">
          <w:marLeft w:val="0"/>
          <w:marRight w:val="0"/>
          <w:marTop w:val="0"/>
          <w:marBottom w:val="0"/>
          <w:divBdr>
            <w:top w:val="none" w:sz="0" w:space="0" w:color="auto"/>
            <w:left w:val="none" w:sz="0" w:space="0" w:color="auto"/>
            <w:bottom w:val="none" w:sz="0" w:space="0" w:color="auto"/>
            <w:right w:val="none" w:sz="0" w:space="0" w:color="auto"/>
          </w:divBdr>
        </w:div>
        <w:div w:id="2057654057">
          <w:marLeft w:val="0"/>
          <w:marRight w:val="0"/>
          <w:marTop w:val="0"/>
          <w:marBottom w:val="0"/>
          <w:divBdr>
            <w:top w:val="none" w:sz="0" w:space="0" w:color="auto"/>
            <w:left w:val="none" w:sz="0" w:space="0" w:color="auto"/>
            <w:bottom w:val="none" w:sz="0" w:space="0" w:color="auto"/>
            <w:right w:val="none" w:sz="0" w:space="0" w:color="auto"/>
          </w:divBdr>
        </w:div>
        <w:div w:id="140847636">
          <w:marLeft w:val="0"/>
          <w:marRight w:val="0"/>
          <w:marTop w:val="0"/>
          <w:marBottom w:val="0"/>
          <w:divBdr>
            <w:top w:val="none" w:sz="0" w:space="0" w:color="auto"/>
            <w:left w:val="none" w:sz="0" w:space="0" w:color="auto"/>
            <w:bottom w:val="none" w:sz="0" w:space="0" w:color="auto"/>
            <w:right w:val="none" w:sz="0" w:space="0" w:color="auto"/>
          </w:divBdr>
        </w:div>
        <w:div w:id="1534270560">
          <w:marLeft w:val="0"/>
          <w:marRight w:val="0"/>
          <w:marTop w:val="0"/>
          <w:marBottom w:val="0"/>
          <w:divBdr>
            <w:top w:val="none" w:sz="0" w:space="0" w:color="auto"/>
            <w:left w:val="none" w:sz="0" w:space="0" w:color="auto"/>
            <w:bottom w:val="none" w:sz="0" w:space="0" w:color="auto"/>
            <w:right w:val="none" w:sz="0" w:space="0" w:color="auto"/>
          </w:divBdr>
        </w:div>
      </w:divsChild>
    </w:div>
    <w:div w:id="795567508">
      <w:bodyDiv w:val="1"/>
      <w:marLeft w:val="0"/>
      <w:marRight w:val="0"/>
      <w:marTop w:val="0"/>
      <w:marBottom w:val="0"/>
      <w:divBdr>
        <w:top w:val="none" w:sz="0" w:space="0" w:color="auto"/>
        <w:left w:val="none" w:sz="0" w:space="0" w:color="auto"/>
        <w:bottom w:val="none" w:sz="0" w:space="0" w:color="auto"/>
        <w:right w:val="none" w:sz="0" w:space="0" w:color="auto"/>
      </w:divBdr>
    </w:div>
    <w:div w:id="803502868">
      <w:bodyDiv w:val="1"/>
      <w:marLeft w:val="0"/>
      <w:marRight w:val="0"/>
      <w:marTop w:val="0"/>
      <w:marBottom w:val="0"/>
      <w:divBdr>
        <w:top w:val="none" w:sz="0" w:space="0" w:color="auto"/>
        <w:left w:val="none" w:sz="0" w:space="0" w:color="auto"/>
        <w:bottom w:val="none" w:sz="0" w:space="0" w:color="auto"/>
        <w:right w:val="none" w:sz="0" w:space="0" w:color="auto"/>
      </w:divBdr>
    </w:div>
    <w:div w:id="806125066">
      <w:bodyDiv w:val="1"/>
      <w:marLeft w:val="0"/>
      <w:marRight w:val="0"/>
      <w:marTop w:val="0"/>
      <w:marBottom w:val="0"/>
      <w:divBdr>
        <w:top w:val="none" w:sz="0" w:space="0" w:color="auto"/>
        <w:left w:val="none" w:sz="0" w:space="0" w:color="auto"/>
        <w:bottom w:val="none" w:sz="0" w:space="0" w:color="auto"/>
        <w:right w:val="none" w:sz="0" w:space="0" w:color="auto"/>
      </w:divBdr>
    </w:div>
    <w:div w:id="847796471">
      <w:bodyDiv w:val="1"/>
      <w:marLeft w:val="0"/>
      <w:marRight w:val="0"/>
      <w:marTop w:val="0"/>
      <w:marBottom w:val="0"/>
      <w:divBdr>
        <w:top w:val="none" w:sz="0" w:space="0" w:color="auto"/>
        <w:left w:val="none" w:sz="0" w:space="0" w:color="auto"/>
        <w:bottom w:val="none" w:sz="0" w:space="0" w:color="auto"/>
        <w:right w:val="none" w:sz="0" w:space="0" w:color="auto"/>
      </w:divBdr>
    </w:div>
    <w:div w:id="892152592">
      <w:bodyDiv w:val="1"/>
      <w:marLeft w:val="0"/>
      <w:marRight w:val="0"/>
      <w:marTop w:val="0"/>
      <w:marBottom w:val="0"/>
      <w:divBdr>
        <w:top w:val="none" w:sz="0" w:space="0" w:color="auto"/>
        <w:left w:val="none" w:sz="0" w:space="0" w:color="auto"/>
        <w:bottom w:val="none" w:sz="0" w:space="0" w:color="auto"/>
        <w:right w:val="none" w:sz="0" w:space="0" w:color="auto"/>
      </w:divBdr>
    </w:div>
    <w:div w:id="896747531">
      <w:bodyDiv w:val="1"/>
      <w:marLeft w:val="0"/>
      <w:marRight w:val="0"/>
      <w:marTop w:val="0"/>
      <w:marBottom w:val="0"/>
      <w:divBdr>
        <w:top w:val="none" w:sz="0" w:space="0" w:color="auto"/>
        <w:left w:val="none" w:sz="0" w:space="0" w:color="auto"/>
        <w:bottom w:val="none" w:sz="0" w:space="0" w:color="auto"/>
        <w:right w:val="none" w:sz="0" w:space="0" w:color="auto"/>
      </w:divBdr>
    </w:div>
    <w:div w:id="900212432">
      <w:bodyDiv w:val="1"/>
      <w:marLeft w:val="0"/>
      <w:marRight w:val="0"/>
      <w:marTop w:val="0"/>
      <w:marBottom w:val="0"/>
      <w:divBdr>
        <w:top w:val="none" w:sz="0" w:space="0" w:color="auto"/>
        <w:left w:val="none" w:sz="0" w:space="0" w:color="auto"/>
        <w:bottom w:val="none" w:sz="0" w:space="0" w:color="auto"/>
        <w:right w:val="none" w:sz="0" w:space="0" w:color="auto"/>
      </w:divBdr>
      <w:divsChild>
        <w:div w:id="1545674663">
          <w:marLeft w:val="0"/>
          <w:marRight w:val="0"/>
          <w:marTop w:val="0"/>
          <w:marBottom w:val="0"/>
          <w:divBdr>
            <w:top w:val="none" w:sz="0" w:space="0" w:color="auto"/>
            <w:left w:val="none" w:sz="0" w:space="0" w:color="auto"/>
            <w:bottom w:val="none" w:sz="0" w:space="0" w:color="auto"/>
            <w:right w:val="none" w:sz="0" w:space="0" w:color="auto"/>
          </w:divBdr>
        </w:div>
        <w:div w:id="1663772887">
          <w:marLeft w:val="0"/>
          <w:marRight w:val="0"/>
          <w:marTop w:val="0"/>
          <w:marBottom w:val="0"/>
          <w:divBdr>
            <w:top w:val="none" w:sz="0" w:space="0" w:color="auto"/>
            <w:left w:val="none" w:sz="0" w:space="0" w:color="auto"/>
            <w:bottom w:val="none" w:sz="0" w:space="0" w:color="auto"/>
            <w:right w:val="none" w:sz="0" w:space="0" w:color="auto"/>
          </w:divBdr>
        </w:div>
        <w:div w:id="1230577504">
          <w:marLeft w:val="0"/>
          <w:marRight w:val="0"/>
          <w:marTop w:val="0"/>
          <w:marBottom w:val="0"/>
          <w:divBdr>
            <w:top w:val="none" w:sz="0" w:space="0" w:color="auto"/>
            <w:left w:val="none" w:sz="0" w:space="0" w:color="auto"/>
            <w:bottom w:val="none" w:sz="0" w:space="0" w:color="auto"/>
            <w:right w:val="none" w:sz="0" w:space="0" w:color="auto"/>
          </w:divBdr>
        </w:div>
      </w:divsChild>
    </w:div>
    <w:div w:id="906570433">
      <w:bodyDiv w:val="1"/>
      <w:marLeft w:val="0"/>
      <w:marRight w:val="0"/>
      <w:marTop w:val="0"/>
      <w:marBottom w:val="0"/>
      <w:divBdr>
        <w:top w:val="none" w:sz="0" w:space="0" w:color="auto"/>
        <w:left w:val="none" w:sz="0" w:space="0" w:color="auto"/>
        <w:bottom w:val="none" w:sz="0" w:space="0" w:color="auto"/>
        <w:right w:val="none" w:sz="0" w:space="0" w:color="auto"/>
      </w:divBdr>
    </w:div>
    <w:div w:id="923298970">
      <w:bodyDiv w:val="1"/>
      <w:marLeft w:val="0"/>
      <w:marRight w:val="0"/>
      <w:marTop w:val="0"/>
      <w:marBottom w:val="0"/>
      <w:divBdr>
        <w:top w:val="none" w:sz="0" w:space="0" w:color="auto"/>
        <w:left w:val="none" w:sz="0" w:space="0" w:color="auto"/>
        <w:bottom w:val="none" w:sz="0" w:space="0" w:color="auto"/>
        <w:right w:val="none" w:sz="0" w:space="0" w:color="auto"/>
      </w:divBdr>
    </w:div>
    <w:div w:id="934941438">
      <w:bodyDiv w:val="1"/>
      <w:marLeft w:val="0"/>
      <w:marRight w:val="0"/>
      <w:marTop w:val="0"/>
      <w:marBottom w:val="0"/>
      <w:divBdr>
        <w:top w:val="none" w:sz="0" w:space="0" w:color="auto"/>
        <w:left w:val="none" w:sz="0" w:space="0" w:color="auto"/>
        <w:bottom w:val="none" w:sz="0" w:space="0" w:color="auto"/>
        <w:right w:val="none" w:sz="0" w:space="0" w:color="auto"/>
      </w:divBdr>
    </w:div>
    <w:div w:id="966659779">
      <w:bodyDiv w:val="1"/>
      <w:marLeft w:val="0"/>
      <w:marRight w:val="0"/>
      <w:marTop w:val="0"/>
      <w:marBottom w:val="0"/>
      <w:divBdr>
        <w:top w:val="none" w:sz="0" w:space="0" w:color="auto"/>
        <w:left w:val="none" w:sz="0" w:space="0" w:color="auto"/>
        <w:bottom w:val="none" w:sz="0" w:space="0" w:color="auto"/>
        <w:right w:val="none" w:sz="0" w:space="0" w:color="auto"/>
      </w:divBdr>
    </w:div>
    <w:div w:id="1002471317">
      <w:bodyDiv w:val="1"/>
      <w:marLeft w:val="0"/>
      <w:marRight w:val="0"/>
      <w:marTop w:val="0"/>
      <w:marBottom w:val="0"/>
      <w:divBdr>
        <w:top w:val="none" w:sz="0" w:space="0" w:color="auto"/>
        <w:left w:val="none" w:sz="0" w:space="0" w:color="auto"/>
        <w:bottom w:val="none" w:sz="0" w:space="0" w:color="auto"/>
        <w:right w:val="none" w:sz="0" w:space="0" w:color="auto"/>
      </w:divBdr>
    </w:div>
    <w:div w:id="1023358529">
      <w:bodyDiv w:val="1"/>
      <w:marLeft w:val="0"/>
      <w:marRight w:val="0"/>
      <w:marTop w:val="0"/>
      <w:marBottom w:val="0"/>
      <w:divBdr>
        <w:top w:val="none" w:sz="0" w:space="0" w:color="auto"/>
        <w:left w:val="none" w:sz="0" w:space="0" w:color="auto"/>
        <w:bottom w:val="none" w:sz="0" w:space="0" w:color="auto"/>
        <w:right w:val="none" w:sz="0" w:space="0" w:color="auto"/>
      </w:divBdr>
    </w:div>
    <w:div w:id="1046954714">
      <w:bodyDiv w:val="1"/>
      <w:marLeft w:val="0"/>
      <w:marRight w:val="0"/>
      <w:marTop w:val="0"/>
      <w:marBottom w:val="0"/>
      <w:divBdr>
        <w:top w:val="none" w:sz="0" w:space="0" w:color="auto"/>
        <w:left w:val="none" w:sz="0" w:space="0" w:color="auto"/>
        <w:bottom w:val="none" w:sz="0" w:space="0" w:color="auto"/>
        <w:right w:val="none" w:sz="0" w:space="0" w:color="auto"/>
      </w:divBdr>
      <w:divsChild>
        <w:div w:id="589848019">
          <w:marLeft w:val="0"/>
          <w:marRight w:val="0"/>
          <w:marTop w:val="0"/>
          <w:marBottom w:val="0"/>
          <w:divBdr>
            <w:top w:val="none" w:sz="0" w:space="0" w:color="auto"/>
            <w:left w:val="none" w:sz="0" w:space="0" w:color="auto"/>
            <w:bottom w:val="none" w:sz="0" w:space="0" w:color="auto"/>
            <w:right w:val="none" w:sz="0" w:space="0" w:color="auto"/>
          </w:divBdr>
        </w:div>
        <w:div w:id="309138388">
          <w:marLeft w:val="0"/>
          <w:marRight w:val="0"/>
          <w:marTop w:val="0"/>
          <w:marBottom w:val="0"/>
          <w:divBdr>
            <w:top w:val="none" w:sz="0" w:space="0" w:color="auto"/>
            <w:left w:val="none" w:sz="0" w:space="0" w:color="auto"/>
            <w:bottom w:val="none" w:sz="0" w:space="0" w:color="auto"/>
            <w:right w:val="none" w:sz="0" w:space="0" w:color="auto"/>
          </w:divBdr>
        </w:div>
        <w:div w:id="773282370">
          <w:marLeft w:val="0"/>
          <w:marRight w:val="0"/>
          <w:marTop w:val="0"/>
          <w:marBottom w:val="0"/>
          <w:divBdr>
            <w:top w:val="none" w:sz="0" w:space="0" w:color="auto"/>
            <w:left w:val="none" w:sz="0" w:space="0" w:color="auto"/>
            <w:bottom w:val="none" w:sz="0" w:space="0" w:color="auto"/>
            <w:right w:val="none" w:sz="0" w:space="0" w:color="auto"/>
          </w:divBdr>
        </w:div>
      </w:divsChild>
    </w:div>
    <w:div w:id="1061951016">
      <w:bodyDiv w:val="1"/>
      <w:marLeft w:val="0"/>
      <w:marRight w:val="0"/>
      <w:marTop w:val="0"/>
      <w:marBottom w:val="0"/>
      <w:divBdr>
        <w:top w:val="none" w:sz="0" w:space="0" w:color="auto"/>
        <w:left w:val="none" w:sz="0" w:space="0" w:color="auto"/>
        <w:bottom w:val="none" w:sz="0" w:space="0" w:color="auto"/>
        <w:right w:val="none" w:sz="0" w:space="0" w:color="auto"/>
      </w:divBdr>
    </w:div>
    <w:div w:id="1113475050">
      <w:bodyDiv w:val="1"/>
      <w:marLeft w:val="0"/>
      <w:marRight w:val="0"/>
      <w:marTop w:val="0"/>
      <w:marBottom w:val="0"/>
      <w:divBdr>
        <w:top w:val="none" w:sz="0" w:space="0" w:color="auto"/>
        <w:left w:val="none" w:sz="0" w:space="0" w:color="auto"/>
        <w:bottom w:val="none" w:sz="0" w:space="0" w:color="auto"/>
        <w:right w:val="none" w:sz="0" w:space="0" w:color="auto"/>
      </w:divBdr>
    </w:div>
    <w:div w:id="1115324263">
      <w:bodyDiv w:val="1"/>
      <w:marLeft w:val="0"/>
      <w:marRight w:val="0"/>
      <w:marTop w:val="0"/>
      <w:marBottom w:val="0"/>
      <w:divBdr>
        <w:top w:val="none" w:sz="0" w:space="0" w:color="auto"/>
        <w:left w:val="none" w:sz="0" w:space="0" w:color="auto"/>
        <w:bottom w:val="none" w:sz="0" w:space="0" w:color="auto"/>
        <w:right w:val="none" w:sz="0" w:space="0" w:color="auto"/>
      </w:divBdr>
    </w:div>
    <w:div w:id="1120416545">
      <w:bodyDiv w:val="1"/>
      <w:marLeft w:val="0"/>
      <w:marRight w:val="0"/>
      <w:marTop w:val="0"/>
      <w:marBottom w:val="0"/>
      <w:divBdr>
        <w:top w:val="none" w:sz="0" w:space="0" w:color="auto"/>
        <w:left w:val="none" w:sz="0" w:space="0" w:color="auto"/>
        <w:bottom w:val="none" w:sz="0" w:space="0" w:color="auto"/>
        <w:right w:val="none" w:sz="0" w:space="0" w:color="auto"/>
      </w:divBdr>
    </w:div>
    <w:div w:id="1168597293">
      <w:bodyDiv w:val="1"/>
      <w:marLeft w:val="0"/>
      <w:marRight w:val="0"/>
      <w:marTop w:val="0"/>
      <w:marBottom w:val="0"/>
      <w:divBdr>
        <w:top w:val="none" w:sz="0" w:space="0" w:color="auto"/>
        <w:left w:val="none" w:sz="0" w:space="0" w:color="auto"/>
        <w:bottom w:val="none" w:sz="0" w:space="0" w:color="auto"/>
        <w:right w:val="none" w:sz="0" w:space="0" w:color="auto"/>
      </w:divBdr>
    </w:div>
    <w:div w:id="1221213018">
      <w:bodyDiv w:val="1"/>
      <w:marLeft w:val="0"/>
      <w:marRight w:val="0"/>
      <w:marTop w:val="0"/>
      <w:marBottom w:val="0"/>
      <w:divBdr>
        <w:top w:val="none" w:sz="0" w:space="0" w:color="auto"/>
        <w:left w:val="none" w:sz="0" w:space="0" w:color="auto"/>
        <w:bottom w:val="none" w:sz="0" w:space="0" w:color="auto"/>
        <w:right w:val="none" w:sz="0" w:space="0" w:color="auto"/>
      </w:divBdr>
    </w:div>
    <w:div w:id="1235817693">
      <w:bodyDiv w:val="1"/>
      <w:marLeft w:val="0"/>
      <w:marRight w:val="0"/>
      <w:marTop w:val="0"/>
      <w:marBottom w:val="0"/>
      <w:divBdr>
        <w:top w:val="none" w:sz="0" w:space="0" w:color="auto"/>
        <w:left w:val="none" w:sz="0" w:space="0" w:color="auto"/>
        <w:bottom w:val="none" w:sz="0" w:space="0" w:color="auto"/>
        <w:right w:val="none" w:sz="0" w:space="0" w:color="auto"/>
      </w:divBdr>
    </w:div>
    <w:div w:id="1246456457">
      <w:bodyDiv w:val="1"/>
      <w:marLeft w:val="0"/>
      <w:marRight w:val="0"/>
      <w:marTop w:val="0"/>
      <w:marBottom w:val="0"/>
      <w:divBdr>
        <w:top w:val="none" w:sz="0" w:space="0" w:color="auto"/>
        <w:left w:val="none" w:sz="0" w:space="0" w:color="auto"/>
        <w:bottom w:val="none" w:sz="0" w:space="0" w:color="auto"/>
        <w:right w:val="none" w:sz="0" w:space="0" w:color="auto"/>
      </w:divBdr>
    </w:div>
    <w:div w:id="1260716613">
      <w:bodyDiv w:val="1"/>
      <w:marLeft w:val="0"/>
      <w:marRight w:val="0"/>
      <w:marTop w:val="0"/>
      <w:marBottom w:val="0"/>
      <w:divBdr>
        <w:top w:val="none" w:sz="0" w:space="0" w:color="auto"/>
        <w:left w:val="none" w:sz="0" w:space="0" w:color="auto"/>
        <w:bottom w:val="none" w:sz="0" w:space="0" w:color="auto"/>
        <w:right w:val="none" w:sz="0" w:space="0" w:color="auto"/>
      </w:divBdr>
    </w:div>
    <w:div w:id="1268999390">
      <w:bodyDiv w:val="1"/>
      <w:marLeft w:val="0"/>
      <w:marRight w:val="0"/>
      <w:marTop w:val="0"/>
      <w:marBottom w:val="0"/>
      <w:divBdr>
        <w:top w:val="none" w:sz="0" w:space="0" w:color="auto"/>
        <w:left w:val="none" w:sz="0" w:space="0" w:color="auto"/>
        <w:bottom w:val="none" w:sz="0" w:space="0" w:color="auto"/>
        <w:right w:val="none" w:sz="0" w:space="0" w:color="auto"/>
      </w:divBdr>
    </w:div>
    <w:div w:id="1353612207">
      <w:bodyDiv w:val="1"/>
      <w:marLeft w:val="0"/>
      <w:marRight w:val="0"/>
      <w:marTop w:val="0"/>
      <w:marBottom w:val="0"/>
      <w:divBdr>
        <w:top w:val="none" w:sz="0" w:space="0" w:color="auto"/>
        <w:left w:val="none" w:sz="0" w:space="0" w:color="auto"/>
        <w:bottom w:val="none" w:sz="0" w:space="0" w:color="auto"/>
        <w:right w:val="none" w:sz="0" w:space="0" w:color="auto"/>
      </w:divBdr>
    </w:div>
    <w:div w:id="1362126396">
      <w:bodyDiv w:val="1"/>
      <w:marLeft w:val="0"/>
      <w:marRight w:val="0"/>
      <w:marTop w:val="0"/>
      <w:marBottom w:val="0"/>
      <w:divBdr>
        <w:top w:val="none" w:sz="0" w:space="0" w:color="auto"/>
        <w:left w:val="none" w:sz="0" w:space="0" w:color="auto"/>
        <w:bottom w:val="none" w:sz="0" w:space="0" w:color="auto"/>
        <w:right w:val="none" w:sz="0" w:space="0" w:color="auto"/>
      </w:divBdr>
    </w:div>
    <w:div w:id="1368330279">
      <w:bodyDiv w:val="1"/>
      <w:marLeft w:val="0"/>
      <w:marRight w:val="0"/>
      <w:marTop w:val="0"/>
      <w:marBottom w:val="0"/>
      <w:divBdr>
        <w:top w:val="none" w:sz="0" w:space="0" w:color="auto"/>
        <w:left w:val="none" w:sz="0" w:space="0" w:color="auto"/>
        <w:bottom w:val="none" w:sz="0" w:space="0" w:color="auto"/>
        <w:right w:val="none" w:sz="0" w:space="0" w:color="auto"/>
      </w:divBdr>
    </w:div>
    <w:div w:id="1386643119">
      <w:bodyDiv w:val="1"/>
      <w:marLeft w:val="0"/>
      <w:marRight w:val="0"/>
      <w:marTop w:val="0"/>
      <w:marBottom w:val="0"/>
      <w:divBdr>
        <w:top w:val="none" w:sz="0" w:space="0" w:color="auto"/>
        <w:left w:val="none" w:sz="0" w:space="0" w:color="auto"/>
        <w:bottom w:val="none" w:sz="0" w:space="0" w:color="auto"/>
        <w:right w:val="none" w:sz="0" w:space="0" w:color="auto"/>
      </w:divBdr>
    </w:div>
    <w:div w:id="1439135904">
      <w:bodyDiv w:val="1"/>
      <w:marLeft w:val="0"/>
      <w:marRight w:val="0"/>
      <w:marTop w:val="0"/>
      <w:marBottom w:val="0"/>
      <w:divBdr>
        <w:top w:val="none" w:sz="0" w:space="0" w:color="auto"/>
        <w:left w:val="none" w:sz="0" w:space="0" w:color="auto"/>
        <w:bottom w:val="none" w:sz="0" w:space="0" w:color="auto"/>
        <w:right w:val="none" w:sz="0" w:space="0" w:color="auto"/>
      </w:divBdr>
    </w:div>
    <w:div w:id="1487211259">
      <w:bodyDiv w:val="1"/>
      <w:marLeft w:val="0"/>
      <w:marRight w:val="0"/>
      <w:marTop w:val="0"/>
      <w:marBottom w:val="0"/>
      <w:divBdr>
        <w:top w:val="none" w:sz="0" w:space="0" w:color="auto"/>
        <w:left w:val="none" w:sz="0" w:space="0" w:color="auto"/>
        <w:bottom w:val="none" w:sz="0" w:space="0" w:color="auto"/>
        <w:right w:val="none" w:sz="0" w:space="0" w:color="auto"/>
      </w:divBdr>
    </w:div>
    <w:div w:id="1506167185">
      <w:bodyDiv w:val="1"/>
      <w:marLeft w:val="0"/>
      <w:marRight w:val="0"/>
      <w:marTop w:val="0"/>
      <w:marBottom w:val="0"/>
      <w:divBdr>
        <w:top w:val="none" w:sz="0" w:space="0" w:color="auto"/>
        <w:left w:val="none" w:sz="0" w:space="0" w:color="auto"/>
        <w:bottom w:val="none" w:sz="0" w:space="0" w:color="auto"/>
        <w:right w:val="none" w:sz="0" w:space="0" w:color="auto"/>
      </w:divBdr>
    </w:div>
    <w:div w:id="1599025558">
      <w:bodyDiv w:val="1"/>
      <w:marLeft w:val="0"/>
      <w:marRight w:val="0"/>
      <w:marTop w:val="0"/>
      <w:marBottom w:val="0"/>
      <w:divBdr>
        <w:top w:val="none" w:sz="0" w:space="0" w:color="auto"/>
        <w:left w:val="none" w:sz="0" w:space="0" w:color="auto"/>
        <w:bottom w:val="none" w:sz="0" w:space="0" w:color="auto"/>
        <w:right w:val="none" w:sz="0" w:space="0" w:color="auto"/>
      </w:divBdr>
      <w:divsChild>
        <w:div w:id="2011441528">
          <w:marLeft w:val="0"/>
          <w:marRight w:val="0"/>
          <w:marTop w:val="0"/>
          <w:marBottom w:val="0"/>
          <w:divBdr>
            <w:top w:val="none" w:sz="0" w:space="0" w:color="auto"/>
            <w:left w:val="none" w:sz="0" w:space="0" w:color="auto"/>
            <w:bottom w:val="none" w:sz="0" w:space="0" w:color="auto"/>
            <w:right w:val="none" w:sz="0" w:space="0" w:color="auto"/>
          </w:divBdr>
        </w:div>
        <w:div w:id="1881161598">
          <w:marLeft w:val="0"/>
          <w:marRight w:val="0"/>
          <w:marTop w:val="0"/>
          <w:marBottom w:val="0"/>
          <w:divBdr>
            <w:top w:val="none" w:sz="0" w:space="0" w:color="auto"/>
            <w:left w:val="none" w:sz="0" w:space="0" w:color="auto"/>
            <w:bottom w:val="none" w:sz="0" w:space="0" w:color="auto"/>
            <w:right w:val="none" w:sz="0" w:space="0" w:color="auto"/>
          </w:divBdr>
        </w:div>
      </w:divsChild>
    </w:div>
    <w:div w:id="1620793668">
      <w:bodyDiv w:val="1"/>
      <w:marLeft w:val="0"/>
      <w:marRight w:val="0"/>
      <w:marTop w:val="0"/>
      <w:marBottom w:val="0"/>
      <w:divBdr>
        <w:top w:val="none" w:sz="0" w:space="0" w:color="auto"/>
        <w:left w:val="none" w:sz="0" w:space="0" w:color="auto"/>
        <w:bottom w:val="none" w:sz="0" w:space="0" w:color="auto"/>
        <w:right w:val="none" w:sz="0" w:space="0" w:color="auto"/>
      </w:divBdr>
    </w:div>
    <w:div w:id="1651444548">
      <w:bodyDiv w:val="1"/>
      <w:marLeft w:val="0"/>
      <w:marRight w:val="0"/>
      <w:marTop w:val="0"/>
      <w:marBottom w:val="0"/>
      <w:divBdr>
        <w:top w:val="none" w:sz="0" w:space="0" w:color="auto"/>
        <w:left w:val="none" w:sz="0" w:space="0" w:color="auto"/>
        <w:bottom w:val="none" w:sz="0" w:space="0" w:color="auto"/>
        <w:right w:val="none" w:sz="0" w:space="0" w:color="auto"/>
      </w:divBdr>
    </w:div>
    <w:div w:id="1679693218">
      <w:bodyDiv w:val="1"/>
      <w:marLeft w:val="0"/>
      <w:marRight w:val="0"/>
      <w:marTop w:val="0"/>
      <w:marBottom w:val="0"/>
      <w:divBdr>
        <w:top w:val="none" w:sz="0" w:space="0" w:color="auto"/>
        <w:left w:val="none" w:sz="0" w:space="0" w:color="auto"/>
        <w:bottom w:val="none" w:sz="0" w:space="0" w:color="auto"/>
        <w:right w:val="none" w:sz="0" w:space="0" w:color="auto"/>
      </w:divBdr>
    </w:div>
    <w:div w:id="1679768831">
      <w:bodyDiv w:val="1"/>
      <w:marLeft w:val="0"/>
      <w:marRight w:val="0"/>
      <w:marTop w:val="0"/>
      <w:marBottom w:val="0"/>
      <w:divBdr>
        <w:top w:val="none" w:sz="0" w:space="0" w:color="auto"/>
        <w:left w:val="none" w:sz="0" w:space="0" w:color="auto"/>
        <w:bottom w:val="none" w:sz="0" w:space="0" w:color="auto"/>
        <w:right w:val="none" w:sz="0" w:space="0" w:color="auto"/>
      </w:divBdr>
    </w:div>
    <w:div w:id="1730766019">
      <w:bodyDiv w:val="1"/>
      <w:marLeft w:val="0"/>
      <w:marRight w:val="0"/>
      <w:marTop w:val="0"/>
      <w:marBottom w:val="0"/>
      <w:divBdr>
        <w:top w:val="none" w:sz="0" w:space="0" w:color="auto"/>
        <w:left w:val="none" w:sz="0" w:space="0" w:color="auto"/>
        <w:bottom w:val="none" w:sz="0" w:space="0" w:color="auto"/>
        <w:right w:val="none" w:sz="0" w:space="0" w:color="auto"/>
      </w:divBdr>
    </w:div>
    <w:div w:id="1732730401">
      <w:bodyDiv w:val="1"/>
      <w:marLeft w:val="0"/>
      <w:marRight w:val="0"/>
      <w:marTop w:val="0"/>
      <w:marBottom w:val="0"/>
      <w:divBdr>
        <w:top w:val="none" w:sz="0" w:space="0" w:color="auto"/>
        <w:left w:val="none" w:sz="0" w:space="0" w:color="auto"/>
        <w:bottom w:val="none" w:sz="0" w:space="0" w:color="auto"/>
        <w:right w:val="none" w:sz="0" w:space="0" w:color="auto"/>
      </w:divBdr>
    </w:div>
    <w:div w:id="1766221770">
      <w:bodyDiv w:val="1"/>
      <w:marLeft w:val="0"/>
      <w:marRight w:val="0"/>
      <w:marTop w:val="0"/>
      <w:marBottom w:val="0"/>
      <w:divBdr>
        <w:top w:val="none" w:sz="0" w:space="0" w:color="auto"/>
        <w:left w:val="none" w:sz="0" w:space="0" w:color="auto"/>
        <w:bottom w:val="none" w:sz="0" w:space="0" w:color="auto"/>
        <w:right w:val="none" w:sz="0" w:space="0" w:color="auto"/>
      </w:divBdr>
    </w:div>
    <w:div w:id="1811745456">
      <w:bodyDiv w:val="1"/>
      <w:marLeft w:val="0"/>
      <w:marRight w:val="0"/>
      <w:marTop w:val="0"/>
      <w:marBottom w:val="0"/>
      <w:divBdr>
        <w:top w:val="none" w:sz="0" w:space="0" w:color="auto"/>
        <w:left w:val="none" w:sz="0" w:space="0" w:color="auto"/>
        <w:bottom w:val="none" w:sz="0" w:space="0" w:color="auto"/>
        <w:right w:val="none" w:sz="0" w:space="0" w:color="auto"/>
      </w:divBdr>
    </w:div>
    <w:div w:id="1814058711">
      <w:bodyDiv w:val="1"/>
      <w:marLeft w:val="0"/>
      <w:marRight w:val="0"/>
      <w:marTop w:val="0"/>
      <w:marBottom w:val="0"/>
      <w:divBdr>
        <w:top w:val="none" w:sz="0" w:space="0" w:color="auto"/>
        <w:left w:val="none" w:sz="0" w:space="0" w:color="auto"/>
        <w:bottom w:val="none" w:sz="0" w:space="0" w:color="auto"/>
        <w:right w:val="none" w:sz="0" w:space="0" w:color="auto"/>
      </w:divBdr>
    </w:div>
    <w:div w:id="1836528497">
      <w:bodyDiv w:val="1"/>
      <w:marLeft w:val="0"/>
      <w:marRight w:val="0"/>
      <w:marTop w:val="0"/>
      <w:marBottom w:val="0"/>
      <w:divBdr>
        <w:top w:val="none" w:sz="0" w:space="0" w:color="auto"/>
        <w:left w:val="none" w:sz="0" w:space="0" w:color="auto"/>
        <w:bottom w:val="none" w:sz="0" w:space="0" w:color="auto"/>
        <w:right w:val="none" w:sz="0" w:space="0" w:color="auto"/>
      </w:divBdr>
    </w:div>
    <w:div w:id="1955355976">
      <w:bodyDiv w:val="1"/>
      <w:marLeft w:val="0"/>
      <w:marRight w:val="0"/>
      <w:marTop w:val="0"/>
      <w:marBottom w:val="0"/>
      <w:divBdr>
        <w:top w:val="none" w:sz="0" w:space="0" w:color="auto"/>
        <w:left w:val="none" w:sz="0" w:space="0" w:color="auto"/>
        <w:bottom w:val="none" w:sz="0" w:space="0" w:color="auto"/>
        <w:right w:val="none" w:sz="0" w:space="0" w:color="auto"/>
      </w:divBdr>
    </w:div>
    <w:div w:id="1974670736">
      <w:bodyDiv w:val="1"/>
      <w:marLeft w:val="0"/>
      <w:marRight w:val="0"/>
      <w:marTop w:val="0"/>
      <w:marBottom w:val="0"/>
      <w:divBdr>
        <w:top w:val="none" w:sz="0" w:space="0" w:color="auto"/>
        <w:left w:val="none" w:sz="0" w:space="0" w:color="auto"/>
        <w:bottom w:val="none" w:sz="0" w:space="0" w:color="auto"/>
        <w:right w:val="none" w:sz="0" w:space="0" w:color="auto"/>
      </w:divBdr>
    </w:div>
    <w:div w:id="1974939837">
      <w:bodyDiv w:val="1"/>
      <w:marLeft w:val="0"/>
      <w:marRight w:val="0"/>
      <w:marTop w:val="0"/>
      <w:marBottom w:val="0"/>
      <w:divBdr>
        <w:top w:val="none" w:sz="0" w:space="0" w:color="auto"/>
        <w:left w:val="none" w:sz="0" w:space="0" w:color="auto"/>
        <w:bottom w:val="none" w:sz="0" w:space="0" w:color="auto"/>
        <w:right w:val="none" w:sz="0" w:space="0" w:color="auto"/>
      </w:divBdr>
    </w:div>
    <w:div w:id="1977904768">
      <w:bodyDiv w:val="1"/>
      <w:marLeft w:val="0"/>
      <w:marRight w:val="0"/>
      <w:marTop w:val="0"/>
      <w:marBottom w:val="0"/>
      <w:divBdr>
        <w:top w:val="none" w:sz="0" w:space="0" w:color="auto"/>
        <w:left w:val="none" w:sz="0" w:space="0" w:color="auto"/>
        <w:bottom w:val="none" w:sz="0" w:space="0" w:color="auto"/>
        <w:right w:val="none" w:sz="0" w:space="0" w:color="auto"/>
      </w:divBdr>
    </w:div>
    <w:div w:id="1984505531">
      <w:bodyDiv w:val="1"/>
      <w:marLeft w:val="0"/>
      <w:marRight w:val="0"/>
      <w:marTop w:val="0"/>
      <w:marBottom w:val="0"/>
      <w:divBdr>
        <w:top w:val="none" w:sz="0" w:space="0" w:color="auto"/>
        <w:left w:val="none" w:sz="0" w:space="0" w:color="auto"/>
        <w:bottom w:val="none" w:sz="0" w:space="0" w:color="auto"/>
        <w:right w:val="none" w:sz="0" w:space="0" w:color="auto"/>
      </w:divBdr>
    </w:div>
    <w:div w:id="2023236323">
      <w:bodyDiv w:val="1"/>
      <w:marLeft w:val="0"/>
      <w:marRight w:val="0"/>
      <w:marTop w:val="0"/>
      <w:marBottom w:val="0"/>
      <w:divBdr>
        <w:top w:val="none" w:sz="0" w:space="0" w:color="auto"/>
        <w:left w:val="none" w:sz="0" w:space="0" w:color="auto"/>
        <w:bottom w:val="none" w:sz="0" w:space="0" w:color="auto"/>
        <w:right w:val="none" w:sz="0" w:space="0" w:color="auto"/>
      </w:divBdr>
    </w:div>
    <w:div w:id="2050061058">
      <w:bodyDiv w:val="1"/>
      <w:marLeft w:val="0"/>
      <w:marRight w:val="0"/>
      <w:marTop w:val="0"/>
      <w:marBottom w:val="0"/>
      <w:divBdr>
        <w:top w:val="none" w:sz="0" w:space="0" w:color="auto"/>
        <w:left w:val="none" w:sz="0" w:space="0" w:color="auto"/>
        <w:bottom w:val="none" w:sz="0" w:space="0" w:color="auto"/>
        <w:right w:val="none" w:sz="0" w:space="0" w:color="auto"/>
      </w:divBdr>
    </w:div>
    <w:div w:id="21293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grprn@postacert.regione.emilia-romagna.i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grprn@regione.emilia-romagn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1DE11F-5572-4D48-A5AF-80EC253C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85</Pages>
  <Words>26899</Words>
  <Characters>153330</Characters>
  <Application>Microsoft Office Word</Application>
  <DocSecurity>0</DocSecurity>
  <Lines>1277</Lines>
  <Paragraphs>359</Paragraphs>
  <ScaleCrop>false</ScaleCrop>
  <HeadingPairs>
    <vt:vector size="2" baseType="variant">
      <vt:variant>
        <vt:lpstr>Titolo</vt:lpstr>
      </vt:variant>
      <vt:variant>
        <vt:i4>1</vt:i4>
      </vt:variant>
    </vt:vector>
  </HeadingPairs>
  <TitlesOfParts>
    <vt:vector size="1" baseType="lpstr">
      <vt:lpstr>Quiz a risposta multipla per la nomina a Guardia Ecologica Volontaria</vt:lpstr>
    </vt:vector>
  </TitlesOfParts>
  <Company/>
  <LinksUpToDate>false</LinksUpToDate>
  <CharactersWithSpaces>179870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a risposta multipla per la nomina a Guardia Ecologica Volontaria</dc:title>
  <dc:subject/>
  <dc:creator>Stefania.Vecchio@regione.emilia-romagna.it</dc:creator>
  <cp:keywords/>
  <dc:description/>
  <cp:lastModifiedBy>Vecchio Stefania</cp:lastModifiedBy>
  <cp:revision>84</cp:revision>
  <cp:lastPrinted>2017-05-17T14:01:00Z</cp:lastPrinted>
  <dcterms:created xsi:type="dcterms:W3CDTF">2018-11-16T09:35:00Z</dcterms:created>
  <dcterms:modified xsi:type="dcterms:W3CDTF">2018-11-19T10:23:00Z</dcterms:modified>
</cp:coreProperties>
</file>